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5B85D" w14:textId="2EFD72C8" w:rsidR="00C30F4C" w:rsidRPr="00C30F4C" w:rsidRDefault="005B7FDD" w:rsidP="005B7FDD">
      <w:pPr>
        <w:spacing w:after="0" w:line="240" w:lineRule="auto"/>
        <w:jc w:val="both"/>
        <w:rPr>
          <w:rFonts w:ascii="Times New Roman" w:eastAsia="Times New Roman" w:hAnsi="Times New Roman" w:cs="Times New Roman"/>
          <w:sz w:val="28"/>
          <w:szCs w:val="28"/>
          <w:lang w:eastAsia="ru-RU"/>
        </w:rPr>
      </w:pPr>
      <w:r>
        <w:rPr>
          <w:noProof/>
        </w:rPr>
        <w:drawing>
          <wp:inline distT="0" distB="0" distL="0" distR="0" wp14:anchorId="3C287895" wp14:editId="289B2883">
            <wp:extent cx="6076950" cy="922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6076950" cy="9220200"/>
                    </a:xfrm>
                    <a:prstGeom prst="rect">
                      <a:avLst/>
                    </a:prstGeom>
                    <a:noFill/>
                    <a:ln>
                      <a:noFill/>
                    </a:ln>
                  </pic:spPr>
                </pic:pic>
              </a:graphicData>
            </a:graphic>
          </wp:inline>
        </w:drawing>
      </w:r>
    </w:p>
    <w:p w14:paraId="229C81DA" w14:textId="77777777" w:rsidR="00F719C2" w:rsidRDefault="00C30F4C" w:rsidP="00C30F4C">
      <w:pPr>
        <w:spacing w:after="0" w:line="240" w:lineRule="auto"/>
        <w:ind w:firstLine="284"/>
        <w:jc w:val="both"/>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 xml:space="preserve">В соответствии с пунктом 1.8. Отраслевого соглашения между Муниципальным казенным учреждением Управление культуры города Искитима Новосибирской области и Искитимской городской  профсоюзной организацией </w:t>
      </w:r>
      <w:r w:rsidR="003D666D">
        <w:rPr>
          <w:rFonts w:ascii="Times New Roman" w:eastAsia="Times New Roman" w:hAnsi="Times New Roman" w:cs="Times New Roman"/>
          <w:sz w:val="28"/>
          <w:szCs w:val="28"/>
          <w:lang w:eastAsia="ru-RU"/>
        </w:rPr>
        <w:t>Новосибирской областной организацией Общер</w:t>
      </w:r>
      <w:r w:rsidRPr="00C30F4C">
        <w:rPr>
          <w:rFonts w:ascii="Times New Roman" w:eastAsia="Times New Roman" w:hAnsi="Times New Roman" w:cs="Times New Roman"/>
          <w:sz w:val="28"/>
          <w:szCs w:val="28"/>
          <w:lang w:eastAsia="ru-RU"/>
        </w:rPr>
        <w:t xml:space="preserve">оссийского профессионального союза работников культуры на 2021-2023 годы стороны пришли к соглашению о внесении в Отраслевое тарифное соглашение между Муниципальным казенным учреждением Управление культуры города Искитима Новосибирской области и </w:t>
      </w:r>
      <w:r w:rsidR="00667C2E" w:rsidRPr="00C30F4C">
        <w:rPr>
          <w:rFonts w:ascii="Times New Roman" w:eastAsia="Times New Roman" w:hAnsi="Times New Roman" w:cs="Times New Roman"/>
          <w:sz w:val="28"/>
          <w:szCs w:val="28"/>
          <w:lang w:eastAsia="ru-RU"/>
        </w:rPr>
        <w:t xml:space="preserve">Искитимской городской  профсоюзной организацией </w:t>
      </w:r>
      <w:r w:rsidR="00667C2E">
        <w:rPr>
          <w:rFonts w:ascii="Times New Roman" w:eastAsia="Times New Roman" w:hAnsi="Times New Roman" w:cs="Times New Roman"/>
          <w:sz w:val="28"/>
          <w:szCs w:val="28"/>
          <w:lang w:eastAsia="ru-RU"/>
        </w:rPr>
        <w:t>Новосибирской областной организацией Общер</w:t>
      </w:r>
      <w:r w:rsidR="00667C2E" w:rsidRPr="00C30F4C">
        <w:rPr>
          <w:rFonts w:ascii="Times New Roman" w:eastAsia="Times New Roman" w:hAnsi="Times New Roman" w:cs="Times New Roman"/>
          <w:sz w:val="28"/>
          <w:szCs w:val="28"/>
          <w:lang w:eastAsia="ru-RU"/>
        </w:rPr>
        <w:t>оссийского профессионального союза работников культуры</w:t>
      </w:r>
      <w:r w:rsidRPr="00C30F4C">
        <w:rPr>
          <w:rFonts w:ascii="Times New Roman" w:eastAsia="Times New Roman" w:hAnsi="Times New Roman" w:cs="Times New Roman"/>
          <w:sz w:val="28"/>
          <w:szCs w:val="28"/>
          <w:lang w:eastAsia="ru-RU"/>
        </w:rPr>
        <w:t xml:space="preserve"> 2021-2023 годы (далее – Отраслевое тарифное соглашение) следующих изменений:</w:t>
      </w:r>
    </w:p>
    <w:p w14:paraId="00BE7F3C" w14:textId="5A4EF868" w:rsidR="00C30F4C" w:rsidRPr="000C5C20" w:rsidRDefault="00C30F4C" w:rsidP="00C30F4C">
      <w:pPr>
        <w:spacing w:after="0" w:line="240" w:lineRule="auto"/>
        <w:ind w:firstLine="284"/>
        <w:jc w:val="both"/>
        <w:rPr>
          <w:rFonts w:ascii="Times New Roman" w:eastAsia="Calibri" w:hAnsi="Times New Roman" w:cs="Times New Roman"/>
          <w:b/>
          <w:bCs/>
          <w:sz w:val="28"/>
          <w:szCs w:val="28"/>
        </w:rPr>
      </w:pPr>
      <w:r w:rsidRPr="00C30F4C">
        <w:rPr>
          <w:rFonts w:ascii="Times New Roman" w:eastAsia="Calibri" w:hAnsi="Times New Roman" w:cs="Times New Roman"/>
          <w:b/>
          <w:bCs/>
          <w:sz w:val="28"/>
          <w:szCs w:val="28"/>
          <w:lang w:val="en-US"/>
        </w:rPr>
        <w:t> </w:t>
      </w:r>
    </w:p>
    <w:p w14:paraId="79BF9D9C" w14:textId="59DB1E26" w:rsidR="00C65AAC" w:rsidRDefault="00C65AAC" w:rsidP="00C65AAC">
      <w:pPr>
        <w:numPr>
          <w:ilvl w:val="0"/>
          <w:numId w:val="34"/>
        </w:numPr>
        <w:tabs>
          <w:tab w:val="clear" w:pos="720"/>
          <w:tab w:val="num" w:pos="-180"/>
        </w:tabs>
        <w:spacing w:after="0" w:line="240" w:lineRule="auto"/>
        <w:ind w:left="0" w:right="175" w:firstLine="0"/>
        <w:jc w:val="both"/>
        <w:rPr>
          <w:rFonts w:ascii="Times New Roman" w:hAnsi="Times New Roman" w:cs="Times New Roman"/>
          <w:sz w:val="28"/>
          <w:szCs w:val="28"/>
        </w:rPr>
      </w:pPr>
      <w:r w:rsidRPr="00C65AAC">
        <w:rPr>
          <w:rFonts w:ascii="Times New Roman" w:hAnsi="Times New Roman" w:cs="Times New Roman"/>
          <w:sz w:val="28"/>
          <w:szCs w:val="28"/>
        </w:rPr>
        <w:t>В связи с истечением 31 марта 2023 г. срока действия Отраслевого соглашения между Муниципальным казенным учреждением Управление культуры города Искитима Новосибирской области и Искитимской городской  профсоюзной организацией Новосибирской областной организацией Общероссийского профессионального союза работников культуры на 2021-2023 годы стороны пришли к соглашению о внесении в Отраслевое тарифное соглашение между Муниципальным казенным учреждением Управление культуры города Искитима Новосибирской области и Искитимской городской  профсоюзной организацией Новосибирской областной организацией Общероссийского профессионального союза работников культуры 2021-2023 годы</w:t>
      </w:r>
      <w:r w:rsidR="00940EDD">
        <w:rPr>
          <w:rFonts w:ascii="Times New Roman" w:hAnsi="Times New Roman" w:cs="Times New Roman"/>
          <w:sz w:val="28"/>
          <w:szCs w:val="28"/>
        </w:rPr>
        <w:t xml:space="preserve"> </w:t>
      </w:r>
      <w:r w:rsidR="00940EDD" w:rsidRPr="00940EDD">
        <w:rPr>
          <w:rFonts w:ascii="Times New Roman" w:hAnsi="Times New Roman" w:cs="Times New Roman"/>
          <w:sz w:val="28"/>
          <w:szCs w:val="28"/>
        </w:rPr>
        <w:t xml:space="preserve">(далее – Отраслевое тарифное соглашение) </w:t>
      </w:r>
      <w:r w:rsidRPr="00C65AAC">
        <w:rPr>
          <w:rFonts w:ascii="Times New Roman" w:hAnsi="Times New Roman" w:cs="Times New Roman"/>
          <w:sz w:val="28"/>
          <w:szCs w:val="28"/>
        </w:rPr>
        <w:t>стороны пришли к соглашению о продлении его действия на 3 (три) года.</w:t>
      </w:r>
    </w:p>
    <w:p w14:paraId="16844A34" w14:textId="4522233F" w:rsidR="00C65AAC" w:rsidRDefault="00940EDD" w:rsidP="00C65AAC">
      <w:pPr>
        <w:spacing w:after="0" w:line="240" w:lineRule="auto"/>
        <w:ind w:right="175"/>
        <w:jc w:val="both"/>
        <w:rPr>
          <w:rFonts w:ascii="Times New Roman" w:hAnsi="Times New Roman" w:cs="Times New Roman"/>
          <w:sz w:val="28"/>
          <w:szCs w:val="28"/>
        </w:rPr>
      </w:pPr>
      <w:r>
        <w:rPr>
          <w:rFonts w:ascii="Times New Roman" w:hAnsi="Times New Roman" w:cs="Times New Roman"/>
          <w:sz w:val="28"/>
          <w:szCs w:val="28"/>
        </w:rPr>
        <w:t>Пункт 1.12 Отраслевого соглашения изложить в следующей редакции:</w:t>
      </w:r>
    </w:p>
    <w:p w14:paraId="4E1296B0" w14:textId="3710CB85" w:rsidR="00C65AAC" w:rsidRDefault="00940EDD" w:rsidP="00C65AAC">
      <w:pPr>
        <w:spacing w:after="0" w:line="240" w:lineRule="auto"/>
        <w:ind w:right="175"/>
        <w:jc w:val="both"/>
        <w:rPr>
          <w:rFonts w:ascii="Times New Roman" w:hAnsi="Times New Roman" w:cs="Times New Roman"/>
          <w:sz w:val="28"/>
          <w:szCs w:val="28"/>
        </w:rPr>
      </w:pPr>
      <w:r>
        <w:rPr>
          <w:rFonts w:ascii="Times New Roman" w:hAnsi="Times New Roman" w:cs="Times New Roman"/>
          <w:sz w:val="28"/>
          <w:szCs w:val="28"/>
        </w:rPr>
        <w:t>«</w:t>
      </w:r>
      <w:r w:rsidR="00C65AAC" w:rsidRPr="00C65AAC">
        <w:rPr>
          <w:rFonts w:ascii="Times New Roman" w:hAnsi="Times New Roman" w:cs="Times New Roman"/>
          <w:sz w:val="28"/>
          <w:szCs w:val="28"/>
        </w:rPr>
        <w:t>1.12. Соглашение вступает в силу с 01 апреля 202</w:t>
      </w:r>
      <w:r w:rsidR="00722421">
        <w:rPr>
          <w:rFonts w:ascii="Times New Roman" w:hAnsi="Times New Roman" w:cs="Times New Roman"/>
          <w:sz w:val="28"/>
          <w:szCs w:val="28"/>
        </w:rPr>
        <w:t>1</w:t>
      </w:r>
      <w:r w:rsidR="00C65AAC" w:rsidRPr="00C65AAC">
        <w:rPr>
          <w:rFonts w:ascii="Times New Roman" w:hAnsi="Times New Roman" w:cs="Times New Roman"/>
          <w:sz w:val="28"/>
          <w:szCs w:val="28"/>
        </w:rPr>
        <w:t xml:space="preserve"> года и дейст</w:t>
      </w:r>
      <w:r>
        <w:rPr>
          <w:rFonts w:ascii="Times New Roman" w:hAnsi="Times New Roman" w:cs="Times New Roman"/>
          <w:sz w:val="28"/>
          <w:szCs w:val="28"/>
        </w:rPr>
        <w:t>вует</w:t>
      </w:r>
      <w:r w:rsidR="00C65AAC" w:rsidRPr="00C65AAC">
        <w:rPr>
          <w:rFonts w:ascii="Times New Roman" w:hAnsi="Times New Roman" w:cs="Times New Roman"/>
          <w:sz w:val="28"/>
          <w:szCs w:val="28"/>
        </w:rPr>
        <w:t xml:space="preserve"> до 31 марта 202</w:t>
      </w:r>
      <w:r>
        <w:rPr>
          <w:rFonts w:ascii="Times New Roman" w:hAnsi="Times New Roman" w:cs="Times New Roman"/>
          <w:sz w:val="28"/>
          <w:szCs w:val="28"/>
        </w:rPr>
        <w:t>6</w:t>
      </w:r>
      <w:r w:rsidR="00C65AAC" w:rsidRPr="00C65AAC">
        <w:rPr>
          <w:rFonts w:ascii="Times New Roman" w:hAnsi="Times New Roman" w:cs="Times New Roman"/>
          <w:sz w:val="28"/>
          <w:szCs w:val="28"/>
        </w:rPr>
        <w:t xml:space="preserve"> года.</w:t>
      </w:r>
      <w:r>
        <w:rPr>
          <w:rFonts w:ascii="Times New Roman" w:hAnsi="Times New Roman" w:cs="Times New Roman"/>
          <w:sz w:val="28"/>
          <w:szCs w:val="28"/>
        </w:rPr>
        <w:t>».</w:t>
      </w:r>
    </w:p>
    <w:p w14:paraId="540B35AF" w14:textId="02B7D38E" w:rsidR="00940EDD" w:rsidRPr="00940EDD" w:rsidRDefault="00940EDD" w:rsidP="00940EDD">
      <w:pPr>
        <w:pStyle w:val="a3"/>
        <w:numPr>
          <w:ilvl w:val="0"/>
          <w:numId w:val="34"/>
        </w:numPr>
        <w:tabs>
          <w:tab w:val="clear" w:pos="720"/>
          <w:tab w:val="left" w:pos="709"/>
        </w:tabs>
        <w:spacing w:after="0" w:line="240" w:lineRule="auto"/>
        <w:ind w:left="0" w:firstLine="0"/>
        <w:jc w:val="both"/>
        <w:rPr>
          <w:rFonts w:ascii="Times New Roman" w:eastAsia="Times New Roman" w:hAnsi="Times New Roman" w:cs="Times New Roman"/>
          <w:sz w:val="28"/>
          <w:szCs w:val="28"/>
          <w:lang w:eastAsia="ru-RU"/>
        </w:rPr>
      </w:pPr>
      <w:r w:rsidRPr="00940EDD">
        <w:rPr>
          <w:rFonts w:ascii="Times New Roman" w:eastAsia="Calibri" w:hAnsi="Times New Roman" w:cs="Times New Roman"/>
          <w:bCs/>
          <w:sz w:val="28"/>
          <w:szCs w:val="28"/>
        </w:rPr>
        <w:t>Раздел 7 Отраслевого тарифного соглашения между Муниципальным казенным учреждением Управление культуры города Искитима Новосибирской области и Искитимской городской профсоюзной организацией Новосибирской областной организацией Общероссийского профессионального союза работников культуры на 2021-2023 годы дополнить пунктом 7.4.:</w:t>
      </w:r>
    </w:p>
    <w:p w14:paraId="4D1768B8" w14:textId="0917DB67" w:rsidR="00940EDD" w:rsidRDefault="00940EDD" w:rsidP="00940EDD">
      <w:pPr>
        <w:pStyle w:val="a3"/>
        <w:tabs>
          <w:tab w:val="left" w:pos="709"/>
        </w:tabs>
        <w:spacing w:after="0" w:line="240" w:lineRule="auto"/>
        <w:ind w:left="0"/>
        <w:jc w:val="both"/>
        <w:rPr>
          <w:rFonts w:ascii="Times New Roman" w:eastAsia="Calibri" w:hAnsi="Times New Roman" w:cs="Times New Roman"/>
          <w:bCs/>
          <w:sz w:val="28"/>
          <w:szCs w:val="28"/>
        </w:rPr>
      </w:pPr>
      <w:r w:rsidRPr="00940EDD">
        <w:rPr>
          <w:rFonts w:ascii="Times New Roman" w:eastAsia="Calibri" w:hAnsi="Times New Roman" w:cs="Times New Roman"/>
          <w:bCs/>
          <w:sz w:val="28"/>
          <w:szCs w:val="28"/>
        </w:rPr>
        <w:t>«</w:t>
      </w:r>
      <w:bookmarkStart w:id="0" w:name="_Hlk130824596"/>
      <w:r w:rsidRPr="00940EDD">
        <w:rPr>
          <w:rFonts w:ascii="Times New Roman" w:eastAsia="Calibri" w:hAnsi="Times New Roman" w:cs="Times New Roman"/>
          <w:bCs/>
          <w:sz w:val="28"/>
          <w:szCs w:val="28"/>
        </w:rPr>
        <w:t xml:space="preserve">7.4. </w:t>
      </w:r>
      <w:r w:rsidR="00A95E9C">
        <w:rPr>
          <w:rFonts w:ascii="Times New Roman" w:eastAsia="Calibri" w:hAnsi="Times New Roman" w:cs="Times New Roman"/>
          <w:bCs/>
          <w:sz w:val="28"/>
          <w:szCs w:val="28"/>
        </w:rPr>
        <w:t>Л</w:t>
      </w:r>
      <w:r w:rsidRPr="00940EDD">
        <w:rPr>
          <w:rFonts w:ascii="Times New Roman" w:eastAsia="Calibri" w:hAnsi="Times New Roman" w:cs="Times New Roman"/>
          <w:bCs/>
          <w:sz w:val="28"/>
          <w:szCs w:val="28"/>
        </w:rPr>
        <w:t>ица, принимавшие участие в специальной военной операции, в том числе получившие увечье (ранение, травму, контузию) при выполнении задач в ходе специальной военной операции</w:t>
      </w:r>
      <w:r w:rsidR="00A95E9C">
        <w:rPr>
          <w:rFonts w:ascii="Times New Roman" w:eastAsia="Calibri" w:hAnsi="Times New Roman" w:cs="Times New Roman"/>
          <w:bCs/>
          <w:sz w:val="28"/>
          <w:szCs w:val="28"/>
        </w:rPr>
        <w:t>,</w:t>
      </w:r>
      <w:r w:rsidR="00A95E9C" w:rsidRPr="00A95E9C">
        <w:rPr>
          <w:rFonts w:ascii="Times New Roman" w:eastAsia="Times New Roman" w:hAnsi="Times New Roman" w:cs="Times New Roman"/>
          <w:bCs/>
          <w:sz w:val="28"/>
          <w:szCs w:val="28"/>
          <w:lang w:eastAsia="ru-RU"/>
        </w:rPr>
        <w:t xml:space="preserve"> </w:t>
      </w:r>
      <w:r w:rsidR="00A95E9C" w:rsidRPr="00A95E9C">
        <w:rPr>
          <w:rFonts w:ascii="Times New Roman" w:eastAsia="Calibri" w:hAnsi="Times New Roman" w:cs="Times New Roman"/>
          <w:bCs/>
          <w:sz w:val="28"/>
          <w:szCs w:val="28"/>
        </w:rPr>
        <w:t xml:space="preserve">участники специальной военной операции, прибывающие в отпуск на территорию Новосибирской  области, </w:t>
      </w:r>
      <w:r w:rsidR="00A95E9C">
        <w:rPr>
          <w:rFonts w:ascii="Times New Roman" w:eastAsia="Calibri" w:hAnsi="Times New Roman" w:cs="Times New Roman"/>
          <w:bCs/>
          <w:sz w:val="28"/>
          <w:szCs w:val="28"/>
        </w:rPr>
        <w:t>а так же</w:t>
      </w:r>
      <w:r w:rsidR="00A95E9C" w:rsidRPr="00A95E9C">
        <w:rPr>
          <w:rFonts w:ascii="Times New Roman" w:eastAsia="Calibri" w:hAnsi="Times New Roman" w:cs="Times New Roman"/>
          <w:bCs/>
          <w:sz w:val="28"/>
          <w:szCs w:val="28"/>
        </w:rPr>
        <w:t xml:space="preserve"> члены их семей</w:t>
      </w:r>
      <w:r w:rsidR="00A95E9C">
        <w:rPr>
          <w:rFonts w:ascii="Times New Roman" w:eastAsia="Calibri" w:hAnsi="Times New Roman" w:cs="Times New Roman"/>
          <w:bCs/>
          <w:sz w:val="28"/>
          <w:szCs w:val="28"/>
        </w:rPr>
        <w:t xml:space="preserve"> имеют право на ль</w:t>
      </w:r>
      <w:r w:rsidR="00722421">
        <w:rPr>
          <w:rFonts w:ascii="Times New Roman" w:eastAsia="Calibri" w:hAnsi="Times New Roman" w:cs="Times New Roman"/>
          <w:bCs/>
          <w:sz w:val="28"/>
          <w:szCs w:val="28"/>
        </w:rPr>
        <w:t>готное или бесплатное</w:t>
      </w:r>
      <w:r w:rsidR="00A95E9C" w:rsidRPr="00A95E9C">
        <w:rPr>
          <w:rFonts w:ascii="Times New Roman" w:eastAsia="Calibri" w:hAnsi="Times New Roman" w:cs="Times New Roman"/>
          <w:bCs/>
          <w:sz w:val="28"/>
          <w:szCs w:val="28"/>
        </w:rPr>
        <w:t xml:space="preserve"> </w:t>
      </w:r>
      <w:r w:rsidRPr="00940EDD">
        <w:rPr>
          <w:rFonts w:ascii="Times New Roman" w:eastAsia="Calibri" w:hAnsi="Times New Roman" w:cs="Times New Roman"/>
          <w:bCs/>
          <w:sz w:val="28"/>
          <w:szCs w:val="28"/>
        </w:rPr>
        <w:t xml:space="preserve"> посещение проводимых платных мероприятий учреждениями культуры города Искитима Новосибирской области.</w:t>
      </w:r>
      <w:bookmarkEnd w:id="0"/>
      <w:r w:rsidR="00722421">
        <w:rPr>
          <w:rFonts w:ascii="Times New Roman" w:eastAsia="Calibri" w:hAnsi="Times New Roman" w:cs="Times New Roman"/>
          <w:bCs/>
          <w:sz w:val="28"/>
          <w:szCs w:val="28"/>
        </w:rPr>
        <w:t>»</w:t>
      </w:r>
    </w:p>
    <w:p w14:paraId="0696CF68" w14:textId="04C461CC" w:rsidR="000E10CC" w:rsidRPr="000E10CC" w:rsidRDefault="000E10CC" w:rsidP="000E10CC">
      <w:pPr>
        <w:pStyle w:val="a3"/>
        <w:numPr>
          <w:ilvl w:val="0"/>
          <w:numId w:val="34"/>
        </w:numPr>
        <w:tabs>
          <w:tab w:val="clear" w:pos="720"/>
          <w:tab w:val="num" w:pos="567"/>
        </w:tabs>
        <w:spacing w:after="0" w:line="240" w:lineRule="auto"/>
        <w:ind w:left="0" w:firstLine="0"/>
        <w:jc w:val="both"/>
        <w:rPr>
          <w:rFonts w:ascii="Times New Roman" w:eastAsia="Calibri" w:hAnsi="Times New Roman" w:cs="Times New Roman"/>
          <w:bCs/>
          <w:sz w:val="28"/>
          <w:szCs w:val="28"/>
        </w:rPr>
      </w:pPr>
      <w:r w:rsidRPr="000E10CC">
        <w:rPr>
          <w:rFonts w:ascii="Times New Roman" w:eastAsia="Calibri" w:hAnsi="Times New Roman" w:cs="Times New Roman"/>
          <w:bCs/>
          <w:sz w:val="28"/>
          <w:szCs w:val="28"/>
        </w:rPr>
        <w:t xml:space="preserve">Приложение № 4 к Отраслевому тарифному соглашению между Муниципальным казенным учреждением Управление культуры города Искитима Новосибирской области и Искитимской городской общественной профсоюзной организацией Российского профессионального союза работников культуры на 2021-2023 годы изложить в следующей редакции: </w:t>
      </w:r>
    </w:p>
    <w:p w14:paraId="629F7031" w14:textId="77777777" w:rsidR="000E10CC" w:rsidRPr="00C30F4C" w:rsidRDefault="000E10CC" w:rsidP="000E10CC">
      <w:pPr>
        <w:spacing w:after="0" w:line="240" w:lineRule="auto"/>
        <w:jc w:val="center"/>
        <w:rPr>
          <w:rFonts w:ascii="Times New Roman" w:eastAsia="Calibri" w:hAnsi="Times New Roman" w:cs="Times New Roman"/>
          <w:b/>
          <w:bCs/>
          <w:sz w:val="28"/>
          <w:szCs w:val="28"/>
        </w:rPr>
      </w:pPr>
      <w:r w:rsidRPr="00C30F4C">
        <w:rPr>
          <w:rFonts w:ascii="Times New Roman" w:eastAsia="Calibri" w:hAnsi="Times New Roman" w:cs="Times New Roman"/>
          <w:b/>
          <w:bCs/>
          <w:sz w:val="28"/>
          <w:szCs w:val="28"/>
        </w:rPr>
        <w:t>«Качественные показатели деятельности, учитываемые при определении выплат стимулирующего характера.</w:t>
      </w:r>
    </w:p>
    <w:p w14:paraId="199FF679" w14:textId="77777777" w:rsidR="000E10CC" w:rsidRPr="00C30F4C" w:rsidRDefault="000E10CC" w:rsidP="000E10CC">
      <w:pPr>
        <w:spacing w:after="0" w:line="240" w:lineRule="auto"/>
        <w:jc w:val="both"/>
        <w:rPr>
          <w:rFonts w:ascii="Times New Roman" w:eastAsia="Calibri" w:hAnsi="Times New Roman" w:cs="Times New Roman"/>
          <w:bCs/>
          <w:sz w:val="28"/>
          <w:szCs w:val="28"/>
        </w:rPr>
      </w:pPr>
    </w:p>
    <w:p w14:paraId="28BF3E4D" w14:textId="77777777" w:rsidR="000E10CC" w:rsidRPr="00C30F4C" w:rsidRDefault="000E10CC" w:rsidP="000E10CC">
      <w:pPr>
        <w:spacing w:after="0" w:line="240" w:lineRule="auto"/>
        <w:jc w:val="center"/>
        <w:rPr>
          <w:rFonts w:ascii="Times New Roman" w:eastAsia="Calibri" w:hAnsi="Times New Roman" w:cs="Times New Roman"/>
          <w:b/>
          <w:bCs/>
          <w:iCs/>
          <w:sz w:val="28"/>
          <w:szCs w:val="28"/>
        </w:rPr>
      </w:pPr>
      <w:r w:rsidRPr="00C30F4C">
        <w:rPr>
          <w:rFonts w:ascii="Times New Roman" w:eastAsia="Calibri" w:hAnsi="Times New Roman" w:cs="Times New Roman"/>
          <w:b/>
          <w:bCs/>
          <w:iCs/>
          <w:sz w:val="28"/>
          <w:szCs w:val="28"/>
        </w:rPr>
        <w:lastRenderedPageBreak/>
        <w:t>Качественные показатели деятельности Учреждений, учитываемые при определении выплат стимулирующего характера руководителям Учреждений</w:t>
      </w:r>
    </w:p>
    <w:p w14:paraId="4BC5C83E" w14:textId="77777777" w:rsidR="000E10CC" w:rsidRPr="00C30F4C" w:rsidRDefault="000E10CC" w:rsidP="000E10CC">
      <w:pPr>
        <w:spacing w:after="0" w:line="240" w:lineRule="auto"/>
        <w:jc w:val="both"/>
        <w:rPr>
          <w:rFonts w:ascii="Times New Roman" w:eastAsia="Calibri" w:hAnsi="Times New Roman" w:cs="Times New Roman"/>
          <w:bCs/>
          <w:iCs/>
          <w:sz w:val="28"/>
          <w:szCs w:val="28"/>
        </w:rPr>
      </w:pPr>
    </w:p>
    <w:p w14:paraId="7D9FDC2B" w14:textId="77777777" w:rsidR="000E10CC" w:rsidRPr="00C30F4C" w:rsidRDefault="000E10CC" w:rsidP="000E10CC">
      <w:pPr>
        <w:numPr>
          <w:ilvl w:val="0"/>
          <w:numId w:val="7"/>
        </w:numPr>
        <w:spacing w:after="0" w:line="240" w:lineRule="auto"/>
        <w:jc w:val="both"/>
        <w:rPr>
          <w:rFonts w:ascii="Times New Roman" w:eastAsia="Calibri" w:hAnsi="Times New Roman" w:cs="Times New Roman"/>
          <w:b/>
          <w:bCs/>
          <w:iCs/>
          <w:sz w:val="28"/>
          <w:szCs w:val="28"/>
        </w:rPr>
      </w:pPr>
      <w:r w:rsidRPr="00C30F4C">
        <w:rPr>
          <w:rFonts w:ascii="Times New Roman" w:eastAsia="Calibri" w:hAnsi="Times New Roman" w:cs="Times New Roman"/>
          <w:b/>
          <w:bCs/>
          <w:iCs/>
          <w:sz w:val="28"/>
          <w:szCs w:val="28"/>
        </w:rPr>
        <w:t>Для начальника МКУ Управление культуры города Искитима</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771"/>
        <w:gridCol w:w="4536"/>
        <w:gridCol w:w="4961"/>
      </w:tblGrid>
      <w:tr w:rsidR="000E10CC" w:rsidRPr="00F719C2" w14:paraId="51FE5E3E" w14:textId="77777777" w:rsidTr="00EF61DC">
        <w:tc>
          <w:tcPr>
            <w:tcW w:w="771" w:type="dxa"/>
            <w:tcBorders>
              <w:top w:val="single" w:sz="4" w:space="0" w:color="auto"/>
              <w:left w:val="single" w:sz="4" w:space="0" w:color="auto"/>
              <w:bottom w:val="single" w:sz="4" w:space="0" w:color="auto"/>
              <w:right w:val="single" w:sz="4" w:space="0" w:color="auto"/>
            </w:tcBorders>
          </w:tcPr>
          <w:p w14:paraId="78CE622B" w14:textId="77777777" w:rsidR="000E10CC" w:rsidRPr="00F719C2" w:rsidRDefault="000E10CC" w:rsidP="00EF61D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 п/п</w:t>
            </w:r>
          </w:p>
        </w:tc>
        <w:tc>
          <w:tcPr>
            <w:tcW w:w="4536" w:type="dxa"/>
            <w:tcBorders>
              <w:top w:val="single" w:sz="4" w:space="0" w:color="auto"/>
              <w:left w:val="single" w:sz="4" w:space="0" w:color="auto"/>
              <w:bottom w:val="single" w:sz="4" w:space="0" w:color="auto"/>
              <w:right w:val="single" w:sz="4" w:space="0" w:color="auto"/>
            </w:tcBorders>
            <w:vAlign w:val="center"/>
          </w:tcPr>
          <w:p w14:paraId="2098F1E7" w14:textId="77777777" w:rsidR="000E10CC" w:rsidRPr="00F719C2" w:rsidRDefault="000E10CC" w:rsidP="00EF61D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Наименование показателей оценки эффективности</w:t>
            </w:r>
          </w:p>
        </w:tc>
        <w:tc>
          <w:tcPr>
            <w:tcW w:w="4961" w:type="dxa"/>
            <w:tcBorders>
              <w:top w:val="single" w:sz="4" w:space="0" w:color="auto"/>
              <w:left w:val="single" w:sz="4" w:space="0" w:color="auto"/>
              <w:bottom w:val="single" w:sz="4" w:space="0" w:color="auto"/>
              <w:right w:val="single" w:sz="4" w:space="0" w:color="auto"/>
            </w:tcBorders>
            <w:vAlign w:val="center"/>
          </w:tcPr>
          <w:p w14:paraId="2684DC26" w14:textId="77777777" w:rsidR="000E10CC" w:rsidRPr="00F719C2" w:rsidRDefault="000E10CC" w:rsidP="00EF61D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Условия осуществления выплат, размер выплат (в % от оклада)</w:t>
            </w:r>
          </w:p>
        </w:tc>
      </w:tr>
      <w:tr w:rsidR="000E10CC" w:rsidRPr="00F719C2" w14:paraId="747CCBF4" w14:textId="77777777" w:rsidTr="00EF61DC">
        <w:trPr>
          <w:trHeight w:val="1153"/>
        </w:trPr>
        <w:tc>
          <w:tcPr>
            <w:tcW w:w="771" w:type="dxa"/>
            <w:tcBorders>
              <w:top w:val="single" w:sz="4" w:space="0" w:color="auto"/>
              <w:left w:val="single" w:sz="4" w:space="0" w:color="auto"/>
              <w:bottom w:val="single" w:sz="4" w:space="0" w:color="auto"/>
              <w:right w:val="single" w:sz="4" w:space="0" w:color="auto"/>
            </w:tcBorders>
          </w:tcPr>
          <w:p w14:paraId="26725275"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1</w:t>
            </w:r>
          </w:p>
          <w:p w14:paraId="0AD2157E" w14:textId="77777777" w:rsidR="000E10CC" w:rsidRPr="00F719C2" w:rsidRDefault="000E10CC" w:rsidP="00EF61DC">
            <w:pPr>
              <w:autoSpaceDE w:val="0"/>
              <w:autoSpaceDN w:val="0"/>
              <w:adjustRightInd w:val="0"/>
              <w:spacing w:after="0" w:line="240" w:lineRule="auto"/>
              <w:ind w:left="360"/>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88F4516"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Выполнение муниципального задания, плана мероприятий учреждения (обеспечение деятельности учреждения, реализация мероприятий и целевых программ)</w:t>
            </w:r>
          </w:p>
        </w:tc>
        <w:tc>
          <w:tcPr>
            <w:tcW w:w="4961" w:type="dxa"/>
            <w:tcBorders>
              <w:top w:val="single" w:sz="4" w:space="0" w:color="auto"/>
              <w:left w:val="single" w:sz="4" w:space="0" w:color="auto"/>
              <w:bottom w:val="single" w:sz="4" w:space="0" w:color="auto"/>
              <w:right w:val="single" w:sz="4" w:space="0" w:color="auto"/>
            </w:tcBorders>
            <w:vAlign w:val="center"/>
          </w:tcPr>
          <w:p w14:paraId="6B5A2D50"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нарушений - 10;</w:t>
            </w:r>
          </w:p>
          <w:p w14:paraId="7D894B79"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17215313"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нарушений - 0</w:t>
            </w:r>
          </w:p>
        </w:tc>
      </w:tr>
      <w:tr w:rsidR="000E10CC" w:rsidRPr="00F719C2" w14:paraId="1E488E66" w14:textId="77777777" w:rsidTr="00EF61DC">
        <w:tc>
          <w:tcPr>
            <w:tcW w:w="771" w:type="dxa"/>
            <w:tcBorders>
              <w:top w:val="single" w:sz="4" w:space="0" w:color="auto"/>
              <w:left w:val="single" w:sz="4" w:space="0" w:color="auto"/>
              <w:bottom w:val="single" w:sz="4" w:space="0" w:color="auto"/>
              <w:right w:val="single" w:sz="4" w:space="0" w:color="auto"/>
            </w:tcBorders>
          </w:tcPr>
          <w:p w14:paraId="72A9377D"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60C2AD52"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Своевременность представления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961" w:type="dxa"/>
            <w:tcBorders>
              <w:top w:val="single" w:sz="4" w:space="0" w:color="auto"/>
              <w:left w:val="single" w:sz="4" w:space="0" w:color="auto"/>
              <w:bottom w:val="single" w:sz="4" w:space="0" w:color="auto"/>
              <w:right w:val="single" w:sz="4" w:space="0" w:color="auto"/>
            </w:tcBorders>
          </w:tcPr>
          <w:p w14:paraId="278006D2"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Соблюдение сроков, установленных порядков и форм представления сведений, отчетов - 10;</w:t>
            </w:r>
          </w:p>
          <w:p w14:paraId="75926C92"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D5C056B"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Нарушение сроков, установленных порядков и форм представления сведений, отчетов - 0</w:t>
            </w:r>
          </w:p>
        </w:tc>
      </w:tr>
      <w:tr w:rsidR="000E10CC" w:rsidRPr="00F719C2" w14:paraId="2A2387F9" w14:textId="77777777" w:rsidTr="00EF61DC">
        <w:trPr>
          <w:trHeight w:val="2203"/>
        </w:trPr>
        <w:tc>
          <w:tcPr>
            <w:tcW w:w="771" w:type="dxa"/>
            <w:tcBorders>
              <w:top w:val="single" w:sz="4" w:space="0" w:color="auto"/>
              <w:left w:val="single" w:sz="4" w:space="0" w:color="auto"/>
              <w:bottom w:val="single" w:sz="4" w:space="0" w:color="auto"/>
              <w:right w:val="single" w:sz="4" w:space="0" w:color="auto"/>
            </w:tcBorders>
          </w:tcPr>
          <w:p w14:paraId="608B9F31"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7670738"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Обеспечение информационной открытости учреждения</w:t>
            </w:r>
          </w:p>
        </w:tc>
        <w:tc>
          <w:tcPr>
            <w:tcW w:w="4961" w:type="dxa"/>
            <w:tcBorders>
              <w:top w:val="single" w:sz="4" w:space="0" w:color="auto"/>
              <w:left w:val="single" w:sz="4" w:space="0" w:color="auto"/>
              <w:bottom w:val="single" w:sz="4" w:space="0" w:color="auto"/>
              <w:right w:val="single" w:sz="4" w:space="0" w:color="auto"/>
            </w:tcBorders>
            <w:vAlign w:val="center"/>
          </w:tcPr>
          <w:p w14:paraId="768CE92D"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Обеспечение регистрации и своевременного размещения информации об учреждении, поддержка его в актуальном состоянии - 10;</w:t>
            </w:r>
          </w:p>
          <w:p w14:paraId="16DA4A87"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4F69D52A"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регистрации и размещения информации об учреждении - 0</w:t>
            </w:r>
          </w:p>
        </w:tc>
      </w:tr>
      <w:tr w:rsidR="000E10CC" w:rsidRPr="00F719C2" w14:paraId="308C7E50" w14:textId="77777777" w:rsidTr="00EF61DC">
        <w:tc>
          <w:tcPr>
            <w:tcW w:w="771" w:type="dxa"/>
            <w:tcBorders>
              <w:top w:val="single" w:sz="4" w:space="0" w:color="auto"/>
              <w:left w:val="single" w:sz="4" w:space="0" w:color="auto"/>
              <w:bottom w:val="single" w:sz="4" w:space="0" w:color="auto"/>
              <w:right w:val="single" w:sz="4" w:space="0" w:color="auto"/>
            </w:tcBorders>
          </w:tcPr>
          <w:p w14:paraId="30241B86"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440A2C4"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Удовлетворенность граждан качеством предоставления услуг, отсутствие обоснованных жалоб и обращений</w:t>
            </w:r>
          </w:p>
        </w:tc>
        <w:tc>
          <w:tcPr>
            <w:tcW w:w="4961" w:type="dxa"/>
            <w:tcBorders>
              <w:top w:val="single" w:sz="4" w:space="0" w:color="auto"/>
              <w:left w:val="single" w:sz="4" w:space="0" w:color="auto"/>
              <w:bottom w:val="single" w:sz="4" w:space="0" w:color="auto"/>
              <w:right w:val="single" w:sz="4" w:space="0" w:color="auto"/>
            </w:tcBorders>
            <w:vAlign w:val="center"/>
          </w:tcPr>
          <w:p w14:paraId="6EB13728"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Положительные результаты предоставления услуг - 11;</w:t>
            </w:r>
          </w:p>
          <w:p w14:paraId="1F9DE069"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6B6DEC2"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жалоб, поступивших от граждан, на качество оказания услуг, признанных обоснованными по результатам проверок вышестоящей организацией и (или) контрольно-надзорных органов - 0</w:t>
            </w:r>
          </w:p>
        </w:tc>
      </w:tr>
      <w:tr w:rsidR="000E10CC" w:rsidRPr="00F719C2" w14:paraId="402622CF" w14:textId="77777777" w:rsidTr="00EF61DC">
        <w:trPr>
          <w:trHeight w:val="820"/>
        </w:trPr>
        <w:tc>
          <w:tcPr>
            <w:tcW w:w="771" w:type="dxa"/>
            <w:tcBorders>
              <w:top w:val="single" w:sz="4" w:space="0" w:color="auto"/>
              <w:left w:val="single" w:sz="4" w:space="0" w:color="auto"/>
              <w:bottom w:val="single" w:sz="4" w:space="0" w:color="auto"/>
              <w:right w:val="single" w:sz="4" w:space="0" w:color="auto"/>
            </w:tcBorders>
          </w:tcPr>
          <w:p w14:paraId="18D681A1"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7837CAA9"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Целевое и эффективное использование бюджетных и внебюджетных (при наличии) средств, в том числе в рамках муниципального задания</w:t>
            </w:r>
          </w:p>
        </w:tc>
        <w:tc>
          <w:tcPr>
            <w:tcW w:w="4961" w:type="dxa"/>
            <w:tcBorders>
              <w:top w:val="single" w:sz="4" w:space="0" w:color="auto"/>
              <w:left w:val="single" w:sz="4" w:space="0" w:color="auto"/>
              <w:bottom w:val="single" w:sz="4" w:space="0" w:color="auto"/>
              <w:right w:val="single" w:sz="4" w:space="0" w:color="auto"/>
            </w:tcBorders>
          </w:tcPr>
          <w:p w14:paraId="0F66B90C"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средств в течение учетного периода - 11;</w:t>
            </w:r>
          </w:p>
          <w:p w14:paraId="72D5BA61"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C5BFDD9"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просроченной дебиторской и кредиторской задолженности в течение учетного периода и (или) наличие нарушений финансово-хозяйственной деятельности, приведших к нецелевому и неэффективному расходованию бюджетных средств, установленных в ходе проверок -0</w:t>
            </w:r>
          </w:p>
        </w:tc>
      </w:tr>
      <w:tr w:rsidR="000E10CC" w:rsidRPr="00F719C2" w14:paraId="7ED95310" w14:textId="77777777" w:rsidTr="00EF61DC">
        <w:trPr>
          <w:trHeight w:val="830"/>
        </w:trPr>
        <w:tc>
          <w:tcPr>
            <w:tcW w:w="771" w:type="dxa"/>
            <w:tcBorders>
              <w:top w:val="single" w:sz="4" w:space="0" w:color="auto"/>
              <w:left w:val="single" w:sz="4" w:space="0" w:color="auto"/>
              <w:bottom w:val="single" w:sz="4" w:space="0" w:color="auto"/>
              <w:right w:val="single" w:sz="4" w:space="0" w:color="auto"/>
            </w:tcBorders>
          </w:tcPr>
          <w:p w14:paraId="121222CA" w14:textId="77777777" w:rsidR="000E10CC" w:rsidRPr="00F719C2" w:rsidRDefault="000E10CC" w:rsidP="00EF61DC">
            <w:pPr>
              <w:widowControl w:val="0"/>
              <w:numPr>
                <w:ilvl w:val="0"/>
                <w:numId w:val="9"/>
              </w:numPr>
              <w:autoSpaceDE w:val="0"/>
              <w:autoSpaceDN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5CCD4CB7"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Соответствие профессионального уровня работников тарифно-квалификационным требованиям (профессиональным стандартам)</w:t>
            </w:r>
          </w:p>
        </w:tc>
        <w:tc>
          <w:tcPr>
            <w:tcW w:w="4961" w:type="dxa"/>
            <w:tcBorders>
              <w:top w:val="single" w:sz="4" w:space="0" w:color="auto"/>
              <w:left w:val="single" w:sz="4" w:space="0" w:color="auto"/>
              <w:bottom w:val="single" w:sz="4" w:space="0" w:color="auto"/>
              <w:right w:val="single" w:sz="4" w:space="0" w:color="auto"/>
            </w:tcBorders>
          </w:tcPr>
          <w:p w14:paraId="4B04DE33"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Профессиональный уровень работников соответствует тарифно-квалификационным требованиям более чем на 80% - 11;</w:t>
            </w:r>
          </w:p>
          <w:p w14:paraId="14CD1C94"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1BCE0946"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Профессиональный уровень работников соответствует тарифно-квалификационным требованиям на 75 - 79,9% - 5;</w:t>
            </w:r>
          </w:p>
          <w:p w14:paraId="4A467C0D"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D11CC5A"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Профессиональный уровень работников соответствует тарифно-квалификационным требованиям ниже, чем на 75% -0</w:t>
            </w:r>
          </w:p>
        </w:tc>
      </w:tr>
      <w:tr w:rsidR="000E10CC" w:rsidRPr="00F719C2" w14:paraId="0BCE45B2" w14:textId="77777777" w:rsidTr="00EF61DC">
        <w:tc>
          <w:tcPr>
            <w:tcW w:w="771" w:type="dxa"/>
            <w:tcBorders>
              <w:top w:val="single" w:sz="4" w:space="0" w:color="auto"/>
              <w:left w:val="single" w:sz="4" w:space="0" w:color="auto"/>
              <w:bottom w:val="single" w:sz="4" w:space="0" w:color="auto"/>
              <w:right w:val="single" w:sz="4" w:space="0" w:color="auto"/>
            </w:tcBorders>
          </w:tcPr>
          <w:p w14:paraId="725479C1"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DCFE583"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Укомплектованность учреждения работниками (обеспеченность кадрами)</w:t>
            </w:r>
          </w:p>
        </w:tc>
        <w:tc>
          <w:tcPr>
            <w:tcW w:w="4961" w:type="dxa"/>
            <w:tcBorders>
              <w:top w:val="single" w:sz="4" w:space="0" w:color="auto"/>
              <w:left w:val="single" w:sz="4" w:space="0" w:color="auto"/>
              <w:bottom w:val="single" w:sz="4" w:space="0" w:color="auto"/>
              <w:right w:val="single" w:sz="4" w:space="0" w:color="auto"/>
            </w:tcBorders>
            <w:vAlign w:val="center"/>
          </w:tcPr>
          <w:p w14:paraId="1BA4AAEF" w14:textId="77777777" w:rsidR="000E10CC" w:rsidRPr="00F719C2"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Доля укомплектованности от 75% до 100% - 11;</w:t>
            </w:r>
          </w:p>
          <w:p w14:paraId="173E4C39" w14:textId="77777777" w:rsidR="000E10CC" w:rsidRPr="00F719C2" w:rsidRDefault="000E10CC" w:rsidP="00EF61DC">
            <w:pPr>
              <w:spacing w:after="0" w:line="240" w:lineRule="auto"/>
              <w:jc w:val="both"/>
              <w:rPr>
                <w:rFonts w:ascii="Times New Roman" w:eastAsia="Times New Roman" w:hAnsi="Times New Roman" w:cs="Times New Roman"/>
                <w:sz w:val="16"/>
                <w:szCs w:val="16"/>
                <w:lang w:eastAsia="ru-RU"/>
              </w:rPr>
            </w:pPr>
          </w:p>
          <w:p w14:paraId="4BFEDF6D"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Доля укомплектованности менее 75% - 0</w:t>
            </w:r>
          </w:p>
        </w:tc>
      </w:tr>
      <w:tr w:rsidR="000E10CC" w:rsidRPr="00F719C2" w14:paraId="1E66D951" w14:textId="77777777" w:rsidTr="00EF61DC">
        <w:tc>
          <w:tcPr>
            <w:tcW w:w="771" w:type="dxa"/>
            <w:tcBorders>
              <w:top w:val="single" w:sz="4" w:space="0" w:color="auto"/>
              <w:left w:val="single" w:sz="4" w:space="0" w:color="auto"/>
              <w:bottom w:val="single" w:sz="4" w:space="0" w:color="auto"/>
              <w:right w:val="single" w:sz="4" w:space="0" w:color="auto"/>
            </w:tcBorders>
          </w:tcPr>
          <w:p w14:paraId="03548320"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5C3724B6"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Соблюдение целевого соотношения фонда оплаты труда основного и вспомогательного персонала учреждения</w:t>
            </w:r>
          </w:p>
        </w:tc>
        <w:tc>
          <w:tcPr>
            <w:tcW w:w="4961" w:type="dxa"/>
            <w:tcBorders>
              <w:top w:val="single" w:sz="4" w:space="0" w:color="auto"/>
              <w:left w:val="single" w:sz="4" w:space="0" w:color="auto"/>
              <w:bottom w:val="single" w:sz="4" w:space="0" w:color="auto"/>
              <w:right w:val="single" w:sz="4" w:space="0" w:color="auto"/>
            </w:tcBorders>
          </w:tcPr>
          <w:p w14:paraId="4A883BE7"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Доля расходов на оплату труда основного персонала в фонде оплаты труда учреждения составляет не менее 70 процентов - 11;</w:t>
            </w:r>
          </w:p>
          <w:p w14:paraId="676ED8F8"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16"/>
                <w:szCs w:val="16"/>
                <w:lang w:eastAsia="ru-RU"/>
              </w:rPr>
            </w:pPr>
          </w:p>
          <w:p w14:paraId="228689F2"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Не соблюдается целевое соотношение фонда оплаты труда - 0</w:t>
            </w:r>
          </w:p>
        </w:tc>
      </w:tr>
      <w:tr w:rsidR="000E10CC" w:rsidRPr="00F719C2" w14:paraId="422A69A2" w14:textId="77777777" w:rsidTr="00EF61DC">
        <w:trPr>
          <w:trHeight w:val="970"/>
        </w:trPr>
        <w:tc>
          <w:tcPr>
            <w:tcW w:w="771" w:type="dxa"/>
            <w:tcBorders>
              <w:top w:val="single" w:sz="4" w:space="0" w:color="auto"/>
              <w:left w:val="single" w:sz="4" w:space="0" w:color="auto"/>
              <w:bottom w:val="single" w:sz="4" w:space="0" w:color="auto"/>
              <w:right w:val="single" w:sz="4" w:space="0" w:color="auto"/>
            </w:tcBorders>
          </w:tcPr>
          <w:p w14:paraId="6AABA814"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65BF52F"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4961" w:type="dxa"/>
            <w:tcBorders>
              <w:top w:val="single" w:sz="4" w:space="0" w:color="auto"/>
              <w:left w:val="single" w:sz="4" w:space="0" w:color="auto"/>
              <w:bottom w:val="single" w:sz="4" w:space="0" w:color="auto"/>
              <w:right w:val="single" w:sz="4" w:space="0" w:color="auto"/>
            </w:tcBorders>
            <w:vAlign w:val="center"/>
          </w:tcPr>
          <w:p w14:paraId="20D9F7D3"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нарушений - 11;</w:t>
            </w:r>
          </w:p>
          <w:p w14:paraId="650514C5"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0EFAAF79"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нарушений - 0</w:t>
            </w:r>
          </w:p>
        </w:tc>
      </w:tr>
      <w:tr w:rsidR="000E10CC" w:rsidRPr="00F719C2" w14:paraId="0114BDC3" w14:textId="77777777" w:rsidTr="00EF61DC">
        <w:tc>
          <w:tcPr>
            <w:tcW w:w="771" w:type="dxa"/>
            <w:tcBorders>
              <w:top w:val="single" w:sz="4" w:space="0" w:color="auto"/>
              <w:left w:val="single" w:sz="4" w:space="0" w:color="auto"/>
              <w:bottom w:val="single" w:sz="4" w:space="0" w:color="auto"/>
              <w:right w:val="single" w:sz="4" w:space="0" w:color="auto"/>
            </w:tcBorders>
          </w:tcPr>
          <w:p w14:paraId="702339ED"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2721D48"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Обеспечение соответствующих требованиям охраны труда условий труда на каждом рабочем месте, обеспечение проведения специальной оценки условий труда на рабочих местах, отсутствие травматизма и профессиональных заболеваний</w:t>
            </w:r>
          </w:p>
        </w:tc>
        <w:tc>
          <w:tcPr>
            <w:tcW w:w="4961" w:type="dxa"/>
            <w:tcBorders>
              <w:top w:val="single" w:sz="4" w:space="0" w:color="auto"/>
              <w:left w:val="single" w:sz="4" w:space="0" w:color="auto"/>
              <w:bottom w:val="single" w:sz="4" w:space="0" w:color="auto"/>
              <w:right w:val="single" w:sz="4" w:space="0" w:color="auto"/>
            </w:tcBorders>
            <w:vAlign w:val="center"/>
          </w:tcPr>
          <w:p w14:paraId="3EDA0116"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нарушений- 11;</w:t>
            </w:r>
          </w:p>
          <w:p w14:paraId="4C689018"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14:paraId="626CC029" w14:textId="77777777" w:rsidR="000E10CC" w:rsidRPr="00F719C2" w:rsidRDefault="000E10CC" w:rsidP="00EF6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нарушений - 0</w:t>
            </w:r>
          </w:p>
        </w:tc>
      </w:tr>
      <w:tr w:rsidR="000E10CC" w:rsidRPr="00F719C2" w14:paraId="3AD5F2AB" w14:textId="77777777" w:rsidTr="00EF61DC">
        <w:tc>
          <w:tcPr>
            <w:tcW w:w="771" w:type="dxa"/>
            <w:tcBorders>
              <w:top w:val="single" w:sz="4" w:space="0" w:color="auto"/>
              <w:left w:val="single" w:sz="4" w:space="0" w:color="auto"/>
              <w:bottom w:val="single" w:sz="4" w:space="0" w:color="auto"/>
              <w:right w:val="single" w:sz="4" w:space="0" w:color="auto"/>
            </w:tcBorders>
          </w:tcPr>
          <w:p w14:paraId="13C0A5A7" w14:textId="77777777" w:rsidR="000E10CC" w:rsidRPr="00F719C2" w:rsidRDefault="000E10CC" w:rsidP="00EF61DC">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609FB9E7" w14:textId="77777777" w:rsidR="000E10CC" w:rsidRPr="00F719C2"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конфликтных ситуаций в коллективе</w:t>
            </w:r>
          </w:p>
        </w:tc>
        <w:tc>
          <w:tcPr>
            <w:tcW w:w="4961" w:type="dxa"/>
            <w:tcBorders>
              <w:top w:val="single" w:sz="4" w:space="0" w:color="auto"/>
              <w:left w:val="single" w:sz="4" w:space="0" w:color="auto"/>
              <w:bottom w:val="single" w:sz="4" w:space="0" w:color="auto"/>
              <w:right w:val="single" w:sz="4" w:space="0" w:color="auto"/>
            </w:tcBorders>
          </w:tcPr>
          <w:p w14:paraId="6AABCE23" w14:textId="77777777" w:rsidR="000E10CC" w:rsidRPr="00F719C2"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Конфликтные ситуации отсутствуют (отсутствие обоснованных жалоб от сотрудников учреждения, поступающих в различные органы в отчетном периоде) - 10;</w:t>
            </w:r>
          </w:p>
          <w:p w14:paraId="5C0FF692" w14:textId="77777777" w:rsidR="000E10CC" w:rsidRPr="00F719C2" w:rsidRDefault="000E10CC" w:rsidP="00EF61DC">
            <w:pPr>
              <w:spacing w:after="0" w:line="240" w:lineRule="auto"/>
              <w:jc w:val="both"/>
              <w:rPr>
                <w:rFonts w:ascii="Times New Roman" w:eastAsia="Times New Roman" w:hAnsi="Times New Roman" w:cs="Times New Roman"/>
                <w:sz w:val="16"/>
                <w:szCs w:val="16"/>
                <w:lang w:eastAsia="ru-RU"/>
              </w:rPr>
            </w:pPr>
          </w:p>
          <w:p w14:paraId="6B73216B" w14:textId="77777777" w:rsidR="000E10CC" w:rsidRPr="00F719C2"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Имеются конфликтные ситуации (наличие обоснованных жалоб от сотрудников учреждения, поступающих в различные органы в отчетном периоде) - 0</w:t>
            </w:r>
          </w:p>
        </w:tc>
      </w:tr>
      <w:tr w:rsidR="000E10CC" w:rsidRPr="00F719C2" w14:paraId="1589A819" w14:textId="77777777" w:rsidTr="00EF61DC">
        <w:tc>
          <w:tcPr>
            <w:tcW w:w="771" w:type="dxa"/>
            <w:tcBorders>
              <w:top w:val="single" w:sz="4" w:space="0" w:color="auto"/>
              <w:left w:val="single" w:sz="4" w:space="0" w:color="auto"/>
              <w:bottom w:val="single" w:sz="4" w:space="0" w:color="auto"/>
              <w:right w:val="single" w:sz="4" w:space="0" w:color="auto"/>
            </w:tcBorders>
          </w:tcPr>
          <w:p w14:paraId="3CCB5A12" w14:textId="77777777" w:rsidR="000E10CC" w:rsidRPr="00F719C2" w:rsidRDefault="000E10CC" w:rsidP="00EF61DC">
            <w:pPr>
              <w:numPr>
                <w:ilvl w:val="0"/>
                <w:numId w:val="9"/>
              </w:num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604B371C" w14:textId="77777777" w:rsidR="000E10CC" w:rsidRPr="00645291"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Проведение объективной оценки результатов деятельности каждого работника, исходя из установленных качественных показателей деятельности</w:t>
            </w:r>
          </w:p>
        </w:tc>
        <w:tc>
          <w:tcPr>
            <w:tcW w:w="4961" w:type="dxa"/>
            <w:tcBorders>
              <w:top w:val="single" w:sz="4" w:space="0" w:color="auto"/>
              <w:left w:val="single" w:sz="4" w:space="0" w:color="auto"/>
              <w:bottom w:val="single" w:sz="4" w:space="0" w:color="auto"/>
              <w:right w:val="single" w:sz="4" w:space="0" w:color="auto"/>
            </w:tcBorders>
          </w:tcPr>
          <w:p w14:paraId="408E0D74" w14:textId="77777777" w:rsidR="000E10CC" w:rsidRPr="00F719C2"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Оценка производится по установленным качественным показателям - 10;</w:t>
            </w:r>
          </w:p>
          <w:p w14:paraId="24A704A4" w14:textId="77777777" w:rsidR="000E10CC" w:rsidRPr="00F719C2" w:rsidRDefault="000E10CC" w:rsidP="00EF61DC">
            <w:pPr>
              <w:spacing w:after="0" w:line="240" w:lineRule="auto"/>
              <w:jc w:val="both"/>
              <w:rPr>
                <w:rFonts w:ascii="Times New Roman" w:eastAsia="Times New Roman" w:hAnsi="Times New Roman" w:cs="Times New Roman"/>
                <w:sz w:val="16"/>
                <w:szCs w:val="16"/>
                <w:lang w:eastAsia="ru-RU"/>
              </w:rPr>
            </w:pPr>
          </w:p>
          <w:p w14:paraId="3669D7D4" w14:textId="77777777" w:rsidR="000E10CC" w:rsidRPr="00F719C2" w:rsidRDefault="000E10CC" w:rsidP="00EF61DC">
            <w:pPr>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Оценка не производится - 0</w:t>
            </w:r>
          </w:p>
        </w:tc>
      </w:tr>
      <w:tr w:rsidR="000E10CC" w:rsidRPr="00F719C2" w14:paraId="4DD93A07" w14:textId="77777777" w:rsidTr="00EF61DC">
        <w:tc>
          <w:tcPr>
            <w:tcW w:w="771" w:type="dxa"/>
            <w:tcBorders>
              <w:top w:val="single" w:sz="4" w:space="0" w:color="auto"/>
              <w:left w:val="single" w:sz="4" w:space="0" w:color="auto"/>
              <w:bottom w:val="single" w:sz="4" w:space="0" w:color="auto"/>
              <w:right w:val="single" w:sz="4" w:space="0" w:color="auto"/>
            </w:tcBorders>
          </w:tcPr>
          <w:p w14:paraId="5D0296E1" w14:textId="77777777" w:rsidR="000E10CC" w:rsidRPr="00F719C2" w:rsidRDefault="000E10CC" w:rsidP="00EF61DC">
            <w:pPr>
              <w:numPr>
                <w:ilvl w:val="0"/>
                <w:numId w:val="9"/>
              </w:num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476320BC"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 xml:space="preserve">Выполнение учреждением квоты по приему на работу инвалидов (в случае установления учреждению квоты для приема на работу инвалидов в соответствии с </w:t>
            </w:r>
            <w:hyperlink r:id="rId7" w:history="1">
              <w:r w:rsidRPr="00F719C2">
                <w:rPr>
                  <w:rFonts w:ascii="Times New Roman" w:eastAsia="Times New Roman" w:hAnsi="Times New Roman" w:cs="Times New Roman"/>
                  <w:sz w:val="24"/>
                  <w:szCs w:val="24"/>
                  <w:lang w:eastAsia="ru-RU"/>
                </w:rPr>
                <w:t>Законом</w:t>
              </w:r>
            </w:hyperlink>
            <w:r w:rsidRPr="00F719C2">
              <w:rPr>
                <w:rFonts w:ascii="Times New Roman" w:eastAsia="Times New Roman" w:hAnsi="Times New Roman" w:cs="Times New Roman"/>
                <w:sz w:val="24"/>
                <w:szCs w:val="24"/>
                <w:lang w:eastAsia="ru-RU"/>
              </w:rPr>
              <w:t xml:space="preserve"> Новосибирской области от 12.03.1999 № 45-ОЗ «О </w:t>
            </w:r>
            <w:r w:rsidRPr="00F719C2">
              <w:rPr>
                <w:rFonts w:ascii="Times New Roman" w:eastAsia="Times New Roman" w:hAnsi="Times New Roman" w:cs="Times New Roman"/>
                <w:sz w:val="24"/>
                <w:szCs w:val="24"/>
                <w:lang w:eastAsia="ru-RU"/>
              </w:rPr>
              <w:lastRenderedPageBreak/>
              <w:t>социальной защите инвалидов в Новосибирской области»)</w:t>
            </w:r>
          </w:p>
        </w:tc>
        <w:tc>
          <w:tcPr>
            <w:tcW w:w="4961" w:type="dxa"/>
            <w:tcBorders>
              <w:top w:val="single" w:sz="4" w:space="0" w:color="auto"/>
              <w:left w:val="single" w:sz="4" w:space="0" w:color="auto"/>
              <w:bottom w:val="single" w:sz="4" w:space="0" w:color="auto"/>
              <w:right w:val="single" w:sz="4" w:space="0" w:color="auto"/>
            </w:tcBorders>
          </w:tcPr>
          <w:p w14:paraId="40EBB4D2"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lastRenderedPageBreak/>
              <w:t>Квота по приему на работу инвалидов выполняется - 10;</w:t>
            </w:r>
          </w:p>
          <w:p w14:paraId="2D84C50A"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16"/>
                <w:szCs w:val="16"/>
                <w:lang w:eastAsia="ru-RU"/>
              </w:rPr>
            </w:pPr>
          </w:p>
          <w:p w14:paraId="5987E7EC"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Квота по приему на работу инвалидов не выполняется - 0</w:t>
            </w:r>
          </w:p>
        </w:tc>
      </w:tr>
      <w:tr w:rsidR="000E10CC" w:rsidRPr="00F719C2" w14:paraId="48DCC8F2" w14:textId="77777777" w:rsidTr="00EF61DC">
        <w:tc>
          <w:tcPr>
            <w:tcW w:w="771" w:type="dxa"/>
            <w:tcBorders>
              <w:top w:val="single" w:sz="4" w:space="0" w:color="auto"/>
              <w:left w:val="single" w:sz="4" w:space="0" w:color="auto"/>
              <w:bottom w:val="single" w:sz="4" w:space="0" w:color="auto"/>
              <w:right w:val="single" w:sz="4" w:space="0" w:color="auto"/>
            </w:tcBorders>
          </w:tcPr>
          <w:p w14:paraId="2193EA99" w14:textId="77777777" w:rsidR="000E10CC" w:rsidRPr="00F719C2" w:rsidRDefault="000E10CC" w:rsidP="00EF61DC">
            <w:pPr>
              <w:numPr>
                <w:ilvl w:val="0"/>
                <w:numId w:val="9"/>
              </w:numPr>
              <w:spacing w:after="0" w:line="240" w:lineRule="auto"/>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14:paraId="429BB112"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Недопущение на первое число каждого месяца календарного периода, по итогам которого осуществляется оценка результатов выполнения качественных показателей эффективности деятельности учреждения,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961" w:type="dxa"/>
            <w:tcBorders>
              <w:top w:val="single" w:sz="4" w:space="0" w:color="auto"/>
              <w:left w:val="single" w:sz="4" w:space="0" w:color="auto"/>
              <w:bottom w:val="single" w:sz="4" w:space="0" w:color="auto"/>
              <w:right w:val="single" w:sz="4" w:space="0" w:color="auto"/>
            </w:tcBorders>
          </w:tcPr>
          <w:p w14:paraId="69E4CFEF"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Отсутствие задолженности - 10;</w:t>
            </w:r>
          </w:p>
          <w:p w14:paraId="0A0A0035"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CB6B8D0"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Наличие задолженности - 0</w:t>
            </w:r>
          </w:p>
        </w:tc>
      </w:tr>
      <w:tr w:rsidR="000E10CC" w:rsidRPr="00F719C2" w14:paraId="34758198" w14:textId="77777777" w:rsidTr="00EF61DC">
        <w:tc>
          <w:tcPr>
            <w:tcW w:w="10268" w:type="dxa"/>
            <w:gridSpan w:val="3"/>
            <w:tcBorders>
              <w:top w:val="single" w:sz="4" w:space="0" w:color="auto"/>
              <w:left w:val="single" w:sz="4" w:space="0" w:color="auto"/>
              <w:bottom w:val="single" w:sz="4" w:space="0" w:color="auto"/>
              <w:right w:val="single" w:sz="4" w:space="0" w:color="auto"/>
            </w:tcBorders>
          </w:tcPr>
          <w:p w14:paraId="5915CD65" w14:textId="77777777" w:rsidR="000E10CC" w:rsidRPr="00F719C2" w:rsidRDefault="000E10CC" w:rsidP="00EF61D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719C2">
              <w:rPr>
                <w:rFonts w:ascii="Times New Roman" w:eastAsia="Times New Roman" w:hAnsi="Times New Roman" w:cs="Times New Roman"/>
                <w:sz w:val="24"/>
                <w:szCs w:val="24"/>
                <w:lang w:eastAsia="ru-RU"/>
              </w:rPr>
              <w:t>Итого: до 1</w:t>
            </w:r>
            <w:r>
              <w:rPr>
                <w:rFonts w:ascii="Times New Roman" w:eastAsia="Times New Roman" w:hAnsi="Times New Roman" w:cs="Times New Roman"/>
                <w:sz w:val="24"/>
                <w:szCs w:val="24"/>
                <w:lang w:eastAsia="ru-RU"/>
              </w:rPr>
              <w:t>47</w:t>
            </w:r>
            <w:r w:rsidRPr="00F719C2">
              <w:rPr>
                <w:rFonts w:ascii="Times New Roman" w:eastAsia="Times New Roman" w:hAnsi="Times New Roman" w:cs="Times New Roman"/>
                <w:sz w:val="24"/>
                <w:szCs w:val="24"/>
                <w:lang w:eastAsia="ru-RU"/>
              </w:rPr>
              <w:t xml:space="preserve"> %</w:t>
            </w:r>
          </w:p>
        </w:tc>
      </w:tr>
    </w:tbl>
    <w:p w14:paraId="1AF97F42" w14:textId="77777777" w:rsidR="000E10CC" w:rsidRPr="00C30F4C" w:rsidRDefault="000E10CC" w:rsidP="000E10CC">
      <w:pPr>
        <w:spacing w:after="0" w:line="240" w:lineRule="auto"/>
        <w:jc w:val="both"/>
        <w:rPr>
          <w:rFonts w:ascii="Times New Roman" w:eastAsia="Calibri" w:hAnsi="Times New Roman" w:cs="Times New Roman"/>
          <w:b/>
          <w:bCs/>
          <w:iCs/>
          <w:sz w:val="28"/>
          <w:szCs w:val="28"/>
        </w:rPr>
      </w:pPr>
    </w:p>
    <w:p w14:paraId="7093D50D" w14:textId="77777777" w:rsidR="000E10CC" w:rsidRPr="00C30F4C" w:rsidRDefault="000E10CC" w:rsidP="000E10CC">
      <w:pPr>
        <w:numPr>
          <w:ilvl w:val="0"/>
          <w:numId w:val="7"/>
        </w:numPr>
        <w:spacing w:after="0" w:line="240" w:lineRule="auto"/>
        <w:contextualSpacing/>
        <w:jc w:val="both"/>
        <w:rPr>
          <w:rFonts w:ascii="Times New Roman" w:eastAsia="Calibri" w:hAnsi="Times New Roman" w:cs="Times New Roman"/>
          <w:b/>
          <w:bCs/>
          <w:iCs/>
          <w:sz w:val="28"/>
          <w:szCs w:val="28"/>
        </w:rPr>
      </w:pPr>
      <w:r w:rsidRPr="00C30F4C">
        <w:rPr>
          <w:rFonts w:ascii="Times New Roman" w:eastAsia="Times New Roman" w:hAnsi="Times New Roman" w:cs="Times New Roman"/>
          <w:b/>
          <w:iCs/>
          <w:sz w:val="28"/>
          <w:szCs w:val="28"/>
          <w:lang w:eastAsia="ru-RU"/>
        </w:rPr>
        <w:t>Для руководителей учреждений культуры и образования в сфере культуры города Искитима Новосибирской области.</w:t>
      </w:r>
    </w:p>
    <w:p w14:paraId="726137E6" w14:textId="77777777" w:rsidR="000E10CC" w:rsidRPr="00C30F4C" w:rsidRDefault="000E10CC" w:rsidP="000E10CC">
      <w:pPr>
        <w:spacing w:after="0" w:line="240" w:lineRule="auto"/>
        <w:jc w:val="both"/>
        <w:rPr>
          <w:rFonts w:ascii="Times New Roman" w:eastAsia="Times New Roman" w:hAnsi="Times New Roman" w:cs="Times New Roman"/>
          <w:b/>
          <w:iCs/>
          <w:sz w:val="24"/>
          <w:szCs w:val="24"/>
          <w:lang w:eastAsia="ru-RU"/>
        </w:rPr>
      </w:pPr>
    </w:p>
    <w:tbl>
      <w:tblPr>
        <w:tblW w:w="95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3714"/>
        <w:gridCol w:w="1843"/>
        <w:gridCol w:w="1814"/>
        <w:gridCol w:w="19"/>
      </w:tblGrid>
      <w:tr w:rsidR="000E10CC" w:rsidRPr="00C30F4C" w14:paraId="151D2C64" w14:textId="77777777" w:rsidTr="00EF61DC">
        <w:trPr>
          <w:gridAfter w:val="1"/>
          <w:wAfter w:w="19" w:type="dxa"/>
          <w:trHeight w:val="877"/>
        </w:trPr>
        <w:tc>
          <w:tcPr>
            <w:tcW w:w="2165" w:type="dxa"/>
            <w:vAlign w:val="center"/>
          </w:tcPr>
          <w:p w14:paraId="16AA6D37"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232C97CC"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Тип</w:t>
            </w:r>
          </w:p>
          <w:p w14:paraId="00C82529"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учреждения</w:t>
            </w:r>
          </w:p>
        </w:tc>
        <w:tc>
          <w:tcPr>
            <w:tcW w:w="3714" w:type="dxa"/>
            <w:vAlign w:val="center"/>
          </w:tcPr>
          <w:p w14:paraId="19464447"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37B61BFB"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Перечень показателей и критерии оценки</w:t>
            </w:r>
          </w:p>
          <w:p w14:paraId="605C3666"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(значения показателей)</w:t>
            </w:r>
          </w:p>
        </w:tc>
        <w:tc>
          <w:tcPr>
            <w:tcW w:w="1843" w:type="dxa"/>
            <w:vAlign w:val="center"/>
          </w:tcPr>
          <w:p w14:paraId="4C9FD0DA"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Размер стимулирующих выплат, %</w:t>
            </w:r>
          </w:p>
        </w:tc>
        <w:tc>
          <w:tcPr>
            <w:tcW w:w="1814" w:type="dxa"/>
          </w:tcPr>
          <w:p w14:paraId="2A1C275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Отчетный период</w:t>
            </w:r>
          </w:p>
        </w:tc>
      </w:tr>
      <w:tr w:rsidR="000E10CC" w:rsidRPr="00C30F4C" w14:paraId="331EA0EF" w14:textId="77777777" w:rsidTr="00EF61DC">
        <w:trPr>
          <w:gridAfter w:val="1"/>
          <w:wAfter w:w="19" w:type="dxa"/>
          <w:trHeight w:val="638"/>
        </w:trPr>
        <w:tc>
          <w:tcPr>
            <w:tcW w:w="2165" w:type="dxa"/>
            <w:vMerge w:val="restart"/>
            <w:vAlign w:val="center"/>
          </w:tcPr>
          <w:p w14:paraId="1B3CA344"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Библиотеки</w:t>
            </w:r>
          </w:p>
          <w:p w14:paraId="00501E41"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1CA56015"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0F63CF8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031C9A34"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B54668C"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6FEF08C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40301401"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0F7C4B40"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2E5F8468"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21675F6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15C4A3AE"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33C7FDD6"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1A61DA5A"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37027FD8"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5EF5071"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8EDEA1F"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A3B96D4"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3B162EB0"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D09F07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615A55C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619A742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D66344F"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4F1B37C"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77F6E64"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4EBAE41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2CC5609"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240D8CC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36DDC120"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446A98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5E1EBF8"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72659CA"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754F8C45"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07C536DE"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33D6A99B"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4D3579AC"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1789979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14889EF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58467AC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22E0644E"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p w14:paraId="1574D988"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EC9FE0A"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1.  Количество посещений в отчетный период, в том числе по количеству посещений Интернет-сайта библиотеки</w:t>
            </w:r>
          </w:p>
        </w:tc>
        <w:tc>
          <w:tcPr>
            <w:tcW w:w="1843" w:type="dxa"/>
            <w:vAlign w:val="center"/>
          </w:tcPr>
          <w:p w14:paraId="662391FC"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p w14:paraId="7DA44DE7"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p w14:paraId="234DA38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4887C8A"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5EAF0556" w14:textId="77777777" w:rsidTr="00EF61DC">
        <w:trPr>
          <w:gridAfter w:val="1"/>
          <w:wAfter w:w="19" w:type="dxa"/>
          <w:trHeight w:val="480"/>
        </w:trPr>
        <w:tc>
          <w:tcPr>
            <w:tcW w:w="2165" w:type="dxa"/>
            <w:vMerge/>
            <w:vAlign w:val="center"/>
          </w:tcPr>
          <w:p w14:paraId="3910D2C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5721F76"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162DDA8B" w14:textId="3EE8821B"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sidR="00697199">
              <w:rPr>
                <w:rFonts w:ascii="Times New Roman" w:eastAsia="Times New Roman" w:hAnsi="Times New Roman" w:cs="Times New Roman"/>
                <w:sz w:val="28"/>
                <w:szCs w:val="28"/>
                <w:lang w:eastAsia="ru-RU"/>
              </w:rPr>
              <w:t>3</w:t>
            </w:r>
          </w:p>
        </w:tc>
        <w:tc>
          <w:tcPr>
            <w:tcW w:w="1814" w:type="dxa"/>
          </w:tcPr>
          <w:p w14:paraId="7825D6D1"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165C282E" w14:textId="77777777" w:rsidTr="00EF61DC">
        <w:trPr>
          <w:gridAfter w:val="1"/>
          <w:wAfter w:w="19" w:type="dxa"/>
          <w:trHeight w:val="345"/>
        </w:trPr>
        <w:tc>
          <w:tcPr>
            <w:tcW w:w="2165" w:type="dxa"/>
            <w:vMerge/>
            <w:vAlign w:val="center"/>
          </w:tcPr>
          <w:p w14:paraId="7B6CA65B"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236E367"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5EBEA116"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5236AB7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02D98907" w14:textId="77777777" w:rsidTr="00EF61DC">
        <w:trPr>
          <w:gridAfter w:val="1"/>
          <w:wAfter w:w="19" w:type="dxa"/>
          <w:trHeight w:val="960"/>
        </w:trPr>
        <w:tc>
          <w:tcPr>
            <w:tcW w:w="2165" w:type="dxa"/>
            <w:vMerge/>
            <w:vAlign w:val="center"/>
          </w:tcPr>
          <w:p w14:paraId="687E3889"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D4BD914"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 Количество документа выдач в соответствии с установленным в муниципальном задании показателем</w:t>
            </w:r>
          </w:p>
        </w:tc>
        <w:tc>
          <w:tcPr>
            <w:tcW w:w="1843" w:type="dxa"/>
            <w:vAlign w:val="center"/>
          </w:tcPr>
          <w:p w14:paraId="71D3B106"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p w14:paraId="613B2E6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p w14:paraId="367150E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438D1E8"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04402FC3" w14:textId="77777777" w:rsidTr="00EF61DC">
        <w:trPr>
          <w:gridAfter w:val="1"/>
          <w:wAfter w:w="19" w:type="dxa"/>
          <w:trHeight w:val="593"/>
        </w:trPr>
        <w:tc>
          <w:tcPr>
            <w:tcW w:w="2165" w:type="dxa"/>
            <w:vMerge/>
            <w:vAlign w:val="center"/>
          </w:tcPr>
          <w:p w14:paraId="6E6A798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5C61648"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1B517C89" w14:textId="26A7B7D1" w:rsidR="000E10CC" w:rsidRPr="00C30F4C" w:rsidRDefault="00697199" w:rsidP="00EF61DC">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814" w:type="dxa"/>
          </w:tcPr>
          <w:p w14:paraId="202345F9"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04882A84" w14:textId="77777777" w:rsidTr="00EF61DC">
        <w:trPr>
          <w:gridAfter w:val="1"/>
          <w:wAfter w:w="19" w:type="dxa"/>
          <w:trHeight w:val="315"/>
        </w:trPr>
        <w:tc>
          <w:tcPr>
            <w:tcW w:w="2165" w:type="dxa"/>
            <w:vMerge/>
            <w:vAlign w:val="center"/>
          </w:tcPr>
          <w:p w14:paraId="2D74F83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B628461"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0D7D84DD"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235EBD1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19234F54" w14:textId="77777777" w:rsidTr="00EF61DC">
        <w:trPr>
          <w:gridAfter w:val="1"/>
          <w:wAfter w:w="19" w:type="dxa"/>
          <w:trHeight w:val="930"/>
        </w:trPr>
        <w:tc>
          <w:tcPr>
            <w:tcW w:w="2165" w:type="dxa"/>
            <w:vMerge/>
            <w:vAlign w:val="center"/>
          </w:tcPr>
          <w:p w14:paraId="76D3CEA9"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6AC18E4"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3. Количество пользователей в отчетный период в соответствии с установленным в </w:t>
            </w:r>
            <w:r w:rsidRPr="00C30F4C">
              <w:rPr>
                <w:rFonts w:ascii="Times New Roman" w:eastAsia="Times New Roman" w:hAnsi="Times New Roman" w:cs="Times New Roman"/>
                <w:sz w:val="28"/>
                <w:szCs w:val="28"/>
                <w:lang w:eastAsia="ru-RU"/>
              </w:rPr>
              <w:lastRenderedPageBreak/>
              <w:t>муниципальном задании показателем</w:t>
            </w:r>
          </w:p>
        </w:tc>
        <w:tc>
          <w:tcPr>
            <w:tcW w:w="1843" w:type="dxa"/>
            <w:vAlign w:val="center"/>
          </w:tcPr>
          <w:p w14:paraId="0343A119"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p w14:paraId="5487ED6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DAAB65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1F9025AB" w14:textId="77777777" w:rsidTr="00EF61DC">
        <w:trPr>
          <w:gridAfter w:val="1"/>
          <w:wAfter w:w="19" w:type="dxa"/>
          <w:trHeight w:val="510"/>
        </w:trPr>
        <w:tc>
          <w:tcPr>
            <w:tcW w:w="2165" w:type="dxa"/>
            <w:vMerge/>
            <w:vAlign w:val="center"/>
          </w:tcPr>
          <w:p w14:paraId="7AA703E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44CE20B"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4488C465" w14:textId="06C637E9"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sidR="00697199">
              <w:rPr>
                <w:rFonts w:ascii="Times New Roman" w:eastAsia="Times New Roman" w:hAnsi="Times New Roman" w:cs="Times New Roman"/>
                <w:sz w:val="28"/>
                <w:szCs w:val="28"/>
                <w:lang w:eastAsia="ru-RU"/>
              </w:rPr>
              <w:t>4</w:t>
            </w:r>
          </w:p>
        </w:tc>
        <w:tc>
          <w:tcPr>
            <w:tcW w:w="1814" w:type="dxa"/>
          </w:tcPr>
          <w:p w14:paraId="4DE32F08"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577D224F" w14:textId="77777777" w:rsidTr="00EF61DC">
        <w:trPr>
          <w:gridAfter w:val="1"/>
          <w:wAfter w:w="19" w:type="dxa"/>
          <w:trHeight w:val="330"/>
        </w:trPr>
        <w:tc>
          <w:tcPr>
            <w:tcW w:w="2165" w:type="dxa"/>
            <w:vMerge/>
            <w:vAlign w:val="center"/>
          </w:tcPr>
          <w:p w14:paraId="7801C9D7"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7A92A3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2FC4D25A"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2CC688DC"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1337D4D2" w14:textId="77777777" w:rsidTr="00EF61DC">
        <w:trPr>
          <w:gridAfter w:val="1"/>
          <w:wAfter w:w="19" w:type="dxa"/>
          <w:trHeight w:val="327"/>
        </w:trPr>
        <w:tc>
          <w:tcPr>
            <w:tcW w:w="2165" w:type="dxa"/>
            <w:vMerge/>
            <w:vAlign w:val="center"/>
          </w:tcPr>
          <w:p w14:paraId="769A07F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E316635"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4.Формирование и учет фонда библиотеки</w:t>
            </w:r>
          </w:p>
        </w:tc>
        <w:tc>
          <w:tcPr>
            <w:tcW w:w="1843" w:type="dxa"/>
            <w:vAlign w:val="center"/>
          </w:tcPr>
          <w:p w14:paraId="182AA4F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7069967"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5FD458E3" w14:textId="77777777" w:rsidTr="00EF61DC">
        <w:trPr>
          <w:gridAfter w:val="1"/>
          <w:wAfter w:w="19" w:type="dxa"/>
          <w:trHeight w:val="600"/>
        </w:trPr>
        <w:tc>
          <w:tcPr>
            <w:tcW w:w="2165" w:type="dxa"/>
            <w:vMerge/>
            <w:vAlign w:val="center"/>
          </w:tcPr>
          <w:p w14:paraId="5FEC2BF1"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25EAA7A"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04BEA958"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8</w:t>
            </w:r>
          </w:p>
        </w:tc>
        <w:tc>
          <w:tcPr>
            <w:tcW w:w="1814" w:type="dxa"/>
          </w:tcPr>
          <w:p w14:paraId="21735017"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6C800211" w14:textId="77777777" w:rsidTr="00EF61DC">
        <w:trPr>
          <w:gridAfter w:val="1"/>
          <w:wAfter w:w="19" w:type="dxa"/>
          <w:trHeight w:val="471"/>
        </w:trPr>
        <w:tc>
          <w:tcPr>
            <w:tcW w:w="2165" w:type="dxa"/>
            <w:vMerge/>
            <w:vAlign w:val="center"/>
          </w:tcPr>
          <w:p w14:paraId="7062E58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D0D35BB"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1ED302CE"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201F5156"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58E68626" w14:textId="77777777" w:rsidTr="00EF61DC">
        <w:trPr>
          <w:gridAfter w:val="1"/>
          <w:wAfter w:w="19" w:type="dxa"/>
          <w:trHeight w:val="1065"/>
        </w:trPr>
        <w:tc>
          <w:tcPr>
            <w:tcW w:w="2165" w:type="dxa"/>
            <w:vMerge/>
            <w:vAlign w:val="center"/>
          </w:tcPr>
          <w:p w14:paraId="05DC3E5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D5136BF" w14:textId="77777777" w:rsidR="000E10CC" w:rsidRPr="00C30F4C" w:rsidRDefault="000E10CC" w:rsidP="00EF61DC">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5FAE29BB"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783DDF3"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35AC537B" w14:textId="77777777" w:rsidTr="00EF61DC">
        <w:trPr>
          <w:gridAfter w:val="1"/>
          <w:wAfter w:w="19" w:type="dxa"/>
          <w:trHeight w:val="186"/>
        </w:trPr>
        <w:tc>
          <w:tcPr>
            <w:tcW w:w="2165" w:type="dxa"/>
            <w:vMerge/>
            <w:vAlign w:val="center"/>
          </w:tcPr>
          <w:p w14:paraId="1EB5359A"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8D60799"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5EE4A54"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11A658E0"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294F5092" w14:textId="77777777" w:rsidTr="00EF61DC">
        <w:trPr>
          <w:gridAfter w:val="1"/>
          <w:wAfter w:w="19" w:type="dxa"/>
          <w:trHeight w:val="195"/>
        </w:trPr>
        <w:tc>
          <w:tcPr>
            <w:tcW w:w="2165" w:type="dxa"/>
            <w:vMerge/>
            <w:vAlign w:val="center"/>
          </w:tcPr>
          <w:p w14:paraId="2F0B61D0"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2B43104"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5C95918"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086BC41D"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140E2E1C" w14:textId="77777777" w:rsidTr="00EF61DC">
        <w:trPr>
          <w:gridAfter w:val="1"/>
          <w:wAfter w:w="19" w:type="dxa"/>
          <w:trHeight w:val="705"/>
        </w:trPr>
        <w:tc>
          <w:tcPr>
            <w:tcW w:w="2165" w:type="dxa"/>
            <w:vMerge/>
            <w:vAlign w:val="center"/>
          </w:tcPr>
          <w:p w14:paraId="62D2C82E"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B567011"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6.Участие в проектах, грантах, реализации федеральных, областных и городских программ</w:t>
            </w:r>
          </w:p>
        </w:tc>
        <w:tc>
          <w:tcPr>
            <w:tcW w:w="1843" w:type="dxa"/>
            <w:vAlign w:val="center"/>
          </w:tcPr>
          <w:p w14:paraId="4E161078"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F82B2B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744C8542" w14:textId="77777777" w:rsidTr="00EF61DC">
        <w:trPr>
          <w:gridAfter w:val="1"/>
          <w:wAfter w:w="19" w:type="dxa"/>
          <w:trHeight w:val="195"/>
        </w:trPr>
        <w:tc>
          <w:tcPr>
            <w:tcW w:w="2165" w:type="dxa"/>
            <w:vMerge/>
            <w:vAlign w:val="center"/>
          </w:tcPr>
          <w:p w14:paraId="7F0B9AAC"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B39A2A8"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6D21EFB4"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49F5C327"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3A373289" w14:textId="77777777" w:rsidTr="00EF61DC">
        <w:trPr>
          <w:gridAfter w:val="1"/>
          <w:wAfter w:w="19" w:type="dxa"/>
          <w:trHeight w:val="186"/>
        </w:trPr>
        <w:tc>
          <w:tcPr>
            <w:tcW w:w="2165" w:type="dxa"/>
            <w:vMerge/>
            <w:vAlign w:val="center"/>
          </w:tcPr>
          <w:p w14:paraId="36A129DE"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FCFEAE9"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673CE80"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63C5E6E1"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31C9D422" w14:textId="77777777" w:rsidTr="00EF61DC">
        <w:trPr>
          <w:gridAfter w:val="1"/>
          <w:wAfter w:w="19" w:type="dxa"/>
          <w:trHeight w:val="1575"/>
        </w:trPr>
        <w:tc>
          <w:tcPr>
            <w:tcW w:w="2165" w:type="dxa"/>
            <w:vMerge/>
            <w:vAlign w:val="center"/>
          </w:tcPr>
          <w:p w14:paraId="729A81B7"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C6F426B" w14:textId="77777777" w:rsidR="000E10CC" w:rsidRPr="00C30F4C" w:rsidRDefault="000E10CC" w:rsidP="00EF61DC">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7.Обеспечение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tc>
        <w:tc>
          <w:tcPr>
            <w:tcW w:w="1843" w:type="dxa"/>
            <w:vAlign w:val="center"/>
          </w:tcPr>
          <w:p w14:paraId="4353BCF1"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E843A9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7697E24E" w14:textId="77777777" w:rsidTr="00EF61DC">
        <w:trPr>
          <w:gridAfter w:val="1"/>
          <w:wAfter w:w="19" w:type="dxa"/>
          <w:trHeight w:val="270"/>
        </w:trPr>
        <w:tc>
          <w:tcPr>
            <w:tcW w:w="2165" w:type="dxa"/>
            <w:vMerge/>
            <w:vAlign w:val="center"/>
          </w:tcPr>
          <w:p w14:paraId="26DBE54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CF6E4B3"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6B08B0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14" w:type="dxa"/>
          </w:tcPr>
          <w:p w14:paraId="3DD384BB"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3B88DEE7" w14:textId="77777777" w:rsidTr="00EF61DC">
        <w:trPr>
          <w:gridAfter w:val="1"/>
          <w:wAfter w:w="19" w:type="dxa"/>
          <w:trHeight w:val="255"/>
        </w:trPr>
        <w:tc>
          <w:tcPr>
            <w:tcW w:w="2165" w:type="dxa"/>
            <w:vMerge/>
            <w:vAlign w:val="center"/>
          </w:tcPr>
          <w:p w14:paraId="3BD1CB8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A79401F"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189DD5C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7A201314"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1ED59B29" w14:textId="77777777" w:rsidTr="00EF61DC">
        <w:trPr>
          <w:gridAfter w:val="1"/>
          <w:wAfter w:w="19" w:type="dxa"/>
          <w:trHeight w:val="285"/>
        </w:trPr>
        <w:tc>
          <w:tcPr>
            <w:tcW w:w="2165" w:type="dxa"/>
            <w:vMerge/>
            <w:vAlign w:val="center"/>
          </w:tcPr>
          <w:p w14:paraId="0CDC087B"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03E11E0" w14:textId="77777777" w:rsidR="000E10CC" w:rsidRPr="00C30F4C" w:rsidRDefault="000E10CC" w:rsidP="00EF61DC">
            <w:pPr>
              <w:tabs>
                <w:tab w:val="left" w:pos="8577"/>
              </w:tabs>
              <w:spacing w:after="120" w:line="276" w:lineRule="auto"/>
              <w:ind w:left="2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8.Обеспечение открытости и доступности информации об Учреждении и предоставлении услуг на официальном интернет-сайте </w:t>
            </w:r>
            <w:hyperlink r:id="rId8"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1840AB40"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03F666E2"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2557F58B" w14:textId="77777777" w:rsidTr="00EF61DC">
        <w:trPr>
          <w:gridAfter w:val="1"/>
          <w:wAfter w:w="19" w:type="dxa"/>
          <w:trHeight w:val="303"/>
        </w:trPr>
        <w:tc>
          <w:tcPr>
            <w:tcW w:w="2165" w:type="dxa"/>
            <w:vMerge/>
            <w:vAlign w:val="center"/>
          </w:tcPr>
          <w:p w14:paraId="03AE2A1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B90B487"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96A7D88"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555E7FC1"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4BC5B72D" w14:textId="77777777" w:rsidTr="00EF61DC">
        <w:trPr>
          <w:gridAfter w:val="1"/>
          <w:wAfter w:w="19" w:type="dxa"/>
          <w:trHeight w:val="267"/>
        </w:trPr>
        <w:tc>
          <w:tcPr>
            <w:tcW w:w="2165" w:type="dxa"/>
            <w:vMerge/>
            <w:vAlign w:val="center"/>
          </w:tcPr>
          <w:p w14:paraId="3A739496"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F181614"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5A140A6E"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4DE0FFE4"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1663DBF3" w14:textId="77777777" w:rsidTr="00EF61DC">
        <w:trPr>
          <w:gridAfter w:val="1"/>
          <w:wAfter w:w="19" w:type="dxa"/>
          <w:trHeight w:val="570"/>
        </w:trPr>
        <w:tc>
          <w:tcPr>
            <w:tcW w:w="2165" w:type="dxa"/>
            <w:vMerge/>
            <w:vAlign w:val="center"/>
          </w:tcPr>
          <w:p w14:paraId="7B112205"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B531080"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9.    Отсутствие производственного травматизма</w:t>
            </w:r>
          </w:p>
        </w:tc>
        <w:tc>
          <w:tcPr>
            <w:tcW w:w="1843" w:type="dxa"/>
            <w:vAlign w:val="center"/>
          </w:tcPr>
          <w:p w14:paraId="1CACF3EA"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21623B0"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0BEF18FD" w14:textId="77777777" w:rsidTr="00EF61DC">
        <w:trPr>
          <w:gridAfter w:val="1"/>
          <w:wAfter w:w="19" w:type="dxa"/>
          <w:trHeight w:val="243"/>
        </w:trPr>
        <w:tc>
          <w:tcPr>
            <w:tcW w:w="2165" w:type="dxa"/>
            <w:vMerge/>
            <w:vAlign w:val="center"/>
          </w:tcPr>
          <w:p w14:paraId="0FF9B7EC"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A11868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D624F1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0F8211BC"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04BCCA10" w14:textId="77777777" w:rsidTr="00EF61DC">
        <w:trPr>
          <w:gridAfter w:val="1"/>
          <w:wAfter w:w="19" w:type="dxa"/>
          <w:trHeight w:val="345"/>
        </w:trPr>
        <w:tc>
          <w:tcPr>
            <w:tcW w:w="2165" w:type="dxa"/>
            <w:vMerge/>
            <w:vAlign w:val="center"/>
          </w:tcPr>
          <w:p w14:paraId="6E9E6485"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D832E83"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C9C3C85"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50CA877E"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4016E5CA" w14:textId="77777777" w:rsidTr="00EF61DC">
        <w:trPr>
          <w:gridAfter w:val="1"/>
          <w:wAfter w:w="19" w:type="dxa"/>
          <w:trHeight w:val="870"/>
        </w:trPr>
        <w:tc>
          <w:tcPr>
            <w:tcW w:w="2165" w:type="dxa"/>
            <w:vMerge/>
            <w:vAlign w:val="center"/>
          </w:tcPr>
          <w:p w14:paraId="59A080C2"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D786E1C"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    Соблюдение требований комплексной безопасности и антитеррористической защищенности Учреждения</w:t>
            </w:r>
          </w:p>
        </w:tc>
        <w:tc>
          <w:tcPr>
            <w:tcW w:w="1843" w:type="dxa"/>
            <w:vAlign w:val="center"/>
          </w:tcPr>
          <w:p w14:paraId="10252DFF"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D6252FE"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0E10CC" w:rsidRPr="00C30F4C" w14:paraId="3577D56F" w14:textId="77777777" w:rsidTr="00EF61DC">
        <w:trPr>
          <w:gridAfter w:val="1"/>
          <w:wAfter w:w="19" w:type="dxa"/>
          <w:trHeight w:val="240"/>
        </w:trPr>
        <w:tc>
          <w:tcPr>
            <w:tcW w:w="2165" w:type="dxa"/>
            <w:vMerge/>
            <w:vAlign w:val="center"/>
          </w:tcPr>
          <w:p w14:paraId="497A589D"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5A65DE4"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A6CF263"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109B6B80"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0E10CC" w:rsidRPr="00C30F4C" w14:paraId="27EA8DE9" w14:textId="77777777" w:rsidTr="00EF61DC">
        <w:trPr>
          <w:gridAfter w:val="1"/>
          <w:wAfter w:w="19" w:type="dxa"/>
          <w:trHeight w:val="150"/>
        </w:trPr>
        <w:tc>
          <w:tcPr>
            <w:tcW w:w="2165" w:type="dxa"/>
            <w:vMerge/>
            <w:vAlign w:val="center"/>
          </w:tcPr>
          <w:p w14:paraId="5143C52F" w14:textId="77777777" w:rsidR="000E10CC" w:rsidRPr="00C30F4C" w:rsidRDefault="000E10CC" w:rsidP="00EF61DC">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FF08F51" w14:textId="77777777" w:rsidR="000E10CC" w:rsidRPr="00C30F4C" w:rsidRDefault="000E10CC" w:rsidP="00EF61D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AB6D7D7"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13831C8A" w14:textId="77777777" w:rsidR="000E10CC" w:rsidRPr="00C30F4C" w:rsidRDefault="000E10CC" w:rsidP="00EF61DC">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04890ACC" w14:textId="77777777" w:rsidTr="008F49A6">
        <w:trPr>
          <w:gridAfter w:val="1"/>
          <w:wAfter w:w="19" w:type="dxa"/>
          <w:trHeight w:val="150"/>
        </w:trPr>
        <w:tc>
          <w:tcPr>
            <w:tcW w:w="2165" w:type="dxa"/>
            <w:vMerge/>
            <w:vAlign w:val="center"/>
          </w:tcPr>
          <w:p w14:paraId="38A40EDA"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8DAA0F5" w14:textId="4521A3D8"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Участие в реализации программы социальной поддержки молодежи «Пушкинская карта»</w:t>
            </w:r>
          </w:p>
        </w:tc>
        <w:tc>
          <w:tcPr>
            <w:tcW w:w="1843" w:type="dxa"/>
            <w:vAlign w:val="center"/>
          </w:tcPr>
          <w:p w14:paraId="36B1127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465D8FB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vAlign w:val="center"/>
          </w:tcPr>
          <w:p w14:paraId="0E5F994E" w14:textId="421D15AC"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2016E3A" w14:textId="77777777" w:rsidTr="008F49A6">
        <w:trPr>
          <w:gridAfter w:val="1"/>
          <w:wAfter w:w="19" w:type="dxa"/>
          <w:trHeight w:val="150"/>
        </w:trPr>
        <w:tc>
          <w:tcPr>
            <w:tcW w:w="2165" w:type="dxa"/>
            <w:vMerge/>
            <w:vAlign w:val="center"/>
          </w:tcPr>
          <w:p w14:paraId="7421C71C"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EE079A1" w14:textId="70D55028"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4A6E417" w14:textId="42710538"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14" w:type="dxa"/>
            <w:vAlign w:val="center"/>
          </w:tcPr>
          <w:p w14:paraId="61890E9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655F5142" w14:textId="77777777" w:rsidTr="008F49A6">
        <w:trPr>
          <w:gridAfter w:val="1"/>
          <w:wAfter w:w="19" w:type="dxa"/>
          <w:trHeight w:val="150"/>
        </w:trPr>
        <w:tc>
          <w:tcPr>
            <w:tcW w:w="2165" w:type="dxa"/>
            <w:vMerge/>
            <w:vAlign w:val="center"/>
          </w:tcPr>
          <w:p w14:paraId="2093D2B9"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207D2DB" w14:textId="04E20466"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130F89E" w14:textId="6DCF625E"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vAlign w:val="center"/>
          </w:tcPr>
          <w:p w14:paraId="2EBEB62B"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7D6713F1" w14:textId="77777777" w:rsidTr="00EF61DC">
        <w:trPr>
          <w:gridAfter w:val="1"/>
          <w:wAfter w:w="19" w:type="dxa"/>
          <w:trHeight w:val="199"/>
        </w:trPr>
        <w:tc>
          <w:tcPr>
            <w:tcW w:w="2165" w:type="dxa"/>
            <w:vMerge/>
            <w:vAlign w:val="center"/>
          </w:tcPr>
          <w:p w14:paraId="6C52EAD3"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4078FEC" w14:textId="6B9B8F9A"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7129208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51D1EC67"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5A16EEF" w14:textId="77777777" w:rsidTr="00EF61DC">
        <w:trPr>
          <w:gridAfter w:val="1"/>
          <w:wAfter w:w="19" w:type="dxa"/>
          <w:trHeight w:val="452"/>
        </w:trPr>
        <w:tc>
          <w:tcPr>
            <w:tcW w:w="2165" w:type="dxa"/>
            <w:vMerge/>
            <w:vAlign w:val="center"/>
          </w:tcPr>
          <w:p w14:paraId="7674ED4C"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EC07A69"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39250D7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5D81BFA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D4076EF" w14:textId="77777777" w:rsidTr="00EF61DC">
        <w:trPr>
          <w:gridAfter w:val="1"/>
          <w:wAfter w:w="19" w:type="dxa"/>
          <w:trHeight w:val="415"/>
        </w:trPr>
        <w:tc>
          <w:tcPr>
            <w:tcW w:w="2165" w:type="dxa"/>
            <w:vMerge/>
            <w:vAlign w:val="center"/>
          </w:tcPr>
          <w:p w14:paraId="2D29B2CC"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3BD0C22"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76874DE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3FC3FFFE"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A38889F" w14:textId="77777777" w:rsidTr="00EF61DC">
        <w:trPr>
          <w:gridAfter w:val="1"/>
          <w:wAfter w:w="19" w:type="dxa"/>
          <w:trHeight w:val="199"/>
        </w:trPr>
        <w:tc>
          <w:tcPr>
            <w:tcW w:w="2165" w:type="dxa"/>
            <w:vMerge/>
            <w:vAlign w:val="center"/>
          </w:tcPr>
          <w:p w14:paraId="0D1F897E"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DEA5203" w14:textId="5455A298"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C30F4C">
              <w:rPr>
                <w:rFonts w:ascii="Times New Roman" w:eastAsia="Times New Roman" w:hAnsi="Times New Roman" w:cs="Times New Roman"/>
                <w:sz w:val="28"/>
                <w:szCs w:val="28"/>
                <w:lang w:eastAsia="ru-RU"/>
              </w:rPr>
              <w:t>. Соблюдение целевого соотношения фонда оплаты труда основного и вспомогательного персонала учреждения</w:t>
            </w:r>
          </w:p>
        </w:tc>
        <w:tc>
          <w:tcPr>
            <w:tcW w:w="1843" w:type="dxa"/>
            <w:vAlign w:val="center"/>
          </w:tcPr>
          <w:p w14:paraId="7158E92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AF5292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1EFE330" w14:textId="77777777" w:rsidTr="00EF61DC">
        <w:trPr>
          <w:gridAfter w:val="1"/>
          <w:wAfter w:w="19" w:type="dxa"/>
          <w:trHeight w:val="1155"/>
        </w:trPr>
        <w:tc>
          <w:tcPr>
            <w:tcW w:w="2165" w:type="dxa"/>
            <w:vMerge/>
            <w:vAlign w:val="center"/>
          </w:tcPr>
          <w:p w14:paraId="55DE124E"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3710C4F" w14:textId="2BC2CCFE"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w:t>
            </w:r>
            <w:r>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 xml:space="preserve">0 процентов </w:t>
            </w:r>
          </w:p>
        </w:tc>
        <w:tc>
          <w:tcPr>
            <w:tcW w:w="1843" w:type="dxa"/>
            <w:vAlign w:val="center"/>
          </w:tcPr>
          <w:p w14:paraId="62F2019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14" w:type="dxa"/>
          </w:tcPr>
          <w:p w14:paraId="79342EA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05A0353" w14:textId="77777777" w:rsidTr="00EF61DC">
        <w:trPr>
          <w:gridAfter w:val="1"/>
          <w:wAfter w:w="19" w:type="dxa"/>
          <w:trHeight w:val="915"/>
        </w:trPr>
        <w:tc>
          <w:tcPr>
            <w:tcW w:w="2165" w:type="dxa"/>
            <w:vMerge/>
            <w:vAlign w:val="center"/>
          </w:tcPr>
          <w:p w14:paraId="4AEB8CC4"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9841D5C"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6C672A4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4CCF1B6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1F7EBE7" w14:textId="77777777" w:rsidTr="00EF61DC">
        <w:trPr>
          <w:gridAfter w:val="1"/>
          <w:wAfter w:w="19" w:type="dxa"/>
          <w:trHeight w:val="199"/>
        </w:trPr>
        <w:tc>
          <w:tcPr>
            <w:tcW w:w="2165" w:type="dxa"/>
            <w:vMerge/>
            <w:vAlign w:val="center"/>
          </w:tcPr>
          <w:p w14:paraId="583E4BA3"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8E886CD" w14:textId="1057CDA1"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3B885777"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789046C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7238BF1" w14:textId="77777777" w:rsidTr="00EF61DC">
        <w:trPr>
          <w:gridAfter w:val="1"/>
          <w:wAfter w:w="19" w:type="dxa"/>
          <w:trHeight w:val="565"/>
        </w:trPr>
        <w:tc>
          <w:tcPr>
            <w:tcW w:w="2165" w:type="dxa"/>
            <w:vMerge/>
            <w:vAlign w:val="center"/>
          </w:tcPr>
          <w:p w14:paraId="2F21CBF8"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E9AB4C6"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5015D4F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7096E03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1FB3450" w14:textId="77777777" w:rsidTr="00EF61DC">
        <w:trPr>
          <w:gridAfter w:val="1"/>
          <w:wAfter w:w="19" w:type="dxa"/>
          <w:trHeight w:val="489"/>
        </w:trPr>
        <w:tc>
          <w:tcPr>
            <w:tcW w:w="2165" w:type="dxa"/>
            <w:vMerge/>
            <w:vAlign w:val="center"/>
          </w:tcPr>
          <w:p w14:paraId="59BC9C27"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3BF6AD2"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5171CE4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160391C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376131D" w14:textId="77777777" w:rsidTr="00EF61DC">
        <w:trPr>
          <w:gridAfter w:val="1"/>
          <w:wAfter w:w="19" w:type="dxa"/>
          <w:trHeight w:val="199"/>
        </w:trPr>
        <w:tc>
          <w:tcPr>
            <w:tcW w:w="2165" w:type="dxa"/>
            <w:vMerge/>
            <w:vAlign w:val="center"/>
          </w:tcPr>
          <w:p w14:paraId="3D12B86E"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23A25DC" w14:textId="0CCB07C3"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C30F4C">
              <w:rPr>
                <w:rFonts w:ascii="Times New Roman" w:eastAsia="Times New Roman" w:hAnsi="Times New Roman" w:cs="Times New Roman"/>
                <w:sz w:val="28"/>
                <w:szCs w:val="28"/>
                <w:lang w:eastAsia="ru-RU"/>
              </w:rPr>
              <w:t xml:space="preserve">.Результат независимой оценки качества условий оказания услуг учреждением </w:t>
            </w:r>
          </w:p>
        </w:tc>
        <w:tc>
          <w:tcPr>
            <w:tcW w:w="1843" w:type="dxa"/>
            <w:vAlign w:val="center"/>
          </w:tcPr>
          <w:p w14:paraId="5BCB30D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1D1E036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41463C8" w14:textId="77777777" w:rsidTr="00EF61DC">
        <w:trPr>
          <w:gridAfter w:val="1"/>
          <w:wAfter w:w="19" w:type="dxa"/>
          <w:trHeight w:val="199"/>
        </w:trPr>
        <w:tc>
          <w:tcPr>
            <w:tcW w:w="2165" w:type="dxa"/>
            <w:vMerge/>
            <w:vAlign w:val="center"/>
          </w:tcPr>
          <w:p w14:paraId="03C800F4"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AD933B5"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69A180E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14" w:type="dxa"/>
          </w:tcPr>
          <w:p w14:paraId="73DA985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31BE2CF0" w14:textId="77777777" w:rsidTr="00EF61DC">
        <w:trPr>
          <w:gridAfter w:val="1"/>
          <w:wAfter w:w="19" w:type="dxa"/>
          <w:trHeight w:val="199"/>
        </w:trPr>
        <w:tc>
          <w:tcPr>
            <w:tcW w:w="2165" w:type="dxa"/>
            <w:vMerge/>
            <w:vAlign w:val="center"/>
          </w:tcPr>
          <w:p w14:paraId="3D44BF75"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171B024"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517F173D"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13AB67E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3A002372" w14:textId="77777777" w:rsidTr="00EF61DC">
        <w:trPr>
          <w:gridAfter w:val="1"/>
          <w:wAfter w:w="19" w:type="dxa"/>
          <w:trHeight w:val="199"/>
        </w:trPr>
        <w:tc>
          <w:tcPr>
            <w:tcW w:w="2165" w:type="dxa"/>
            <w:vMerge/>
            <w:vAlign w:val="center"/>
          </w:tcPr>
          <w:p w14:paraId="67CEBE1D"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16050F4" w14:textId="5D3995B7" w:rsidR="00697199" w:rsidRPr="00C30F4C" w:rsidRDefault="00697199" w:rsidP="00697199">
            <w:pPr>
              <w:tabs>
                <w:tab w:val="left" w:pos="8577"/>
              </w:tabs>
              <w:spacing w:after="120" w:line="276"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 xml:space="preserve">.Выполнение плана по устранению недостатков, выявленных в ходе проведения независимой </w:t>
            </w:r>
            <w:r w:rsidRPr="00C30F4C">
              <w:rPr>
                <w:rFonts w:ascii="Times New Roman" w:eastAsia="Times New Roman" w:hAnsi="Times New Roman" w:cs="Times New Roman"/>
                <w:sz w:val="28"/>
                <w:szCs w:val="28"/>
                <w:lang w:eastAsia="ru-RU"/>
              </w:rPr>
              <w:lastRenderedPageBreak/>
              <w:t>оценки качества условий оказания услуг учреждением</w:t>
            </w:r>
          </w:p>
        </w:tc>
        <w:tc>
          <w:tcPr>
            <w:tcW w:w="1843" w:type="dxa"/>
            <w:vAlign w:val="center"/>
          </w:tcPr>
          <w:p w14:paraId="670E622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2DD75C6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0A3A340" w14:textId="77777777" w:rsidTr="00EF61DC">
        <w:trPr>
          <w:gridAfter w:val="1"/>
          <w:wAfter w:w="19" w:type="dxa"/>
          <w:trHeight w:val="199"/>
        </w:trPr>
        <w:tc>
          <w:tcPr>
            <w:tcW w:w="2165" w:type="dxa"/>
            <w:vMerge/>
            <w:vAlign w:val="center"/>
          </w:tcPr>
          <w:p w14:paraId="325CB251"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931A877"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7118AB4E"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14" w:type="dxa"/>
          </w:tcPr>
          <w:p w14:paraId="5A70B38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6C3EF5DC" w14:textId="77777777" w:rsidTr="00EF61DC">
        <w:trPr>
          <w:gridAfter w:val="1"/>
          <w:wAfter w:w="19" w:type="dxa"/>
          <w:trHeight w:val="199"/>
        </w:trPr>
        <w:tc>
          <w:tcPr>
            <w:tcW w:w="2165" w:type="dxa"/>
            <w:vMerge/>
            <w:vAlign w:val="center"/>
          </w:tcPr>
          <w:p w14:paraId="10BA8EFE"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00C575A"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547FF08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4B3C881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CF8CCD9" w14:textId="77777777" w:rsidTr="00EF61DC">
        <w:trPr>
          <w:gridAfter w:val="1"/>
          <w:wAfter w:w="19" w:type="dxa"/>
          <w:trHeight w:val="199"/>
        </w:trPr>
        <w:tc>
          <w:tcPr>
            <w:tcW w:w="2165" w:type="dxa"/>
            <w:vMerge/>
            <w:vAlign w:val="center"/>
          </w:tcPr>
          <w:p w14:paraId="466AE8A4"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E6BAED4" w14:textId="53C2C18C" w:rsidR="00697199" w:rsidRPr="00FC4D1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541EA6E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14" w:type="dxa"/>
          </w:tcPr>
          <w:p w14:paraId="36F6968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81E2683" w14:textId="77777777" w:rsidTr="00EF61DC">
        <w:trPr>
          <w:gridAfter w:val="1"/>
          <w:wAfter w:w="19" w:type="dxa"/>
          <w:trHeight w:val="199"/>
        </w:trPr>
        <w:tc>
          <w:tcPr>
            <w:tcW w:w="2165" w:type="dxa"/>
            <w:vMerge/>
            <w:vAlign w:val="center"/>
          </w:tcPr>
          <w:p w14:paraId="5FD76F94"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6E07D4B"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4D33A21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14" w:type="dxa"/>
          </w:tcPr>
          <w:p w14:paraId="50DEA2F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27D244D" w14:textId="77777777" w:rsidTr="00EF61DC">
        <w:trPr>
          <w:gridAfter w:val="1"/>
          <w:wAfter w:w="19" w:type="dxa"/>
          <w:trHeight w:val="199"/>
        </w:trPr>
        <w:tc>
          <w:tcPr>
            <w:tcW w:w="2165" w:type="dxa"/>
            <w:vMerge/>
            <w:vAlign w:val="center"/>
          </w:tcPr>
          <w:p w14:paraId="07B82817"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EE6AC2F"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326858E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14" w:type="dxa"/>
          </w:tcPr>
          <w:p w14:paraId="6827308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1DB0FD4" w14:textId="77777777" w:rsidTr="00EF61DC">
        <w:trPr>
          <w:gridAfter w:val="1"/>
          <w:wAfter w:w="19" w:type="dxa"/>
          <w:trHeight w:val="419"/>
        </w:trPr>
        <w:tc>
          <w:tcPr>
            <w:tcW w:w="2165" w:type="dxa"/>
            <w:vMerge/>
            <w:vAlign w:val="center"/>
          </w:tcPr>
          <w:p w14:paraId="55E66A79" w14:textId="77777777" w:rsidR="00697199" w:rsidRPr="00C30F4C" w:rsidRDefault="00697199" w:rsidP="00697199">
            <w:pPr>
              <w:tabs>
                <w:tab w:val="left" w:pos="8577"/>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38F8F42"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Всего:</w:t>
            </w:r>
          </w:p>
        </w:tc>
        <w:tc>
          <w:tcPr>
            <w:tcW w:w="1843" w:type="dxa"/>
            <w:vAlign w:val="center"/>
          </w:tcPr>
          <w:p w14:paraId="35778EA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14" w:type="dxa"/>
          </w:tcPr>
          <w:p w14:paraId="46A84E9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314A55C2" w14:textId="77777777" w:rsidTr="00EF61DC">
        <w:trPr>
          <w:trHeight w:val="655"/>
        </w:trPr>
        <w:tc>
          <w:tcPr>
            <w:tcW w:w="2165" w:type="dxa"/>
            <w:vMerge w:val="restart"/>
            <w:vAlign w:val="center"/>
          </w:tcPr>
          <w:p w14:paraId="0BFB1B3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Музеи</w:t>
            </w:r>
          </w:p>
          <w:p w14:paraId="3B50201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BEAF52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FCBD63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9E6289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DB0FC0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9C289F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7732A8E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D86BB9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4D8BFF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A4954A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A41500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6A8E43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84784C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ABE3AC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EE1FF1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F041FE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C488EC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69A2210"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2199B7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B6D6A3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F91695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88438B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38121E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BFE1E5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EDFBD4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86C874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68DD99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AE1AEA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EF52D7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EDE9D1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7D3DCAF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6A0E58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592976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3C7341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C254E5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E3C05A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FB09BA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550F97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E7E235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81F934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E620B9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263A94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461C13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753E2C3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D32B3D5" w14:textId="77777777" w:rsidR="00697199" w:rsidRPr="00C30F4C" w:rsidRDefault="00697199" w:rsidP="00697199">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 xml:space="preserve">Количество экспозиций и выставок в музее </w:t>
            </w:r>
          </w:p>
        </w:tc>
        <w:tc>
          <w:tcPr>
            <w:tcW w:w="1843" w:type="dxa"/>
          </w:tcPr>
          <w:p w14:paraId="4D29F6C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DED08A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p w14:paraId="69710E9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D3ADFDA" w14:textId="77777777" w:rsidTr="00EF61DC">
        <w:trPr>
          <w:trHeight w:val="615"/>
        </w:trPr>
        <w:tc>
          <w:tcPr>
            <w:tcW w:w="2165" w:type="dxa"/>
            <w:vMerge/>
            <w:vAlign w:val="center"/>
          </w:tcPr>
          <w:p w14:paraId="0BC8BA3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E9C6F14"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425E145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p>
          <w:p w14:paraId="2E3FA27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A48FDB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586B328" w14:textId="77777777" w:rsidTr="00EF61DC">
        <w:trPr>
          <w:trHeight w:val="603"/>
        </w:trPr>
        <w:tc>
          <w:tcPr>
            <w:tcW w:w="2165" w:type="dxa"/>
            <w:vMerge/>
            <w:vAlign w:val="center"/>
          </w:tcPr>
          <w:p w14:paraId="16AA7DC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5A7C4A9"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303055E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495CFFF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FD5BB7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2FD96994" w14:textId="77777777" w:rsidTr="00EF61DC">
        <w:trPr>
          <w:trHeight w:val="345"/>
        </w:trPr>
        <w:tc>
          <w:tcPr>
            <w:tcW w:w="2165" w:type="dxa"/>
            <w:vMerge/>
            <w:vAlign w:val="center"/>
          </w:tcPr>
          <w:p w14:paraId="6B93CBF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00492AE" w14:textId="77777777" w:rsidR="00697199" w:rsidRPr="00C30F4C" w:rsidRDefault="00697199" w:rsidP="00697199">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Доля экспонируемых музейных предметов</w:t>
            </w:r>
          </w:p>
        </w:tc>
        <w:tc>
          <w:tcPr>
            <w:tcW w:w="1843" w:type="dxa"/>
            <w:vAlign w:val="center"/>
          </w:tcPr>
          <w:p w14:paraId="6A7BEFD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FAD8BD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CF79BDB" w14:textId="77777777" w:rsidTr="00EF61DC">
        <w:trPr>
          <w:trHeight w:val="315"/>
        </w:trPr>
        <w:tc>
          <w:tcPr>
            <w:tcW w:w="2165" w:type="dxa"/>
            <w:vMerge/>
            <w:vAlign w:val="center"/>
          </w:tcPr>
          <w:p w14:paraId="42B4236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3BE77E4"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0D0A210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p>
        </w:tc>
        <w:tc>
          <w:tcPr>
            <w:tcW w:w="1833" w:type="dxa"/>
            <w:gridSpan w:val="2"/>
            <w:vAlign w:val="center"/>
          </w:tcPr>
          <w:p w14:paraId="58A1A9B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1E1E5E2" w14:textId="77777777" w:rsidTr="00EF61DC">
        <w:trPr>
          <w:trHeight w:val="285"/>
        </w:trPr>
        <w:tc>
          <w:tcPr>
            <w:tcW w:w="2165" w:type="dxa"/>
            <w:vMerge/>
            <w:vAlign w:val="center"/>
          </w:tcPr>
          <w:p w14:paraId="5222EF0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1380063"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7C73959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93E30C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DEAAE05" w14:textId="77777777" w:rsidTr="00EF61DC">
        <w:trPr>
          <w:trHeight w:val="885"/>
        </w:trPr>
        <w:tc>
          <w:tcPr>
            <w:tcW w:w="2165" w:type="dxa"/>
            <w:vMerge/>
            <w:vAlign w:val="center"/>
          </w:tcPr>
          <w:p w14:paraId="323CF3B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75F2499" w14:textId="77777777" w:rsidR="00697199" w:rsidRPr="00C30F4C" w:rsidRDefault="00697199" w:rsidP="00697199">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Прием предметов на постоянное хранение в состав музейного фонда, изучение и обеспечение сохранности предметов</w:t>
            </w:r>
          </w:p>
        </w:tc>
        <w:tc>
          <w:tcPr>
            <w:tcW w:w="1843" w:type="dxa"/>
            <w:vAlign w:val="center"/>
          </w:tcPr>
          <w:p w14:paraId="480BEF5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0CEA2D8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0EE0979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9243AA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3370EF2" w14:textId="77777777" w:rsidTr="00EF61DC">
        <w:trPr>
          <w:trHeight w:val="600"/>
        </w:trPr>
        <w:tc>
          <w:tcPr>
            <w:tcW w:w="2165" w:type="dxa"/>
            <w:vMerge/>
            <w:vAlign w:val="center"/>
          </w:tcPr>
          <w:p w14:paraId="0F22ED1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9EEDEE1"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6BE92EC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11</w:t>
            </w:r>
          </w:p>
        </w:tc>
        <w:tc>
          <w:tcPr>
            <w:tcW w:w="1833" w:type="dxa"/>
            <w:gridSpan w:val="2"/>
            <w:vAlign w:val="center"/>
          </w:tcPr>
          <w:p w14:paraId="6BB5A99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2B157AD2" w14:textId="77777777" w:rsidTr="00EF61DC">
        <w:trPr>
          <w:trHeight w:val="450"/>
        </w:trPr>
        <w:tc>
          <w:tcPr>
            <w:tcW w:w="2165" w:type="dxa"/>
            <w:vMerge/>
            <w:vAlign w:val="center"/>
          </w:tcPr>
          <w:p w14:paraId="624529B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25E161E"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 менее 100% </w:t>
            </w:r>
          </w:p>
        </w:tc>
        <w:tc>
          <w:tcPr>
            <w:tcW w:w="1843" w:type="dxa"/>
            <w:vAlign w:val="center"/>
          </w:tcPr>
          <w:p w14:paraId="3E833F0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C170B3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CE79419" w14:textId="77777777" w:rsidTr="00EF61DC">
        <w:trPr>
          <w:trHeight w:val="1062"/>
        </w:trPr>
        <w:tc>
          <w:tcPr>
            <w:tcW w:w="2165" w:type="dxa"/>
            <w:vMerge/>
            <w:vAlign w:val="center"/>
          </w:tcPr>
          <w:p w14:paraId="7215953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10A5165" w14:textId="77777777" w:rsidR="00697199" w:rsidRPr="00C30F4C" w:rsidRDefault="00697199" w:rsidP="00697199">
            <w:pPr>
              <w:numPr>
                <w:ilvl w:val="0"/>
                <w:numId w:val="3"/>
              </w:num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Доля задействованных под экспозиции и выставки площадей от общего количества выставочных площадей</w:t>
            </w:r>
          </w:p>
        </w:tc>
        <w:tc>
          <w:tcPr>
            <w:tcW w:w="1843" w:type="dxa"/>
            <w:vAlign w:val="center"/>
          </w:tcPr>
          <w:p w14:paraId="43E1779E"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3BB6BFC4"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681CB1B" w14:textId="77777777" w:rsidTr="00EF61DC">
        <w:trPr>
          <w:trHeight w:val="613"/>
        </w:trPr>
        <w:tc>
          <w:tcPr>
            <w:tcW w:w="2165" w:type="dxa"/>
            <w:vMerge/>
            <w:vAlign w:val="center"/>
          </w:tcPr>
          <w:p w14:paraId="0B29716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FEF5819"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2C13AA5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8</w:t>
            </w:r>
          </w:p>
        </w:tc>
        <w:tc>
          <w:tcPr>
            <w:tcW w:w="1833" w:type="dxa"/>
            <w:gridSpan w:val="2"/>
            <w:vAlign w:val="center"/>
          </w:tcPr>
          <w:p w14:paraId="0979F39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2908C192" w14:textId="77777777" w:rsidTr="00EF61DC">
        <w:trPr>
          <w:trHeight w:val="370"/>
        </w:trPr>
        <w:tc>
          <w:tcPr>
            <w:tcW w:w="2165" w:type="dxa"/>
            <w:vMerge/>
            <w:vAlign w:val="center"/>
          </w:tcPr>
          <w:p w14:paraId="5C59A4F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619C575" w14:textId="77777777" w:rsidR="00697199" w:rsidRPr="00C30F4C" w:rsidRDefault="00697199" w:rsidP="00697199">
            <w:pPr>
              <w:tabs>
                <w:tab w:val="left" w:pos="8222"/>
              </w:tabs>
              <w:spacing w:after="0" w:line="240" w:lineRule="auto"/>
              <w:ind w:left="311" w:right="-58"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55B908C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69263B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0FCC3BCA" w14:textId="77777777" w:rsidTr="00EF61DC">
        <w:trPr>
          <w:trHeight w:val="1920"/>
        </w:trPr>
        <w:tc>
          <w:tcPr>
            <w:tcW w:w="2165" w:type="dxa"/>
            <w:vMerge/>
            <w:vAlign w:val="center"/>
          </w:tcPr>
          <w:p w14:paraId="4FF6C03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8384D47" w14:textId="77777777" w:rsidR="00697199" w:rsidRPr="00C30F4C" w:rsidRDefault="00697199" w:rsidP="00697199">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32F9741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6E73AE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EEDEF4F" w14:textId="77777777" w:rsidTr="00EF61DC">
        <w:trPr>
          <w:trHeight w:val="495"/>
        </w:trPr>
        <w:tc>
          <w:tcPr>
            <w:tcW w:w="2165" w:type="dxa"/>
            <w:vMerge/>
            <w:vAlign w:val="center"/>
          </w:tcPr>
          <w:p w14:paraId="291E75D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09CBC6A"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67F4DE2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37FBB8D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8A40800" w14:textId="77777777" w:rsidTr="00EF61DC">
        <w:trPr>
          <w:trHeight w:val="615"/>
        </w:trPr>
        <w:tc>
          <w:tcPr>
            <w:tcW w:w="2165" w:type="dxa"/>
            <w:vMerge/>
            <w:vAlign w:val="center"/>
          </w:tcPr>
          <w:p w14:paraId="19028B2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1A2499E"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19EEE71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D2391F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B14DA62" w14:textId="77777777" w:rsidTr="00EF61DC">
        <w:trPr>
          <w:trHeight w:val="1425"/>
        </w:trPr>
        <w:tc>
          <w:tcPr>
            <w:tcW w:w="2165" w:type="dxa"/>
            <w:vMerge/>
            <w:vAlign w:val="center"/>
          </w:tcPr>
          <w:p w14:paraId="27D3BC4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0EB705A" w14:textId="77777777" w:rsidR="00697199" w:rsidRPr="00C30F4C" w:rsidRDefault="00697199" w:rsidP="00697199">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Проведение учреждением межрегиональных, всероссийских мероприятий, участие в проектах, грантах, реализации федеральных, областных и городских программ </w:t>
            </w:r>
          </w:p>
        </w:tc>
        <w:tc>
          <w:tcPr>
            <w:tcW w:w="1843" w:type="dxa"/>
            <w:vAlign w:val="center"/>
          </w:tcPr>
          <w:p w14:paraId="6341DDC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0E5CDC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4F212D8" w14:textId="77777777" w:rsidTr="00EF61DC">
        <w:trPr>
          <w:trHeight w:val="390"/>
        </w:trPr>
        <w:tc>
          <w:tcPr>
            <w:tcW w:w="2165" w:type="dxa"/>
            <w:vMerge/>
            <w:vAlign w:val="center"/>
          </w:tcPr>
          <w:p w14:paraId="2A0AC25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9CE23D2" w14:textId="77777777" w:rsidR="00697199" w:rsidRPr="00C30F4C" w:rsidRDefault="00697199" w:rsidP="00697199">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441338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0462FF8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06BA71BB" w14:textId="77777777" w:rsidTr="00EF61DC">
        <w:trPr>
          <w:trHeight w:val="345"/>
        </w:trPr>
        <w:tc>
          <w:tcPr>
            <w:tcW w:w="2165" w:type="dxa"/>
            <w:vMerge/>
            <w:vAlign w:val="center"/>
          </w:tcPr>
          <w:p w14:paraId="35C9CDC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9E7EE96" w14:textId="77777777" w:rsidR="00697199" w:rsidRPr="00C30F4C" w:rsidRDefault="00697199" w:rsidP="00697199">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1B8B92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6A4AE2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F6994E6" w14:textId="77777777" w:rsidTr="00EF61DC">
        <w:trPr>
          <w:trHeight w:val="525"/>
        </w:trPr>
        <w:tc>
          <w:tcPr>
            <w:tcW w:w="2165" w:type="dxa"/>
            <w:vMerge/>
            <w:vAlign w:val="center"/>
          </w:tcPr>
          <w:p w14:paraId="39A9B8B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F1F737C" w14:textId="77777777" w:rsidR="00697199" w:rsidRPr="00C30F4C" w:rsidRDefault="00697199" w:rsidP="00697199">
            <w:pPr>
              <w:numPr>
                <w:ilvl w:val="0"/>
                <w:numId w:val="3"/>
              </w:num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Обеспечение открытости и доступности информации об Учреждении и предоставлении услуг на официальном интернет-сайте </w:t>
            </w:r>
            <w:hyperlink r:id="rId9"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349E285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27DCE8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7F679F3" w14:textId="77777777" w:rsidTr="00EF61DC">
        <w:trPr>
          <w:trHeight w:val="300"/>
        </w:trPr>
        <w:tc>
          <w:tcPr>
            <w:tcW w:w="2165" w:type="dxa"/>
            <w:vMerge/>
            <w:vAlign w:val="center"/>
          </w:tcPr>
          <w:p w14:paraId="3081EC5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3545C3D" w14:textId="77777777" w:rsidR="00697199" w:rsidRPr="00C30F4C" w:rsidRDefault="00697199" w:rsidP="00697199">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6633E1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3851DF7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E91269E" w14:textId="77777777" w:rsidTr="00EF61DC">
        <w:trPr>
          <w:trHeight w:val="270"/>
        </w:trPr>
        <w:tc>
          <w:tcPr>
            <w:tcW w:w="2165" w:type="dxa"/>
            <w:vMerge/>
            <w:vAlign w:val="center"/>
          </w:tcPr>
          <w:p w14:paraId="05B12F1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967D6E6" w14:textId="77777777" w:rsidR="00697199" w:rsidRPr="00C30F4C" w:rsidRDefault="00697199" w:rsidP="00697199">
            <w:pPr>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1FAC1E1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90ACE1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E62C0C6" w14:textId="77777777" w:rsidTr="00EF61DC">
        <w:trPr>
          <w:trHeight w:val="705"/>
        </w:trPr>
        <w:tc>
          <w:tcPr>
            <w:tcW w:w="2165" w:type="dxa"/>
            <w:vMerge/>
            <w:vAlign w:val="center"/>
          </w:tcPr>
          <w:p w14:paraId="4183423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38FB7AE" w14:textId="77777777" w:rsidR="00697199" w:rsidRPr="00C30F4C" w:rsidRDefault="00697199" w:rsidP="00697199">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Участие в проектах, грантах, реализации </w:t>
            </w:r>
            <w:r w:rsidRPr="00C30F4C">
              <w:rPr>
                <w:rFonts w:ascii="Times New Roman" w:eastAsia="Times New Roman" w:hAnsi="Times New Roman" w:cs="Times New Roman"/>
                <w:sz w:val="28"/>
                <w:szCs w:val="28"/>
                <w:lang w:eastAsia="ru-RU"/>
              </w:rPr>
              <w:lastRenderedPageBreak/>
              <w:t>федеральных, областных и городских программ</w:t>
            </w:r>
          </w:p>
        </w:tc>
        <w:tc>
          <w:tcPr>
            <w:tcW w:w="1843" w:type="dxa"/>
            <w:vAlign w:val="center"/>
          </w:tcPr>
          <w:p w14:paraId="1B86728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FE4FA4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E254AB5" w14:textId="77777777" w:rsidTr="00EF61DC">
        <w:trPr>
          <w:trHeight w:val="246"/>
        </w:trPr>
        <w:tc>
          <w:tcPr>
            <w:tcW w:w="2165" w:type="dxa"/>
            <w:vMerge/>
            <w:vAlign w:val="center"/>
          </w:tcPr>
          <w:p w14:paraId="0D8A483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D0243F9" w14:textId="77777777" w:rsidR="00697199" w:rsidRPr="00C30F4C" w:rsidRDefault="00697199" w:rsidP="00697199">
            <w:p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AF66BF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4A97D72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39E996D" w14:textId="77777777" w:rsidTr="00EF61DC">
        <w:trPr>
          <w:trHeight w:val="135"/>
        </w:trPr>
        <w:tc>
          <w:tcPr>
            <w:tcW w:w="2165" w:type="dxa"/>
            <w:vMerge/>
            <w:vAlign w:val="center"/>
          </w:tcPr>
          <w:p w14:paraId="37AFD84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009AD94" w14:textId="77777777" w:rsidR="00697199" w:rsidRPr="00C30F4C" w:rsidRDefault="00697199" w:rsidP="00697199">
            <w:p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E54FC0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D557CB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4346922" w14:textId="77777777" w:rsidTr="00EF61DC">
        <w:trPr>
          <w:trHeight w:val="274"/>
        </w:trPr>
        <w:tc>
          <w:tcPr>
            <w:tcW w:w="2165" w:type="dxa"/>
            <w:vMerge/>
            <w:vAlign w:val="center"/>
          </w:tcPr>
          <w:p w14:paraId="6670CAB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01E4380" w14:textId="77777777" w:rsidR="00697199" w:rsidRPr="00C30F4C" w:rsidRDefault="00697199" w:rsidP="00697199">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tc>
        <w:tc>
          <w:tcPr>
            <w:tcW w:w="1843" w:type="dxa"/>
            <w:vAlign w:val="center"/>
          </w:tcPr>
          <w:p w14:paraId="741037A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D32E2D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0BFD74D" w14:textId="77777777" w:rsidTr="00EF61DC">
        <w:trPr>
          <w:trHeight w:val="555"/>
        </w:trPr>
        <w:tc>
          <w:tcPr>
            <w:tcW w:w="2165" w:type="dxa"/>
            <w:vMerge/>
            <w:vAlign w:val="center"/>
          </w:tcPr>
          <w:p w14:paraId="39B204D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D704427"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6F3982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5A2035E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3590F21" w14:textId="77777777" w:rsidTr="00EF61DC">
        <w:trPr>
          <w:trHeight w:val="495"/>
        </w:trPr>
        <w:tc>
          <w:tcPr>
            <w:tcW w:w="2165" w:type="dxa"/>
            <w:vMerge/>
            <w:vAlign w:val="center"/>
          </w:tcPr>
          <w:p w14:paraId="7AB3614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EA83630"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2633B54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8BDC5C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9B60CED" w14:textId="77777777" w:rsidTr="00EF61DC">
        <w:trPr>
          <w:trHeight w:val="597"/>
        </w:trPr>
        <w:tc>
          <w:tcPr>
            <w:tcW w:w="2165" w:type="dxa"/>
            <w:vMerge/>
            <w:vAlign w:val="center"/>
          </w:tcPr>
          <w:p w14:paraId="5AA6226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283ADB4" w14:textId="77777777" w:rsidR="00697199" w:rsidRPr="00C30F4C" w:rsidRDefault="00697199" w:rsidP="00697199">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производственного травматизма</w:t>
            </w:r>
          </w:p>
        </w:tc>
        <w:tc>
          <w:tcPr>
            <w:tcW w:w="1843" w:type="dxa"/>
            <w:vAlign w:val="center"/>
          </w:tcPr>
          <w:p w14:paraId="00ABA0C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34358E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C73A136" w14:textId="77777777" w:rsidTr="00EF61DC">
        <w:trPr>
          <w:trHeight w:val="195"/>
        </w:trPr>
        <w:tc>
          <w:tcPr>
            <w:tcW w:w="2165" w:type="dxa"/>
            <w:vMerge/>
            <w:vAlign w:val="center"/>
          </w:tcPr>
          <w:p w14:paraId="381ACD3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73EBC9F"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3CD7083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2062E18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48B3655A" w14:textId="77777777" w:rsidTr="00EF61DC">
        <w:trPr>
          <w:trHeight w:val="210"/>
        </w:trPr>
        <w:tc>
          <w:tcPr>
            <w:tcW w:w="2165" w:type="dxa"/>
            <w:vMerge/>
            <w:vAlign w:val="center"/>
          </w:tcPr>
          <w:p w14:paraId="4AFC56E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D9FB8C9"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380C61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E3B6C3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BC4C5E5" w14:textId="77777777" w:rsidTr="00EF61DC">
        <w:trPr>
          <w:trHeight w:val="1156"/>
        </w:trPr>
        <w:tc>
          <w:tcPr>
            <w:tcW w:w="2165" w:type="dxa"/>
            <w:vMerge/>
            <w:vAlign w:val="center"/>
          </w:tcPr>
          <w:p w14:paraId="254412C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F91110B" w14:textId="77777777" w:rsidR="00697199" w:rsidRPr="00C30F4C" w:rsidRDefault="00697199" w:rsidP="00697199">
            <w:pPr>
              <w:numPr>
                <w:ilvl w:val="0"/>
                <w:numId w:val="3"/>
              </w:numPr>
              <w:spacing w:after="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Соблюдение требований комплексной безопасности и антитеррористической защищенности Учреждения</w:t>
            </w:r>
          </w:p>
        </w:tc>
        <w:tc>
          <w:tcPr>
            <w:tcW w:w="1843" w:type="dxa"/>
            <w:vAlign w:val="center"/>
          </w:tcPr>
          <w:p w14:paraId="3B47A80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70667B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23C29E2" w14:textId="77777777" w:rsidTr="00EF61DC">
        <w:trPr>
          <w:trHeight w:val="433"/>
        </w:trPr>
        <w:tc>
          <w:tcPr>
            <w:tcW w:w="2165" w:type="dxa"/>
            <w:vMerge/>
            <w:vAlign w:val="center"/>
          </w:tcPr>
          <w:p w14:paraId="26E8BEC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9ECABCB"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787651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403EBF4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E86520B" w14:textId="77777777" w:rsidTr="00EF61DC">
        <w:trPr>
          <w:trHeight w:val="270"/>
        </w:trPr>
        <w:tc>
          <w:tcPr>
            <w:tcW w:w="2165" w:type="dxa"/>
            <w:vMerge/>
            <w:vAlign w:val="center"/>
          </w:tcPr>
          <w:p w14:paraId="191F93F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B7BAABD"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252103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144FC0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D8D4BE2" w14:textId="77777777" w:rsidTr="00EF61DC">
        <w:trPr>
          <w:trHeight w:val="1410"/>
        </w:trPr>
        <w:tc>
          <w:tcPr>
            <w:tcW w:w="2165" w:type="dxa"/>
            <w:vMerge/>
            <w:vAlign w:val="center"/>
          </w:tcPr>
          <w:p w14:paraId="3206603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9A6E1E5" w14:textId="77777777" w:rsidR="00697199" w:rsidRPr="00C30F4C" w:rsidRDefault="00697199" w:rsidP="00697199">
            <w:pPr>
              <w:numPr>
                <w:ilvl w:val="0"/>
                <w:numId w:val="3"/>
              </w:numPr>
              <w:spacing w:after="0" w:line="240" w:lineRule="auto"/>
              <w:ind w:left="64" w:firstLine="3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реализации программы социальной поддержки молодежи «Пушкинская карта»</w:t>
            </w:r>
          </w:p>
        </w:tc>
        <w:tc>
          <w:tcPr>
            <w:tcW w:w="1843" w:type="dxa"/>
            <w:vAlign w:val="center"/>
          </w:tcPr>
          <w:p w14:paraId="5234F0F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540C5D3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95FDC2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4FB6AF8" w14:textId="77777777" w:rsidTr="00EF61DC">
        <w:trPr>
          <w:trHeight w:val="231"/>
        </w:trPr>
        <w:tc>
          <w:tcPr>
            <w:tcW w:w="2165" w:type="dxa"/>
            <w:vMerge/>
            <w:vAlign w:val="center"/>
          </w:tcPr>
          <w:p w14:paraId="60A5123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7B89E39"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09ACD2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0DBDCA0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CD57721" w14:textId="77777777" w:rsidTr="00EF61DC">
        <w:trPr>
          <w:trHeight w:val="186"/>
        </w:trPr>
        <w:tc>
          <w:tcPr>
            <w:tcW w:w="2165" w:type="dxa"/>
            <w:vMerge/>
            <w:vAlign w:val="center"/>
          </w:tcPr>
          <w:p w14:paraId="7C43876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5AF70E9" w14:textId="77777777" w:rsidR="00697199" w:rsidRPr="00C30F4C" w:rsidRDefault="00697199" w:rsidP="00697199">
            <w:pPr>
              <w:spacing w:after="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68B6E7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E1A951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2397B8B" w14:textId="77777777" w:rsidTr="00EF61DC">
        <w:trPr>
          <w:trHeight w:val="186"/>
        </w:trPr>
        <w:tc>
          <w:tcPr>
            <w:tcW w:w="2165" w:type="dxa"/>
            <w:vMerge/>
            <w:vAlign w:val="center"/>
          </w:tcPr>
          <w:p w14:paraId="6448118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BD5D232"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13.</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14ED93B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947CAB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FEEE94A" w14:textId="77777777" w:rsidTr="00EF61DC">
        <w:trPr>
          <w:trHeight w:val="186"/>
        </w:trPr>
        <w:tc>
          <w:tcPr>
            <w:tcW w:w="2165" w:type="dxa"/>
            <w:vMerge/>
            <w:vAlign w:val="center"/>
          </w:tcPr>
          <w:p w14:paraId="0245570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92908C7"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7642949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34B043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764696D" w14:textId="77777777" w:rsidTr="00EF61DC">
        <w:trPr>
          <w:trHeight w:val="186"/>
        </w:trPr>
        <w:tc>
          <w:tcPr>
            <w:tcW w:w="2165" w:type="dxa"/>
            <w:vMerge/>
            <w:vAlign w:val="center"/>
          </w:tcPr>
          <w:p w14:paraId="2B786DD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61B70AE"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25BEA24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D65045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519C4FB" w14:textId="77777777" w:rsidTr="00EF61DC">
        <w:trPr>
          <w:trHeight w:val="186"/>
        </w:trPr>
        <w:tc>
          <w:tcPr>
            <w:tcW w:w="2165" w:type="dxa"/>
            <w:vMerge/>
            <w:vAlign w:val="center"/>
          </w:tcPr>
          <w:p w14:paraId="722D630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23DA524"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14. Соблюдение целевого соотношения фонда оплаты труда основного и вспомогательного персонала учреждения</w:t>
            </w:r>
          </w:p>
        </w:tc>
        <w:tc>
          <w:tcPr>
            <w:tcW w:w="1843" w:type="dxa"/>
            <w:vAlign w:val="center"/>
          </w:tcPr>
          <w:p w14:paraId="21F5319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67B593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8AF7CFE" w14:textId="77777777" w:rsidTr="00EF61DC">
        <w:trPr>
          <w:trHeight w:val="186"/>
        </w:trPr>
        <w:tc>
          <w:tcPr>
            <w:tcW w:w="2165" w:type="dxa"/>
            <w:vMerge/>
            <w:vAlign w:val="center"/>
          </w:tcPr>
          <w:p w14:paraId="58A6A7A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C7A7CAD" w14:textId="1E0A3751"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w:t>
            </w:r>
            <w:r w:rsidR="0054523C">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 xml:space="preserve">0 процентов </w:t>
            </w:r>
          </w:p>
        </w:tc>
        <w:tc>
          <w:tcPr>
            <w:tcW w:w="1843" w:type="dxa"/>
            <w:vAlign w:val="center"/>
          </w:tcPr>
          <w:p w14:paraId="520DA58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70932997"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06C23F4" w14:textId="77777777" w:rsidTr="00EF61DC">
        <w:trPr>
          <w:trHeight w:val="186"/>
        </w:trPr>
        <w:tc>
          <w:tcPr>
            <w:tcW w:w="2165" w:type="dxa"/>
            <w:vMerge/>
            <w:vAlign w:val="center"/>
          </w:tcPr>
          <w:p w14:paraId="5F5AEEE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E8C949F"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322E7D2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C839EB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9827516" w14:textId="77777777" w:rsidTr="00EF61DC">
        <w:trPr>
          <w:trHeight w:val="186"/>
        </w:trPr>
        <w:tc>
          <w:tcPr>
            <w:tcW w:w="2165" w:type="dxa"/>
            <w:vMerge/>
            <w:vAlign w:val="center"/>
          </w:tcPr>
          <w:p w14:paraId="6FAC02D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4F59240"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15.</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4BF8783E"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629B7F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7C11E1B" w14:textId="77777777" w:rsidTr="00EF61DC">
        <w:trPr>
          <w:trHeight w:val="186"/>
        </w:trPr>
        <w:tc>
          <w:tcPr>
            <w:tcW w:w="2165" w:type="dxa"/>
            <w:vMerge/>
            <w:vAlign w:val="center"/>
          </w:tcPr>
          <w:p w14:paraId="7CD2B35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A371574"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6E3EDEED"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CFB177D"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2022A5E" w14:textId="77777777" w:rsidTr="00EF61DC">
        <w:trPr>
          <w:trHeight w:val="186"/>
        </w:trPr>
        <w:tc>
          <w:tcPr>
            <w:tcW w:w="2165" w:type="dxa"/>
            <w:vMerge/>
            <w:vAlign w:val="center"/>
          </w:tcPr>
          <w:p w14:paraId="56ACC9D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DC87415"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4E1A12D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95160F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F6F2952" w14:textId="77777777" w:rsidTr="00EF61DC">
        <w:trPr>
          <w:trHeight w:val="186"/>
        </w:trPr>
        <w:tc>
          <w:tcPr>
            <w:tcW w:w="2165" w:type="dxa"/>
            <w:vMerge/>
            <w:vAlign w:val="center"/>
          </w:tcPr>
          <w:p w14:paraId="48201FE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375C7C1"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16.  Результат независимой оценки качества условий оказания услуг учреждением </w:t>
            </w:r>
          </w:p>
        </w:tc>
        <w:tc>
          <w:tcPr>
            <w:tcW w:w="1843" w:type="dxa"/>
            <w:vAlign w:val="center"/>
          </w:tcPr>
          <w:p w14:paraId="287CE5D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A8B5CA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A3876A3" w14:textId="77777777" w:rsidTr="00EF61DC">
        <w:trPr>
          <w:trHeight w:val="186"/>
        </w:trPr>
        <w:tc>
          <w:tcPr>
            <w:tcW w:w="2165" w:type="dxa"/>
            <w:vMerge/>
            <w:vAlign w:val="center"/>
          </w:tcPr>
          <w:p w14:paraId="56910BC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57D94BB"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0DBF8FB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08F8574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2CF6F00" w14:textId="77777777" w:rsidTr="00EF61DC">
        <w:trPr>
          <w:trHeight w:val="186"/>
        </w:trPr>
        <w:tc>
          <w:tcPr>
            <w:tcW w:w="2165" w:type="dxa"/>
            <w:vMerge/>
            <w:vAlign w:val="center"/>
          </w:tcPr>
          <w:p w14:paraId="232C282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00C3674" w14:textId="77777777" w:rsidR="00697199" w:rsidRPr="00C30F4C" w:rsidRDefault="00697199" w:rsidP="00697199">
            <w:pPr>
              <w:tabs>
                <w:tab w:val="left" w:pos="8577"/>
              </w:tabs>
              <w:spacing w:after="120" w:line="240" w:lineRule="auto"/>
              <w:ind w:left="311"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1F91F06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CBFBD5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523FC50" w14:textId="77777777" w:rsidTr="00EF61DC">
        <w:trPr>
          <w:trHeight w:val="186"/>
        </w:trPr>
        <w:tc>
          <w:tcPr>
            <w:tcW w:w="2165" w:type="dxa"/>
            <w:vMerge/>
            <w:vAlign w:val="center"/>
          </w:tcPr>
          <w:p w14:paraId="0AE215E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E6F6D5A" w14:textId="77777777" w:rsidR="00697199" w:rsidRPr="00C30F4C" w:rsidRDefault="00697199" w:rsidP="00697199">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17.Выполнение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33C2EA2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79D35C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9F083AE" w14:textId="77777777" w:rsidTr="00EF61DC">
        <w:trPr>
          <w:trHeight w:val="316"/>
        </w:trPr>
        <w:tc>
          <w:tcPr>
            <w:tcW w:w="2165" w:type="dxa"/>
            <w:vMerge/>
            <w:vAlign w:val="center"/>
          </w:tcPr>
          <w:p w14:paraId="109362A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13D69FB" w14:textId="77777777" w:rsidR="00697199" w:rsidRPr="00C30F4C" w:rsidRDefault="00697199" w:rsidP="00697199">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2C17819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1CD2B18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645FA86E" w14:textId="77777777" w:rsidTr="00EF61DC">
        <w:trPr>
          <w:trHeight w:val="279"/>
        </w:trPr>
        <w:tc>
          <w:tcPr>
            <w:tcW w:w="2165" w:type="dxa"/>
            <w:vMerge/>
            <w:vAlign w:val="center"/>
          </w:tcPr>
          <w:p w14:paraId="7AF89C4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E909E99" w14:textId="77777777" w:rsidR="00697199" w:rsidRPr="00C30F4C" w:rsidRDefault="00697199" w:rsidP="00697199">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7D2113A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8FB866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70A3AE7" w14:textId="77777777" w:rsidTr="00EF61DC">
        <w:trPr>
          <w:trHeight w:val="279"/>
        </w:trPr>
        <w:tc>
          <w:tcPr>
            <w:tcW w:w="2165" w:type="dxa"/>
            <w:vMerge/>
            <w:vAlign w:val="center"/>
          </w:tcPr>
          <w:p w14:paraId="44CD78C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99F2497" w14:textId="77777777" w:rsidR="00697199" w:rsidRPr="00C30F4C" w:rsidRDefault="00697199" w:rsidP="00697199">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094B747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2EC0019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806AEAF" w14:textId="77777777" w:rsidTr="00EF61DC">
        <w:trPr>
          <w:trHeight w:val="279"/>
        </w:trPr>
        <w:tc>
          <w:tcPr>
            <w:tcW w:w="2165" w:type="dxa"/>
            <w:vMerge/>
            <w:vAlign w:val="center"/>
          </w:tcPr>
          <w:p w14:paraId="7E826E1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CC6F8DE" w14:textId="77777777" w:rsidR="00697199" w:rsidRPr="00C30F4C" w:rsidRDefault="00697199" w:rsidP="00697199">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28464E9E"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2C42C18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7ACF7A0D" w14:textId="77777777" w:rsidTr="00EF61DC">
        <w:trPr>
          <w:trHeight w:val="279"/>
        </w:trPr>
        <w:tc>
          <w:tcPr>
            <w:tcW w:w="2165" w:type="dxa"/>
            <w:vMerge/>
            <w:vAlign w:val="center"/>
          </w:tcPr>
          <w:p w14:paraId="53683F39"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14E4AC4" w14:textId="77777777" w:rsidR="00697199" w:rsidRPr="00C30F4C" w:rsidRDefault="00697199" w:rsidP="00697199">
            <w:pPr>
              <w:tabs>
                <w:tab w:val="left" w:pos="8577"/>
              </w:tabs>
              <w:spacing w:after="120" w:line="240" w:lineRule="auto"/>
              <w:ind w:left="311"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139731F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2A64DF1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E831D30" w14:textId="77777777" w:rsidTr="00EF61DC">
        <w:trPr>
          <w:trHeight w:val="405"/>
        </w:trPr>
        <w:tc>
          <w:tcPr>
            <w:tcW w:w="2165" w:type="dxa"/>
            <w:vMerge/>
            <w:vAlign w:val="center"/>
          </w:tcPr>
          <w:p w14:paraId="048A38D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5B43EBE" w14:textId="77777777" w:rsidR="00697199" w:rsidRPr="00C30F4C" w:rsidRDefault="00697199" w:rsidP="00697199">
            <w:pPr>
              <w:tabs>
                <w:tab w:val="left" w:pos="8577"/>
              </w:tabs>
              <w:spacing w:after="120" w:line="240" w:lineRule="auto"/>
              <w:ind w:left="311" w:hanging="283"/>
              <w:jc w:val="right"/>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Всего: </w:t>
            </w:r>
          </w:p>
        </w:tc>
        <w:tc>
          <w:tcPr>
            <w:tcW w:w="1843" w:type="dxa"/>
            <w:vAlign w:val="center"/>
          </w:tcPr>
          <w:p w14:paraId="2ED7CB4D"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33" w:type="dxa"/>
            <w:gridSpan w:val="2"/>
            <w:vAlign w:val="center"/>
          </w:tcPr>
          <w:p w14:paraId="279F1F5E"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p>
        </w:tc>
      </w:tr>
      <w:tr w:rsidR="00697199" w:rsidRPr="00C30F4C" w14:paraId="3D63E770" w14:textId="77777777" w:rsidTr="00EF61DC">
        <w:trPr>
          <w:trHeight w:val="581"/>
        </w:trPr>
        <w:tc>
          <w:tcPr>
            <w:tcW w:w="2165" w:type="dxa"/>
            <w:vMerge w:val="restart"/>
            <w:vAlign w:val="center"/>
          </w:tcPr>
          <w:p w14:paraId="27036B38"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Учреждения клубного типа </w:t>
            </w:r>
          </w:p>
          <w:p w14:paraId="4935005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115AB78A"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603FE9D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0EFBE77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70EB2601"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081DDE8A"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7CEF1671"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7B3CE3BC"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69F998B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276449D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4D72BBFD"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45A2B9C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0EBE754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3BA5875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58462C6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17229223"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244D01F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39510B84"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753395ED"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570B902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71A6B130"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22E86A0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4938AED0"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1E974FB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2DD9AD0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12D0541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5D37C38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3F563BC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6A406B01"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4455EF2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2FC4E404"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2F6C4B6A"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6895F2C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5B90A5B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57337337"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6BD7F538"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56E7694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p w14:paraId="06BF372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0B33232" w14:textId="77777777" w:rsidR="00697199" w:rsidRPr="00C30F4C" w:rsidRDefault="00697199" w:rsidP="00697199">
            <w:pPr>
              <w:numPr>
                <w:ilvl w:val="0"/>
                <w:numId w:val="4"/>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Число проведенных культурно - досуговых мероприятий</w:t>
            </w:r>
          </w:p>
        </w:tc>
        <w:tc>
          <w:tcPr>
            <w:tcW w:w="1843" w:type="dxa"/>
            <w:vAlign w:val="center"/>
          </w:tcPr>
          <w:p w14:paraId="2599AB5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134FEAB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BEC902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49F63BF" w14:textId="77777777" w:rsidTr="00EF61DC">
        <w:trPr>
          <w:trHeight w:val="773"/>
        </w:trPr>
        <w:tc>
          <w:tcPr>
            <w:tcW w:w="2165" w:type="dxa"/>
            <w:vMerge/>
            <w:vAlign w:val="center"/>
          </w:tcPr>
          <w:p w14:paraId="3CB28C7A"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8C40787"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03618C6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p>
        </w:tc>
        <w:tc>
          <w:tcPr>
            <w:tcW w:w="1833" w:type="dxa"/>
            <w:gridSpan w:val="2"/>
            <w:vAlign w:val="center"/>
          </w:tcPr>
          <w:p w14:paraId="5054146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285D68F1" w14:textId="77777777" w:rsidTr="00EF61DC">
        <w:trPr>
          <w:trHeight w:val="389"/>
        </w:trPr>
        <w:tc>
          <w:tcPr>
            <w:tcW w:w="2165" w:type="dxa"/>
            <w:vMerge/>
            <w:vAlign w:val="center"/>
          </w:tcPr>
          <w:p w14:paraId="31C2764C"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C410845"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35E6FD8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99A1D2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43DFF404" w14:textId="77777777" w:rsidTr="00EF61DC">
        <w:trPr>
          <w:trHeight w:val="615"/>
        </w:trPr>
        <w:tc>
          <w:tcPr>
            <w:tcW w:w="2165" w:type="dxa"/>
            <w:vMerge/>
            <w:vAlign w:val="center"/>
          </w:tcPr>
          <w:p w14:paraId="228F9E20"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AB1EA6B" w14:textId="77777777" w:rsidR="00697199" w:rsidRPr="00C30F4C" w:rsidRDefault="00697199" w:rsidP="00697199">
            <w:pPr>
              <w:tabs>
                <w:tab w:val="left" w:pos="8222"/>
              </w:tabs>
              <w:spacing w:after="0" w:line="240" w:lineRule="auto"/>
              <w:ind w:left="28"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 Количество участников культурно - досуговых мероприятий</w:t>
            </w:r>
          </w:p>
        </w:tc>
        <w:tc>
          <w:tcPr>
            <w:tcW w:w="1843" w:type="dxa"/>
            <w:vAlign w:val="center"/>
          </w:tcPr>
          <w:p w14:paraId="167AFEF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0792FE9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D3E236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B5F4132" w14:textId="77777777" w:rsidTr="00EF61DC">
        <w:trPr>
          <w:trHeight w:val="333"/>
        </w:trPr>
        <w:tc>
          <w:tcPr>
            <w:tcW w:w="2165" w:type="dxa"/>
            <w:vMerge/>
            <w:vAlign w:val="center"/>
          </w:tcPr>
          <w:p w14:paraId="01A104A4"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93BAA1F"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20FA36F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p>
        </w:tc>
        <w:tc>
          <w:tcPr>
            <w:tcW w:w="1833" w:type="dxa"/>
            <w:gridSpan w:val="2"/>
            <w:vAlign w:val="center"/>
          </w:tcPr>
          <w:p w14:paraId="3A1C511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4EA2A9E4" w14:textId="77777777" w:rsidTr="00EF61DC">
        <w:trPr>
          <w:trHeight w:val="600"/>
        </w:trPr>
        <w:tc>
          <w:tcPr>
            <w:tcW w:w="2165" w:type="dxa"/>
            <w:vMerge/>
            <w:vAlign w:val="center"/>
          </w:tcPr>
          <w:p w14:paraId="405503EA"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883FF74"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p w14:paraId="1AEBB7A5"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p>
        </w:tc>
        <w:tc>
          <w:tcPr>
            <w:tcW w:w="1843" w:type="dxa"/>
            <w:vAlign w:val="center"/>
          </w:tcPr>
          <w:p w14:paraId="5FF0F8C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3A83C65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C5D340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7379662" w14:textId="77777777" w:rsidTr="00EF61DC">
        <w:trPr>
          <w:trHeight w:val="390"/>
        </w:trPr>
        <w:tc>
          <w:tcPr>
            <w:tcW w:w="2165" w:type="dxa"/>
            <w:vMerge/>
            <w:vAlign w:val="center"/>
          </w:tcPr>
          <w:p w14:paraId="515C81A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4E66D68" w14:textId="77777777" w:rsidR="00697199" w:rsidRPr="00C30F4C" w:rsidRDefault="00697199" w:rsidP="00697199">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Количество участников клубных формирований</w:t>
            </w:r>
          </w:p>
        </w:tc>
        <w:tc>
          <w:tcPr>
            <w:tcW w:w="1843" w:type="dxa"/>
            <w:vAlign w:val="center"/>
          </w:tcPr>
          <w:p w14:paraId="7700202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ADE24D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6F47F69" w14:textId="77777777" w:rsidTr="00EF61DC">
        <w:trPr>
          <w:trHeight w:val="540"/>
        </w:trPr>
        <w:tc>
          <w:tcPr>
            <w:tcW w:w="2165" w:type="dxa"/>
            <w:vMerge/>
            <w:vAlign w:val="center"/>
          </w:tcPr>
          <w:p w14:paraId="4A90FE60"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77B7B5F"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1738C4D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14</w:t>
            </w:r>
          </w:p>
          <w:p w14:paraId="77E3C04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77540D4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E8F351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91CF8A8" w14:textId="77777777" w:rsidTr="00EF61DC">
        <w:trPr>
          <w:trHeight w:val="273"/>
        </w:trPr>
        <w:tc>
          <w:tcPr>
            <w:tcW w:w="2165" w:type="dxa"/>
            <w:vMerge/>
            <w:vAlign w:val="center"/>
          </w:tcPr>
          <w:p w14:paraId="6CC8A0B4"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7CA171E"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4EE5D24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1C1F69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9BAD788" w14:textId="77777777" w:rsidTr="00EF61DC">
        <w:trPr>
          <w:trHeight w:val="450"/>
        </w:trPr>
        <w:tc>
          <w:tcPr>
            <w:tcW w:w="2165" w:type="dxa"/>
            <w:vMerge/>
            <w:vAlign w:val="center"/>
          </w:tcPr>
          <w:p w14:paraId="177C390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3A4558D" w14:textId="77777777" w:rsidR="00697199" w:rsidRPr="00C30F4C" w:rsidRDefault="00697199" w:rsidP="00697199">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Число клубных формирований</w:t>
            </w:r>
          </w:p>
        </w:tc>
        <w:tc>
          <w:tcPr>
            <w:tcW w:w="1843" w:type="dxa"/>
            <w:vAlign w:val="center"/>
          </w:tcPr>
          <w:p w14:paraId="2272C8C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88E64B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FD4E1AF" w14:textId="77777777" w:rsidTr="00EF61DC">
        <w:trPr>
          <w:trHeight w:val="285"/>
        </w:trPr>
        <w:tc>
          <w:tcPr>
            <w:tcW w:w="2165" w:type="dxa"/>
            <w:vMerge/>
            <w:vAlign w:val="center"/>
          </w:tcPr>
          <w:p w14:paraId="0FEB83C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92C3201"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0F8724B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8</w:t>
            </w:r>
          </w:p>
        </w:tc>
        <w:tc>
          <w:tcPr>
            <w:tcW w:w="1833" w:type="dxa"/>
            <w:gridSpan w:val="2"/>
            <w:vAlign w:val="center"/>
          </w:tcPr>
          <w:p w14:paraId="4E99080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C946049" w14:textId="77777777" w:rsidTr="00EF61DC">
        <w:trPr>
          <w:trHeight w:val="255"/>
        </w:trPr>
        <w:tc>
          <w:tcPr>
            <w:tcW w:w="2165" w:type="dxa"/>
            <w:vMerge/>
            <w:vAlign w:val="center"/>
          </w:tcPr>
          <w:p w14:paraId="04E2CFD1"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C4B4538"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3EAB22F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6699C0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BCCA4A1" w14:textId="77777777" w:rsidTr="00EF61DC">
        <w:trPr>
          <w:trHeight w:val="585"/>
        </w:trPr>
        <w:tc>
          <w:tcPr>
            <w:tcW w:w="2165" w:type="dxa"/>
            <w:vMerge/>
            <w:vAlign w:val="center"/>
          </w:tcPr>
          <w:p w14:paraId="433EA7E3"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5BB815C" w14:textId="77777777" w:rsidR="00697199" w:rsidRPr="00C30F4C" w:rsidRDefault="00697199" w:rsidP="00697199">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Проведение учреждением межрегиональных, всероссийских мероприятий, участие в проектах, грантах, реализации мероприятий федеральных, областных и городских программ, </w:t>
            </w:r>
          </w:p>
        </w:tc>
        <w:tc>
          <w:tcPr>
            <w:tcW w:w="1843" w:type="dxa"/>
            <w:vAlign w:val="center"/>
          </w:tcPr>
          <w:p w14:paraId="155E94B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87C18B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E0F8201" w14:textId="77777777" w:rsidTr="00EF61DC">
        <w:trPr>
          <w:trHeight w:val="450"/>
        </w:trPr>
        <w:tc>
          <w:tcPr>
            <w:tcW w:w="2165" w:type="dxa"/>
            <w:vMerge/>
            <w:vAlign w:val="center"/>
          </w:tcPr>
          <w:p w14:paraId="74D49C43"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B7BA636"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1A4206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407D32B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024D6E9" w14:textId="77777777" w:rsidTr="00EF61DC">
        <w:trPr>
          <w:trHeight w:val="345"/>
        </w:trPr>
        <w:tc>
          <w:tcPr>
            <w:tcW w:w="2165" w:type="dxa"/>
            <w:vMerge/>
            <w:vAlign w:val="center"/>
          </w:tcPr>
          <w:p w14:paraId="53FB2CF0"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5F7E573"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22A6D0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0A68AB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360DBB7" w14:textId="77777777" w:rsidTr="00EF61DC">
        <w:trPr>
          <w:trHeight w:val="1179"/>
        </w:trPr>
        <w:tc>
          <w:tcPr>
            <w:tcW w:w="2165" w:type="dxa"/>
            <w:vMerge/>
            <w:vAlign w:val="center"/>
          </w:tcPr>
          <w:p w14:paraId="5055A493"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0978608" w14:textId="77777777" w:rsidR="00697199" w:rsidRPr="00C30F4C" w:rsidRDefault="00697199" w:rsidP="00697199">
            <w:pPr>
              <w:numPr>
                <w:ilvl w:val="0"/>
                <w:numId w:val="5"/>
              </w:num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4FFD803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4B2D081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199B2EB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15B372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DC94D3E" w14:textId="77777777" w:rsidTr="00EF61DC">
        <w:trPr>
          <w:trHeight w:val="333"/>
        </w:trPr>
        <w:tc>
          <w:tcPr>
            <w:tcW w:w="2165" w:type="dxa"/>
            <w:vMerge/>
            <w:vAlign w:val="center"/>
          </w:tcPr>
          <w:p w14:paraId="45D9ECF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465D398"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617349B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1EDF764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4133459" w14:textId="77777777" w:rsidTr="00EF61DC">
        <w:trPr>
          <w:trHeight w:val="261"/>
        </w:trPr>
        <w:tc>
          <w:tcPr>
            <w:tcW w:w="2165" w:type="dxa"/>
            <w:vMerge/>
            <w:vAlign w:val="center"/>
          </w:tcPr>
          <w:p w14:paraId="2EA5405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4A2AE37"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0022E9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EC198E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46F3434" w14:textId="77777777" w:rsidTr="00EF61DC">
        <w:trPr>
          <w:trHeight w:val="2773"/>
        </w:trPr>
        <w:tc>
          <w:tcPr>
            <w:tcW w:w="2165" w:type="dxa"/>
            <w:vMerge/>
            <w:vAlign w:val="center"/>
          </w:tcPr>
          <w:p w14:paraId="7FCC2C2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6C68445" w14:textId="77777777" w:rsidR="00697199" w:rsidRPr="00C30F4C" w:rsidRDefault="00697199" w:rsidP="00697199">
            <w:pPr>
              <w:numPr>
                <w:ilvl w:val="0"/>
                <w:numId w:val="5"/>
              </w:numPr>
              <w:spacing w:after="0" w:line="240" w:lineRule="auto"/>
              <w:ind w:left="311" w:right="34"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p w14:paraId="18CD3C96"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p>
        </w:tc>
        <w:tc>
          <w:tcPr>
            <w:tcW w:w="1843" w:type="dxa"/>
            <w:vAlign w:val="center"/>
          </w:tcPr>
          <w:p w14:paraId="149A0117"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7328847A"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0D2B2A6" w14:textId="77777777" w:rsidTr="00EF61DC">
        <w:trPr>
          <w:trHeight w:val="307"/>
        </w:trPr>
        <w:tc>
          <w:tcPr>
            <w:tcW w:w="2165" w:type="dxa"/>
            <w:vMerge/>
            <w:vAlign w:val="center"/>
          </w:tcPr>
          <w:p w14:paraId="6932A0B4"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64C164C"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000339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62C7AA0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075F9DEB" w14:textId="77777777" w:rsidTr="00EF61DC">
        <w:trPr>
          <w:trHeight w:val="286"/>
        </w:trPr>
        <w:tc>
          <w:tcPr>
            <w:tcW w:w="2165" w:type="dxa"/>
            <w:vMerge/>
            <w:vAlign w:val="center"/>
          </w:tcPr>
          <w:p w14:paraId="4E1C578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057C6D7" w14:textId="77777777" w:rsidR="00697199" w:rsidRPr="00C30F4C" w:rsidRDefault="00697199" w:rsidP="00697199">
            <w:pPr>
              <w:spacing w:after="12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274014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762764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9D06CC4" w14:textId="77777777" w:rsidTr="00EF61DC">
        <w:trPr>
          <w:trHeight w:val="2009"/>
        </w:trPr>
        <w:tc>
          <w:tcPr>
            <w:tcW w:w="2165" w:type="dxa"/>
            <w:vMerge/>
            <w:vAlign w:val="center"/>
          </w:tcPr>
          <w:p w14:paraId="7A39EEF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B91C5EA" w14:textId="77777777" w:rsidR="00697199" w:rsidRPr="00C30F4C" w:rsidRDefault="00697199" w:rsidP="00697199">
            <w:pPr>
              <w:tabs>
                <w:tab w:val="left" w:pos="8222"/>
              </w:tabs>
              <w:spacing w:after="200" w:line="276" w:lineRule="auto"/>
              <w:ind w:left="169" w:right="34"/>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8.Обеспечение открытости и доступности информации об Учреждении и предоставлении услуг на официальном интернет-сайте </w:t>
            </w:r>
            <w:hyperlink r:id="rId10"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4262546F"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514E0987"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386FFA8" w14:textId="77777777" w:rsidTr="00EF61DC">
        <w:trPr>
          <w:trHeight w:val="165"/>
        </w:trPr>
        <w:tc>
          <w:tcPr>
            <w:tcW w:w="2165" w:type="dxa"/>
            <w:vMerge/>
            <w:vAlign w:val="center"/>
          </w:tcPr>
          <w:p w14:paraId="0BE96430"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3B535C5" w14:textId="77777777" w:rsidR="00697199" w:rsidRPr="00C30F4C" w:rsidRDefault="00697199" w:rsidP="00697199">
            <w:pPr>
              <w:spacing w:after="0" w:line="240" w:lineRule="auto"/>
              <w:ind w:left="311" w:right="34"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9DC801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0B2B9F3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B254C14" w14:textId="77777777" w:rsidTr="00EF61DC">
        <w:trPr>
          <w:trHeight w:val="150"/>
        </w:trPr>
        <w:tc>
          <w:tcPr>
            <w:tcW w:w="2165" w:type="dxa"/>
            <w:vMerge/>
            <w:vAlign w:val="center"/>
          </w:tcPr>
          <w:p w14:paraId="0D0A963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A328391" w14:textId="77777777" w:rsidR="00697199" w:rsidRPr="00C30F4C" w:rsidRDefault="00697199" w:rsidP="00697199">
            <w:pPr>
              <w:spacing w:after="0" w:line="240" w:lineRule="auto"/>
              <w:ind w:left="311" w:right="34" w:hanging="283"/>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2EEE309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2CBAFD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D959840" w14:textId="77777777" w:rsidTr="00EF61DC">
        <w:trPr>
          <w:trHeight w:val="571"/>
        </w:trPr>
        <w:tc>
          <w:tcPr>
            <w:tcW w:w="2165" w:type="dxa"/>
            <w:vMerge/>
            <w:vAlign w:val="center"/>
          </w:tcPr>
          <w:p w14:paraId="40E482F8"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9813D90" w14:textId="77777777" w:rsidR="00697199" w:rsidRPr="00C30F4C" w:rsidRDefault="00697199" w:rsidP="00697199">
            <w:pPr>
              <w:numPr>
                <w:ilvl w:val="0"/>
                <w:numId w:val="25"/>
              </w:numPr>
              <w:spacing w:after="0" w:line="240" w:lineRule="auto"/>
              <w:ind w:left="453" w:right="34"/>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производственного травматизма</w:t>
            </w:r>
          </w:p>
        </w:tc>
        <w:tc>
          <w:tcPr>
            <w:tcW w:w="1843" w:type="dxa"/>
            <w:vAlign w:val="center"/>
          </w:tcPr>
          <w:p w14:paraId="0E236C2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FF88F1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C0E7434" w14:textId="77777777" w:rsidTr="00EF61DC">
        <w:trPr>
          <w:trHeight w:val="180"/>
        </w:trPr>
        <w:tc>
          <w:tcPr>
            <w:tcW w:w="2165" w:type="dxa"/>
            <w:vMerge/>
            <w:vAlign w:val="center"/>
          </w:tcPr>
          <w:p w14:paraId="6EFED30C"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40F360AE"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3D0CDA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C6E3C5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D5569DC" w14:textId="77777777" w:rsidTr="00EF61DC">
        <w:trPr>
          <w:trHeight w:val="135"/>
        </w:trPr>
        <w:tc>
          <w:tcPr>
            <w:tcW w:w="2165" w:type="dxa"/>
            <w:vMerge/>
            <w:vAlign w:val="center"/>
          </w:tcPr>
          <w:p w14:paraId="518CE67A"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572AC44"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B476D4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E389FC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EBD4C81" w14:textId="77777777" w:rsidTr="00EF61DC">
        <w:trPr>
          <w:trHeight w:val="1035"/>
        </w:trPr>
        <w:tc>
          <w:tcPr>
            <w:tcW w:w="2165" w:type="dxa"/>
            <w:vMerge/>
            <w:vAlign w:val="center"/>
          </w:tcPr>
          <w:p w14:paraId="70CADFF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1FF8FD4" w14:textId="77777777" w:rsidR="00697199" w:rsidRPr="00C30F4C" w:rsidRDefault="00697199" w:rsidP="00697199">
            <w:pPr>
              <w:numPr>
                <w:ilvl w:val="0"/>
                <w:numId w:val="25"/>
              </w:numPr>
              <w:spacing w:after="0" w:line="240" w:lineRule="auto"/>
              <w:ind w:left="169" w:right="34" w:hanging="105"/>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Соблюдение требований комплексной безопасности и антитеррористической защищенности Учреждения</w:t>
            </w:r>
          </w:p>
        </w:tc>
        <w:tc>
          <w:tcPr>
            <w:tcW w:w="1843" w:type="dxa"/>
            <w:vAlign w:val="center"/>
          </w:tcPr>
          <w:p w14:paraId="343D845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70BE78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C7A2336" w14:textId="77777777" w:rsidTr="00EF61DC">
        <w:trPr>
          <w:trHeight w:val="165"/>
        </w:trPr>
        <w:tc>
          <w:tcPr>
            <w:tcW w:w="2165" w:type="dxa"/>
            <w:vMerge/>
            <w:vAlign w:val="center"/>
          </w:tcPr>
          <w:p w14:paraId="1F2CC862"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4101113"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76BC59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C881AD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8794BB2" w14:textId="77777777" w:rsidTr="00EF61DC">
        <w:trPr>
          <w:trHeight w:val="150"/>
        </w:trPr>
        <w:tc>
          <w:tcPr>
            <w:tcW w:w="2165" w:type="dxa"/>
            <w:vMerge/>
            <w:vAlign w:val="center"/>
          </w:tcPr>
          <w:p w14:paraId="54A5B38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3E5CF08" w14:textId="77777777" w:rsidR="00697199" w:rsidRPr="00C30F4C" w:rsidRDefault="00697199" w:rsidP="00697199">
            <w:pPr>
              <w:tabs>
                <w:tab w:val="left" w:pos="8222"/>
              </w:tabs>
              <w:spacing w:after="0" w:line="240" w:lineRule="auto"/>
              <w:ind w:left="311" w:right="34" w:hanging="283"/>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5244698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5924BF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A471444" w14:textId="77777777" w:rsidTr="00EF61DC">
        <w:trPr>
          <w:trHeight w:val="1883"/>
        </w:trPr>
        <w:tc>
          <w:tcPr>
            <w:tcW w:w="2165" w:type="dxa"/>
            <w:vMerge/>
            <w:vAlign w:val="center"/>
          </w:tcPr>
          <w:p w14:paraId="6059ED5D"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4F3F2CE" w14:textId="77777777" w:rsidR="00697199" w:rsidRPr="00C30F4C" w:rsidRDefault="00697199" w:rsidP="00697199">
            <w:pPr>
              <w:numPr>
                <w:ilvl w:val="0"/>
                <w:numId w:val="25"/>
              </w:numPr>
              <w:spacing w:after="0" w:line="240" w:lineRule="auto"/>
              <w:ind w:left="0" w:right="34" w:firstLine="3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реализации программы социальной поддержки молодежи «Пушкинская карта»</w:t>
            </w:r>
          </w:p>
        </w:tc>
        <w:tc>
          <w:tcPr>
            <w:tcW w:w="1843" w:type="dxa"/>
            <w:vAlign w:val="center"/>
          </w:tcPr>
          <w:p w14:paraId="4DB6C9D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86AF50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E10756D" w14:textId="77777777" w:rsidTr="00EF61DC">
        <w:trPr>
          <w:trHeight w:val="317"/>
        </w:trPr>
        <w:tc>
          <w:tcPr>
            <w:tcW w:w="2165" w:type="dxa"/>
            <w:vMerge/>
            <w:vAlign w:val="center"/>
          </w:tcPr>
          <w:p w14:paraId="53E13EF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3391712" w14:textId="77777777" w:rsidR="00697199" w:rsidRPr="00C30F4C" w:rsidRDefault="00697199" w:rsidP="00697199">
            <w:pPr>
              <w:spacing w:after="12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 да          </w:t>
            </w:r>
          </w:p>
        </w:tc>
        <w:tc>
          <w:tcPr>
            <w:tcW w:w="1843" w:type="dxa"/>
            <w:vAlign w:val="center"/>
          </w:tcPr>
          <w:p w14:paraId="4036CDC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1180322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855A024" w14:textId="77777777" w:rsidTr="00EF61DC">
        <w:trPr>
          <w:trHeight w:val="282"/>
        </w:trPr>
        <w:tc>
          <w:tcPr>
            <w:tcW w:w="2165" w:type="dxa"/>
            <w:vMerge/>
            <w:vAlign w:val="center"/>
          </w:tcPr>
          <w:p w14:paraId="5875DB72"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C708034" w14:textId="77777777" w:rsidR="00697199" w:rsidRPr="00C30F4C" w:rsidRDefault="00697199" w:rsidP="00697199">
            <w:pPr>
              <w:spacing w:after="12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-нет  </w:t>
            </w:r>
          </w:p>
        </w:tc>
        <w:tc>
          <w:tcPr>
            <w:tcW w:w="1843" w:type="dxa"/>
            <w:vAlign w:val="center"/>
          </w:tcPr>
          <w:p w14:paraId="42F311E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2036C1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0CDD884D" w14:textId="77777777" w:rsidTr="00EF61DC">
        <w:trPr>
          <w:trHeight w:val="357"/>
        </w:trPr>
        <w:tc>
          <w:tcPr>
            <w:tcW w:w="2165" w:type="dxa"/>
            <w:vMerge/>
            <w:vAlign w:val="center"/>
          </w:tcPr>
          <w:p w14:paraId="67ED685C"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9C975C1"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12.</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60B728E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DA9242B"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2506D42" w14:textId="77777777" w:rsidTr="00EF61DC">
        <w:trPr>
          <w:trHeight w:val="502"/>
        </w:trPr>
        <w:tc>
          <w:tcPr>
            <w:tcW w:w="2165" w:type="dxa"/>
            <w:vMerge/>
            <w:vAlign w:val="center"/>
          </w:tcPr>
          <w:p w14:paraId="29C29D0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A100CEF"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44CD076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8A2382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FB35A79" w14:textId="77777777" w:rsidTr="00EF61DC">
        <w:trPr>
          <w:trHeight w:val="452"/>
        </w:trPr>
        <w:tc>
          <w:tcPr>
            <w:tcW w:w="2165" w:type="dxa"/>
            <w:vMerge/>
            <w:vAlign w:val="center"/>
          </w:tcPr>
          <w:p w14:paraId="727C4EF2"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5ED8F2E"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259A9587"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667304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F049FCE" w14:textId="77777777" w:rsidTr="00EF61DC">
        <w:trPr>
          <w:trHeight w:val="468"/>
        </w:trPr>
        <w:tc>
          <w:tcPr>
            <w:tcW w:w="2165" w:type="dxa"/>
            <w:vMerge/>
            <w:vAlign w:val="center"/>
          </w:tcPr>
          <w:p w14:paraId="0EA2AF8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23459CF"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13. Соблюдение целевого соотношения фонда оплаты </w:t>
            </w:r>
            <w:r w:rsidRPr="00C30F4C">
              <w:rPr>
                <w:rFonts w:ascii="Times New Roman" w:eastAsia="Times New Roman" w:hAnsi="Times New Roman" w:cs="Times New Roman"/>
                <w:sz w:val="28"/>
                <w:szCs w:val="28"/>
                <w:lang w:eastAsia="ru-RU"/>
              </w:rPr>
              <w:lastRenderedPageBreak/>
              <w:t>труда основного и вспомогательного персонала учреждения</w:t>
            </w:r>
          </w:p>
        </w:tc>
        <w:tc>
          <w:tcPr>
            <w:tcW w:w="1843" w:type="dxa"/>
            <w:vAlign w:val="center"/>
          </w:tcPr>
          <w:p w14:paraId="7D662187"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5221353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8A7F321" w14:textId="77777777" w:rsidTr="00EF61DC">
        <w:trPr>
          <w:trHeight w:val="469"/>
        </w:trPr>
        <w:tc>
          <w:tcPr>
            <w:tcW w:w="2165" w:type="dxa"/>
            <w:vMerge/>
            <w:vAlign w:val="center"/>
          </w:tcPr>
          <w:p w14:paraId="4F738D9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F0B6E9D" w14:textId="52E0C69F"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w:t>
            </w:r>
            <w:r w:rsidR="0054523C">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 xml:space="preserve">0 процентов </w:t>
            </w:r>
          </w:p>
        </w:tc>
        <w:tc>
          <w:tcPr>
            <w:tcW w:w="1843" w:type="dxa"/>
            <w:vAlign w:val="center"/>
          </w:tcPr>
          <w:p w14:paraId="149F3C9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3BE3AE7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C5355C6" w14:textId="77777777" w:rsidTr="00EF61DC">
        <w:trPr>
          <w:trHeight w:val="418"/>
        </w:trPr>
        <w:tc>
          <w:tcPr>
            <w:tcW w:w="2165" w:type="dxa"/>
            <w:vMerge/>
            <w:vAlign w:val="center"/>
          </w:tcPr>
          <w:p w14:paraId="4E26F6C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47D7110E"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20B6263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6E50DE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9656C21" w14:textId="77777777" w:rsidTr="00EF61DC">
        <w:trPr>
          <w:trHeight w:val="402"/>
        </w:trPr>
        <w:tc>
          <w:tcPr>
            <w:tcW w:w="2165" w:type="dxa"/>
            <w:vMerge/>
            <w:vAlign w:val="center"/>
          </w:tcPr>
          <w:p w14:paraId="440E5443"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74C3652E"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14.</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070D838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C7CC38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E79B1E7" w14:textId="77777777" w:rsidTr="00EF61DC">
        <w:trPr>
          <w:trHeight w:val="157"/>
        </w:trPr>
        <w:tc>
          <w:tcPr>
            <w:tcW w:w="2165" w:type="dxa"/>
            <w:vMerge/>
            <w:vAlign w:val="center"/>
          </w:tcPr>
          <w:p w14:paraId="52F20B4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2AA75BBD"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71773D4B"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6776C1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E594ADF" w14:textId="77777777" w:rsidTr="00EF61DC">
        <w:trPr>
          <w:trHeight w:val="268"/>
        </w:trPr>
        <w:tc>
          <w:tcPr>
            <w:tcW w:w="2165" w:type="dxa"/>
            <w:vMerge/>
            <w:vAlign w:val="center"/>
          </w:tcPr>
          <w:p w14:paraId="0DAAA9B6"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673D66D5"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399EF0A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1838A3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663656C8" w14:textId="77777777" w:rsidTr="00EF61DC">
        <w:trPr>
          <w:trHeight w:val="140"/>
        </w:trPr>
        <w:tc>
          <w:tcPr>
            <w:tcW w:w="2165" w:type="dxa"/>
            <w:vMerge/>
            <w:vAlign w:val="center"/>
          </w:tcPr>
          <w:p w14:paraId="529A3B61"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1E4E770"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15.Результат независимой оценки качества условий оказания услуг учреждением </w:t>
            </w:r>
          </w:p>
        </w:tc>
        <w:tc>
          <w:tcPr>
            <w:tcW w:w="1843" w:type="dxa"/>
            <w:vAlign w:val="center"/>
          </w:tcPr>
          <w:p w14:paraId="458F561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6E6256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735D3AA" w14:textId="77777777" w:rsidTr="00EF61DC">
        <w:trPr>
          <w:trHeight w:val="217"/>
        </w:trPr>
        <w:tc>
          <w:tcPr>
            <w:tcW w:w="2165" w:type="dxa"/>
            <w:vMerge/>
            <w:vAlign w:val="center"/>
          </w:tcPr>
          <w:p w14:paraId="4DAC197C"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E5A9A4A"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54DDE67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5FDF5E6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6FAAA3BC" w14:textId="77777777" w:rsidTr="00EF61DC">
        <w:trPr>
          <w:trHeight w:val="208"/>
        </w:trPr>
        <w:tc>
          <w:tcPr>
            <w:tcW w:w="2165" w:type="dxa"/>
            <w:vMerge/>
            <w:vAlign w:val="center"/>
          </w:tcPr>
          <w:p w14:paraId="0705DB5B"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06BCE730"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17FDC79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DDF040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AD55D40" w14:textId="77777777" w:rsidTr="00EF61DC">
        <w:trPr>
          <w:trHeight w:val="207"/>
        </w:trPr>
        <w:tc>
          <w:tcPr>
            <w:tcW w:w="2165" w:type="dxa"/>
            <w:vMerge/>
            <w:vAlign w:val="center"/>
          </w:tcPr>
          <w:p w14:paraId="005854D1"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57BA9098" w14:textId="77777777" w:rsidR="00697199" w:rsidRPr="00C30F4C" w:rsidRDefault="00697199" w:rsidP="00697199">
            <w:pPr>
              <w:tabs>
                <w:tab w:val="left" w:pos="8577"/>
              </w:tabs>
              <w:spacing w:after="120" w:line="276"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16.Выполнение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2B49F9AD"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FFC3DA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E7F6073" w14:textId="77777777" w:rsidTr="00EF61DC">
        <w:trPr>
          <w:trHeight w:val="218"/>
        </w:trPr>
        <w:tc>
          <w:tcPr>
            <w:tcW w:w="2165" w:type="dxa"/>
            <w:vMerge/>
            <w:vAlign w:val="center"/>
          </w:tcPr>
          <w:p w14:paraId="06671B39"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C8C0B4F"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639AB8F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41B7428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283460A" w14:textId="77777777" w:rsidTr="00EF61DC">
        <w:trPr>
          <w:trHeight w:val="234"/>
        </w:trPr>
        <w:tc>
          <w:tcPr>
            <w:tcW w:w="2165" w:type="dxa"/>
            <w:vMerge/>
            <w:vAlign w:val="center"/>
          </w:tcPr>
          <w:p w14:paraId="67A3F2D8"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17A824DC"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289ABDF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376E02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6688853B" w14:textId="77777777" w:rsidTr="00EF61DC">
        <w:trPr>
          <w:trHeight w:val="234"/>
        </w:trPr>
        <w:tc>
          <w:tcPr>
            <w:tcW w:w="2165" w:type="dxa"/>
            <w:vMerge/>
            <w:vAlign w:val="center"/>
          </w:tcPr>
          <w:p w14:paraId="5122B4BD"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B7C9EF6"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36EB173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73E6564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277BB6D" w14:textId="77777777" w:rsidTr="00EF61DC">
        <w:trPr>
          <w:trHeight w:val="234"/>
        </w:trPr>
        <w:tc>
          <w:tcPr>
            <w:tcW w:w="2165" w:type="dxa"/>
            <w:vMerge/>
            <w:vAlign w:val="center"/>
          </w:tcPr>
          <w:p w14:paraId="1E6C257E"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5E70C52"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7BD06C7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05DD364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740CEE1C" w14:textId="77777777" w:rsidTr="00EF61DC">
        <w:trPr>
          <w:trHeight w:val="234"/>
        </w:trPr>
        <w:tc>
          <w:tcPr>
            <w:tcW w:w="2165" w:type="dxa"/>
            <w:vMerge/>
            <w:vAlign w:val="center"/>
          </w:tcPr>
          <w:p w14:paraId="165E0D95"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13BBD75"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5BE0116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3E08D62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0E134A9A" w14:textId="77777777" w:rsidTr="00EF61DC">
        <w:trPr>
          <w:trHeight w:val="378"/>
        </w:trPr>
        <w:tc>
          <w:tcPr>
            <w:tcW w:w="2165" w:type="dxa"/>
            <w:vMerge/>
            <w:vAlign w:val="center"/>
          </w:tcPr>
          <w:p w14:paraId="2F1794BF" w14:textId="77777777" w:rsidR="00697199" w:rsidRPr="00C30F4C" w:rsidRDefault="00697199" w:rsidP="00697199">
            <w:pPr>
              <w:tabs>
                <w:tab w:val="left" w:pos="8222"/>
              </w:tabs>
              <w:spacing w:after="0" w:line="240" w:lineRule="auto"/>
              <w:ind w:right="34"/>
              <w:rPr>
                <w:rFonts w:ascii="Times New Roman" w:eastAsia="Times New Roman" w:hAnsi="Times New Roman" w:cs="Times New Roman"/>
                <w:sz w:val="28"/>
                <w:szCs w:val="28"/>
                <w:lang w:eastAsia="ru-RU"/>
              </w:rPr>
            </w:pPr>
          </w:p>
        </w:tc>
        <w:tc>
          <w:tcPr>
            <w:tcW w:w="3714" w:type="dxa"/>
            <w:vAlign w:val="center"/>
          </w:tcPr>
          <w:p w14:paraId="36B21E82" w14:textId="77777777" w:rsidR="00697199" w:rsidRPr="00C30F4C" w:rsidRDefault="00697199" w:rsidP="00697199">
            <w:pPr>
              <w:spacing w:after="120" w:line="240" w:lineRule="auto"/>
              <w:ind w:right="34"/>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Всего:</w:t>
            </w:r>
          </w:p>
        </w:tc>
        <w:tc>
          <w:tcPr>
            <w:tcW w:w="1843" w:type="dxa"/>
            <w:vAlign w:val="center"/>
          </w:tcPr>
          <w:p w14:paraId="6A4920C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33" w:type="dxa"/>
            <w:gridSpan w:val="2"/>
            <w:vAlign w:val="center"/>
          </w:tcPr>
          <w:p w14:paraId="127ADA3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6BD843F" w14:textId="77777777" w:rsidTr="00EF61DC">
        <w:trPr>
          <w:trHeight w:val="539"/>
        </w:trPr>
        <w:tc>
          <w:tcPr>
            <w:tcW w:w="2165" w:type="dxa"/>
            <w:vMerge w:val="restart"/>
            <w:vAlign w:val="center"/>
          </w:tcPr>
          <w:p w14:paraId="1521B3C4"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Парк</w:t>
            </w:r>
          </w:p>
          <w:p w14:paraId="48FA140F"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3CE06395"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075926B2"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022E2CCC"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40792F14"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040FE91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716EB5A7"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3F3BC9BE"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73B76473"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5D95753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49BF302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46A7FCB9"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35971EE6"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p w14:paraId="0189214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4CEF585"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1.Число проведенных культурно-досуговых мероприятий</w:t>
            </w:r>
          </w:p>
        </w:tc>
        <w:tc>
          <w:tcPr>
            <w:tcW w:w="1843" w:type="dxa"/>
            <w:vAlign w:val="center"/>
          </w:tcPr>
          <w:p w14:paraId="12AD966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2870D84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0C250B7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43595B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6CAFF91" w14:textId="77777777" w:rsidTr="00EF61DC">
        <w:trPr>
          <w:trHeight w:val="579"/>
        </w:trPr>
        <w:tc>
          <w:tcPr>
            <w:tcW w:w="2165" w:type="dxa"/>
            <w:vMerge/>
            <w:vAlign w:val="center"/>
          </w:tcPr>
          <w:p w14:paraId="7F87148A"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C2BE00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3A3F3E8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p>
        </w:tc>
        <w:tc>
          <w:tcPr>
            <w:tcW w:w="1833" w:type="dxa"/>
            <w:gridSpan w:val="2"/>
            <w:vAlign w:val="center"/>
          </w:tcPr>
          <w:p w14:paraId="274F430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1A62311" w14:textId="77777777" w:rsidTr="00EF61DC">
        <w:trPr>
          <w:trHeight w:val="465"/>
        </w:trPr>
        <w:tc>
          <w:tcPr>
            <w:tcW w:w="2165" w:type="dxa"/>
            <w:vMerge/>
            <w:vAlign w:val="center"/>
          </w:tcPr>
          <w:p w14:paraId="54BB34F7"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CEBD906"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6EF1873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2DDCA4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C0C97AB" w14:textId="77777777" w:rsidTr="00EF61DC">
        <w:trPr>
          <w:trHeight w:val="615"/>
        </w:trPr>
        <w:tc>
          <w:tcPr>
            <w:tcW w:w="2165" w:type="dxa"/>
            <w:vMerge/>
            <w:vAlign w:val="center"/>
          </w:tcPr>
          <w:p w14:paraId="6D9C272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A9602AB" w14:textId="77777777" w:rsidR="00697199" w:rsidRPr="00C30F4C" w:rsidRDefault="00697199" w:rsidP="00697199">
            <w:pPr>
              <w:tabs>
                <w:tab w:val="left" w:pos="8222"/>
              </w:tabs>
              <w:spacing w:after="0" w:line="240" w:lineRule="auto"/>
              <w:ind w:left="-77"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2. Количество участников культурно - досуговых мероприятий</w:t>
            </w:r>
          </w:p>
        </w:tc>
        <w:tc>
          <w:tcPr>
            <w:tcW w:w="1843" w:type="dxa"/>
            <w:vAlign w:val="center"/>
          </w:tcPr>
          <w:p w14:paraId="07F1205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87217E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EB760BB" w14:textId="77777777" w:rsidTr="00EF61DC">
        <w:trPr>
          <w:trHeight w:val="330"/>
        </w:trPr>
        <w:tc>
          <w:tcPr>
            <w:tcW w:w="2165" w:type="dxa"/>
            <w:vMerge/>
            <w:vAlign w:val="center"/>
          </w:tcPr>
          <w:p w14:paraId="6A235A47"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94B49D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085D3E4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833" w:type="dxa"/>
            <w:gridSpan w:val="2"/>
            <w:vAlign w:val="center"/>
          </w:tcPr>
          <w:p w14:paraId="7C2A52C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2366957D" w14:textId="77777777" w:rsidTr="00EF61DC">
        <w:trPr>
          <w:trHeight w:val="246"/>
        </w:trPr>
        <w:tc>
          <w:tcPr>
            <w:tcW w:w="2165" w:type="dxa"/>
            <w:vMerge/>
            <w:vAlign w:val="center"/>
          </w:tcPr>
          <w:p w14:paraId="5C06D34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CE33F0E"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04F6B8C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81B891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4AE219C2" w14:textId="77777777" w:rsidTr="00EF61DC">
        <w:trPr>
          <w:trHeight w:val="408"/>
        </w:trPr>
        <w:tc>
          <w:tcPr>
            <w:tcW w:w="2165" w:type="dxa"/>
            <w:vMerge/>
            <w:vAlign w:val="center"/>
          </w:tcPr>
          <w:p w14:paraId="3181B25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7A40DA5" w14:textId="77777777" w:rsidR="00697199" w:rsidRPr="00C30F4C" w:rsidRDefault="00697199" w:rsidP="00697199">
            <w:pPr>
              <w:spacing w:after="120" w:line="240" w:lineRule="auto"/>
              <w:ind w:right="176"/>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3. Количество посетителей досуговых объектов</w:t>
            </w:r>
          </w:p>
        </w:tc>
        <w:tc>
          <w:tcPr>
            <w:tcW w:w="1843" w:type="dxa"/>
            <w:vAlign w:val="center"/>
          </w:tcPr>
          <w:p w14:paraId="4BAC62C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F57804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AC4C934" w14:textId="77777777" w:rsidTr="00EF61DC">
        <w:trPr>
          <w:trHeight w:val="270"/>
        </w:trPr>
        <w:tc>
          <w:tcPr>
            <w:tcW w:w="2165" w:type="dxa"/>
            <w:vMerge/>
            <w:vAlign w:val="center"/>
          </w:tcPr>
          <w:p w14:paraId="5F03171E"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49ACC77"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11A2C0A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p>
        </w:tc>
        <w:tc>
          <w:tcPr>
            <w:tcW w:w="1833" w:type="dxa"/>
            <w:gridSpan w:val="2"/>
            <w:vAlign w:val="center"/>
          </w:tcPr>
          <w:p w14:paraId="2BC5B53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D94E4D8" w14:textId="77777777" w:rsidTr="00EF61DC">
        <w:trPr>
          <w:trHeight w:val="267"/>
        </w:trPr>
        <w:tc>
          <w:tcPr>
            <w:tcW w:w="2165" w:type="dxa"/>
            <w:vMerge/>
            <w:vAlign w:val="center"/>
          </w:tcPr>
          <w:p w14:paraId="4A67B6C4"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7DB661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06E8D8A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p w14:paraId="2DCD278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2727F9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637F38CE" w14:textId="77777777" w:rsidTr="00EF61DC">
        <w:trPr>
          <w:trHeight w:val="678"/>
        </w:trPr>
        <w:tc>
          <w:tcPr>
            <w:tcW w:w="2165" w:type="dxa"/>
            <w:vMerge/>
            <w:vAlign w:val="center"/>
          </w:tcPr>
          <w:p w14:paraId="041C2663"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6F95771"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4.Число досуговых объектов, находящихся в рабочем состоянии</w:t>
            </w:r>
          </w:p>
        </w:tc>
        <w:tc>
          <w:tcPr>
            <w:tcW w:w="1843" w:type="dxa"/>
            <w:vAlign w:val="center"/>
          </w:tcPr>
          <w:p w14:paraId="669C5BB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777A19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7EB1A7F" w14:textId="77777777" w:rsidTr="00EF61DC">
        <w:trPr>
          <w:trHeight w:val="330"/>
        </w:trPr>
        <w:tc>
          <w:tcPr>
            <w:tcW w:w="2165" w:type="dxa"/>
            <w:vMerge/>
            <w:vAlign w:val="center"/>
          </w:tcPr>
          <w:p w14:paraId="22B328F4"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E36E49E"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планом</w:t>
            </w:r>
          </w:p>
        </w:tc>
        <w:tc>
          <w:tcPr>
            <w:tcW w:w="1843" w:type="dxa"/>
            <w:vAlign w:val="center"/>
          </w:tcPr>
          <w:p w14:paraId="2AED624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11</w:t>
            </w:r>
          </w:p>
        </w:tc>
        <w:tc>
          <w:tcPr>
            <w:tcW w:w="1833" w:type="dxa"/>
            <w:gridSpan w:val="2"/>
            <w:vAlign w:val="center"/>
          </w:tcPr>
          <w:p w14:paraId="6FE038A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872D28E" w14:textId="77777777" w:rsidTr="00EF61DC">
        <w:trPr>
          <w:trHeight w:val="286"/>
        </w:trPr>
        <w:tc>
          <w:tcPr>
            <w:tcW w:w="2165" w:type="dxa"/>
            <w:vMerge/>
            <w:vAlign w:val="center"/>
          </w:tcPr>
          <w:p w14:paraId="61641EE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9034B0E"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менее 100% </w:t>
            </w:r>
          </w:p>
        </w:tc>
        <w:tc>
          <w:tcPr>
            <w:tcW w:w="1843" w:type="dxa"/>
            <w:vAlign w:val="center"/>
          </w:tcPr>
          <w:p w14:paraId="6E63339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EBE5FE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B542501" w14:textId="77777777" w:rsidTr="00EF61DC">
        <w:trPr>
          <w:trHeight w:val="415"/>
        </w:trPr>
        <w:tc>
          <w:tcPr>
            <w:tcW w:w="2165" w:type="dxa"/>
            <w:vMerge/>
            <w:vAlign w:val="center"/>
          </w:tcPr>
          <w:p w14:paraId="080441C5"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65BCE2D"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5. Отсутствие документально установленных фактов нарушений финансовой и (или) хозяйственной деятельности </w:t>
            </w:r>
            <w:r w:rsidRPr="00C30F4C">
              <w:rPr>
                <w:rFonts w:ascii="Times New Roman" w:eastAsia="Times New Roman" w:hAnsi="Times New Roman" w:cs="Times New Roman"/>
                <w:sz w:val="28"/>
                <w:szCs w:val="28"/>
                <w:lang w:eastAsia="ru-RU"/>
              </w:rPr>
              <w:lastRenderedPageBreak/>
              <w:t>Учреждения, просроченной дебиторской и (или) кредиторской задолженности</w:t>
            </w:r>
          </w:p>
        </w:tc>
        <w:tc>
          <w:tcPr>
            <w:tcW w:w="1843" w:type="dxa"/>
            <w:vAlign w:val="center"/>
          </w:tcPr>
          <w:p w14:paraId="2B01634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6F494BF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9F51C8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7A3252F" w14:textId="77777777" w:rsidTr="00EF61DC">
        <w:trPr>
          <w:trHeight w:val="210"/>
        </w:trPr>
        <w:tc>
          <w:tcPr>
            <w:tcW w:w="2165" w:type="dxa"/>
            <w:vMerge/>
            <w:vAlign w:val="center"/>
          </w:tcPr>
          <w:p w14:paraId="661C9FE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32E7924"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58EA445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2E4C13D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03E6327" w14:textId="77777777" w:rsidTr="00EF61DC">
        <w:trPr>
          <w:trHeight w:val="171"/>
        </w:trPr>
        <w:tc>
          <w:tcPr>
            <w:tcW w:w="2165" w:type="dxa"/>
            <w:vMerge/>
            <w:vAlign w:val="center"/>
          </w:tcPr>
          <w:p w14:paraId="08D6476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F7D1CC5"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1DC584D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D84F1D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A1697F4" w14:textId="77777777" w:rsidTr="00EF61DC">
        <w:trPr>
          <w:trHeight w:val="1425"/>
        </w:trPr>
        <w:tc>
          <w:tcPr>
            <w:tcW w:w="2165" w:type="dxa"/>
            <w:vMerge/>
            <w:vAlign w:val="center"/>
          </w:tcPr>
          <w:p w14:paraId="646EA2C9"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367EE23" w14:textId="77777777" w:rsidR="00697199" w:rsidRPr="00C30F4C" w:rsidRDefault="00697199" w:rsidP="00697199">
            <w:pPr>
              <w:spacing w:after="0" w:line="240" w:lineRule="auto"/>
              <w:ind w:right="-250"/>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6. Обеспечение уровня средней заработной платы работников учреждения на уровне не ниже среднего в регионе в соответствии с Указом Президента Российской Федерации от 07.05.2012 № 597 «О мероприятиях по реализации государственной социальной политики»</w:t>
            </w:r>
          </w:p>
        </w:tc>
        <w:tc>
          <w:tcPr>
            <w:tcW w:w="1843" w:type="dxa"/>
            <w:vAlign w:val="center"/>
          </w:tcPr>
          <w:p w14:paraId="4527648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134817D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4FC643B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p w14:paraId="042032A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242DC9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4F780A3" w14:textId="77777777" w:rsidTr="00EF61DC">
        <w:trPr>
          <w:trHeight w:val="195"/>
        </w:trPr>
        <w:tc>
          <w:tcPr>
            <w:tcW w:w="2165" w:type="dxa"/>
            <w:vMerge/>
            <w:vAlign w:val="center"/>
          </w:tcPr>
          <w:p w14:paraId="0FD03D77"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2D2BF32"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  -да</w:t>
            </w:r>
          </w:p>
        </w:tc>
        <w:tc>
          <w:tcPr>
            <w:tcW w:w="1843" w:type="dxa"/>
            <w:vAlign w:val="center"/>
          </w:tcPr>
          <w:p w14:paraId="29FDA72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0302294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409F445D" w14:textId="77777777" w:rsidTr="00EF61DC">
        <w:trPr>
          <w:trHeight w:val="186"/>
        </w:trPr>
        <w:tc>
          <w:tcPr>
            <w:tcW w:w="2165" w:type="dxa"/>
            <w:vMerge/>
            <w:vAlign w:val="center"/>
          </w:tcPr>
          <w:p w14:paraId="260EA4E4"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AD887BA"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FDBAB0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93DBD9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20CAC00" w14:textId="77777777" w:rsidTr="00EF61DC">
        <w:trPr>
          <w:trHeight w:val="2189"/>
        </w:trPr>
        <w:tc>
          <w:tcPr>
            <w:tcW w:w="2165" w:type="dxa"/>
            <w:vMerge/>
            <w:vAlign w:val="center"/>
          </w:tcPr>
          <w:p w14:paraId="390E7CF3"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BDC55F5" w14:textId="77777777" w:rsidR="00697199" w:rsidRPr="00C30F4C" w:rsidRDefault="00697199" w:rsidP="00697199">
            <w:pPr>
              <w:numPr>
                <w:ilvl w:val="0"/>
                <w:numId w:val="12"/>
              </w:numPr>
              <w:spacing w:after="0" w:line="240" w:lineRule="auto"/>
              <w:ind w:left="175" w:right="-250" w:hanging="6"/>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Обеспечение открытости и доступности информации об Учреждении и предоставлении услуг на официальном интернет-сайте </w:t>
            </w:r>
            <w:hyperlink r:id="rId11"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4EDA967B"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p>
        </w:tc>
        <w:tc>
          <w:tcPr>
            <w:tcW w:w="1833" w:type="dxa"/>
            <w:gridSpan w:val="2"/>
            <w:vAlign w:val="center"/>
          </w:tcPr>
          <w:p w14:paraId="32CBDDE7" w14:textId="77777777" w:rsidR="00697199" w:rsidRPr="00C30F4C" w:rsidRDefault="00697199" w:rsidP="00697199">
            <w:pPr>
              <w:tabs>
                <w:tab w:val="left" w:pos="8222"/>
              </w:tabs>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FF15B65" w14:textId="77777777" w:rsidTr="00EF61DC">
        <w:trPr>
          <w:trHeight w:val="150"/>
        </w:trPr>
        <w:tc>
          <w:tcPr>
            <w:tcW w:w="2165" w:type="dxa"/>
            <w:vMerge/>
            <w:vAlign w:val="center"/>
          </w:tcPr>
          <w:p w14:paraId="4B2F67F9"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4B48B7A" w14:textId="77777777" w:rsidR="00697199" w:rsidRPr="00C30F4C" w:rsidRDefault="00697199" w:rsidP="00697199">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D57C73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3B82B1F2"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08BF202" w14:textId="77777777" w:rsidTr="00EF61DC">
        <w:trPr>
          <w:trHeight w:val="111"/>
        </w:trPr>
        <w:tc>
          <w:tcPr>
            <w:tcW w:w="2165" w:type="dxa"/>
            <w:vMerge/>
            <w:vAlign w:val="center"/>
          </w:tcPr>
          <w:p w14:paraId="094BFA4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2CE0FD3" w14:textId="77777777" w:rsidR="00697199" w:rsidRPr="00C30F4C" w:rsidRDefault="00697199" w:rsidP="00697199">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7641DFC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833A69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25439D8E" w14:textId="77777777" w:rsidTr="00EF61DC">
        <w:trPr>
          <w:trHeight w:val="225"/>
        </w:trPr>
        <w:tc>
          <w:tcPr>
            <w:tcW w:w="2165" w:type="dxa"/>
            <w:vMerge/>
            <w:vAlign w:val="center"/>
          </w:tcPr>
          <w:p w14:paraId="23D0252C"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32ED8C9" w14:textId="77777777" w:rsidR="00697199" w:rsidRPr="00C30F4C" w:rsidRDefault="00697199" w:rsidP="00697199">
            <w:pPr>
              <w:numPr>
                <w:ilvl w:val="0"/>
                <w:numId w:val="12"/>
              </w:numPr>
              <w:spacing w:after="0" w:line="240" w:lineRule="auto"/>
              <w:ind w:left="175" w:right="-250" w:hanging="6"/>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Отсутствие производственного травматизма</w:t>
            </w:r>
          </w:p>
        </w:tc>
        <w:tc>
          <w:tcPr>
            <w:tcW w:w="1843" w:type="dxa"/>
            <w:vAlign w:val="center"/>
          </w:tcPr>
          <w:p w14:paraId="373F5BA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4ABFE3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846667D" w14:textId="77777777" w:rsidTr="00EF61DC">
        <w:trPr>
          <w:trHeight w:val="180"/>
        </w:trPr>
        <w:tc>
          <w:tcPr>
            <w:tcW w:w="2165" w:type="dxa"/>
            <w:vMerge/>
            <w:vAlign w:val="center"/>
          </w:tcPr>
          <w:p w14:paraId="2E001ED0"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5AADD50" w14:textId="77777777" w:rsidR="00697199" w:rsidRPr="00C30F4C" w:rsidRDefault="00697199" w:rsidP="00697199">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6F93868"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1F5A84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40A4669" w14:textId="77777777" w:rsidTr="00EF61DC">
        <w:trPr>
          <w:trHeight w:val="127"/>
        </w:trPr>
        <w:tc>
          <w:tcPr>
            <w:tcW w:w="2165" w:type="dxa"/>
            <w:vMerge/>
            <w:vAlign w:val="center"/>
          </w:tcPr>
          <w:p w14:paraId="3FD6C56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D606507" w14:textId="77777777" w:rsidR="00697199" w:rsidRPr="00C30F4C" w:rsidRDefault="00697199" w:rsidP="00697199">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610782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0DDB234"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79C779B6" w14:textId="77777777" w:rsidTr="00EF61DC">
        <w:trPr>
          <w:trHeight w:val="810"/>
        </w:trPr>
        <w:tc>
          <w:tcPr>
            <w:tcW w:w="2165" w:type="dxa"/>
            <w:vMerge/>
            <w:vAlign w:val="center"/>
          </w:tcPr>
          <w:p w14:paraId="493C1BF6"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20982E9" w14:textId="77777777" w:rsidR="00697199" w:rsidRPr="00C30F4C" w:rsidRDefault="00697199" w:rsidP="00697199">
            <w:pPr>
              <w:numPr>
                <w:ilvl w:val="0"/>
                <w:numId w:val="12"/>
              </w:numPr>
              <w:spacing w:after="0" w:line="240" w:lineRule="auto"/>
              <w:ind w:left="175" w:right="-250" w:hanging="6"/>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Соблюдение требований комплексной безопасности и антитеррористической защищенности Учреждения</w:t>
            </w:r>
          </w:p>
        </w:tc>
        <w:tc>
          <w:tcPr>
            <w:tcW w:w="1843" w:type="dxa"/>
            <w:vAlign w:val="center"/>
          </w:tcPr>
          <w:p w14:paraId="61EFF69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DD4DA4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44D1EBF" w14:textId="77777777" w:rsidTr="00EF61DC">
        <w:trPr>
          <w:trHeight w:val="150"/>
        </w:trPr>
        <w:tc>
          <w:tcPr>
            <w:tcW w:w="2165" w:type="dxa"/>
            <w:vMerge/>
            <w:vAlign w:val="center"/>
          </w:tcPr>
          <w:p w14:paraId="74952EB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A2EA044" w14:textId="77777777" w:rsidR="00697199" w:rsidRPr="00C30F4C" w:rsidRDefault="00697199" w:rsidP="00697199">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09C70C9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343A1BE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D696A08" w14:textId="77777777" w:rsidTr="00EF61DC">
        <w:trPr>
          <w:trHeight w:val="157"/>
        </w:trPr>
        <w:tc>
          <w:tcPr>
            <w:tcW w:w="2165" w:type="dxa"/>
            <w:vMerge/>
            <w:vAlign w:val="center"/>
          </w:tcPr>
          <w:p w14:paraId="0DA15736"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19B7396" w14:textId="77777777" w:rsidR="00697199" w:rsidRPr="00C30F4C" w:rsidRDefault="00697199" w:rsidP="00697199">
            <w:pPr>
              <w:spacing w:after="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43ADE11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0A1E20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44DB8D6" w14:textId="77777777" w:rsidTr="00EF61DC">
        <w:trPr>
          <w:trHeight w:val="268"/>
        </w:trPr>
        <w:tc>
          <w:tcPr>
            <w:tcW w:w="2165" w:type="dxa"/>
            <w:vMerge/>
            <w:vAlign w:val="center"/>
          </w:tcPr>
          <w:p w14:paraId="30158AE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57F791E"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465657A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96C8C42"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1F3AC214" w14:textId="77777777" w:rsidTr="00EF61DC">
        <w:trPr>
          <w:trHeight w:val="217"/>
        </w:trPr>
        <w:tc>
          <w:tcPr>
            <w:tcW w:w="2165" w:type="dxa"/>
            <w:vMerge/>
            <w:vAlign w:val="center"/>
          </w:tcPr>
          <w:p w14:paraId="44B8C322"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F22BD93"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72CFA28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229A945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20F184B7" w14:textId="77777777" w:rsidTr="00EF61DC">
        <w:trPr>
          <w:trHeight w:val="167"/>
        </w:trPr>
        <w:tc>
          <w:tcPr>
            <w:tcW w:w="2165" w:type="dxa"/>
            <w:vMerge/>
            <w:vAlign w:val="center"/>
          </w:tcPr>
          <w:p w14:paraId="2C342A45"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8466AF6"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70824DA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1EA349E"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E2A4E8F" w14:textId="77777777" w:rsidTr="00EF61DC">
        <w:trPr>
          <w:trHeight w:val="138"/>
        </w:trPr>
        <w:tc>
          <w:tcPr>
            <w:tcW w:w="2165" w:type="dxa"/>
            <w:vMerge/>
            <w:vAlign w:val="center"/>
          </w:tcPr>
          <w:p w14:paraId="6C7D28DC"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8956B99"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C30F4C">
              <w:rPr>
                <w:rFonts w:ascii="Times New Roman" w:eastAsia="Times New Roman" w:hAnsi="Times New Roman" w:cs="Times New Roman"/>
                <w:sz w:val="28"/>
                <w:szCs w:val="28"/>
                <w:lang w:eastAsia="ru-RU"/>
              </w:rPr>
              <w:t>. Соблюдение целевого соотношения фонда оплаты труда основного и вспомогательного персонала учреждения</w:t>
            </w:r>
          </w:p>
        </w:tc>
        <w:tc>
          <w:tcPr>
            <w:tcW w:w="1843" w:type="dxa"/>
            <w:vAlign w:val="center"/>
          </w:tcPr>
          <w:p w14:paraId="374D80C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3534FD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2AED10DE" w14:textId="77777777" w:rsidTr="00EF61DC">
        <w:trPr>
          <w:trHeight w:val="167"/>
        </w:trPr>
        <w:tc>
          <w:tcPr>
            <w:tcW w:w="2165" w:type="dxa"/>
            <w:vMerge/>
            <w:vAlign w:val="center"/>
          </w:tcPr>
          <w:p w14:paraId="581495E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8C84DA3" w14:textId="2B158EDB"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w:t>
            </w:r>
            <w:r w:rsidR="0054523C">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 xml:space="preserve">0 процентов </w:t>
            </w:r>
          </w:p>
        </w:tc>
        <w:tc>
          <w:tcPr>
            <w:tcW w:w="1843" w:type="dxa"/>
            <w:vAlign w:val="center"/>
          </w:tcPr>
          <w:p w14:paraId="275723F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550B3B4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1E95243" w14:textId="77777777" w:rsidTr="00EF61DC">
        <w:trPr>
          <w:trHeight w:val="138"/>
        </w:trPr>
        <w:tc>
          <w:tcPr>
            <w:tcW w:w="2165" w:type="dxa"/>
            <w:vMerge/>
            <w:vAlign w:val="center"/>
          </w:tcPr>
          <w:p w14:paraId="63ACEFD6"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7C79C0C0"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65E4880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B442FC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79D12092" w14:textId="77777777" w:rsidTr="00EF61DC">
        <w:trPr>
          <w:trHeight w:val="184"/>
        </w:trPr>
        <w:tc>
          <w:tcPr>
            <w:tcW w:w="2165" w:type="dxa"/>
            <w:vMerge/>
            <w:vAlign w:val="center"/>
          </w:tcPr>
          <w:p w14:paraId="7F05A8EE"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72EB570"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75F350A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269A44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914EE27" w14:textId="77777777" w:rsidTr="00EF61DC">
        <w:trPr>
          <w:trHeight w:val="121"/>
        </w:trPr>
        <w:tc>
          <w:tcPr>
            <w:tcW w:w="2165" w:type="dxa"/>
            <w:vMerge/>
            <w:vAlign w:val="center"/>
          </w:tcPr>
          <w:p w14:paraId="66DB71E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BACB3DC"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7B7CC0B5"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BF9CC0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4EF1685C" w14:textId="77777777" w:rsidTr="00EF61DC">
        <w:trPr>
          <w:trHeight w:val="201"/>
        </w:trPr>
        <w:tc>
          <w:tcPr>
            <w:tcW w:w="2165" w:type="dxa"/>
            <w:vMerge/>
            <w:vAlign w:val="center"/>
          </w:tcPr>
          <w:p w14:paraId="73011E43"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CF2F737"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6002AAA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159D947"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7B6837D9" w14:textId="77777777" w:rsidTr="00EF61DC">
        <w:trPr>
          <w:trHeight w:val="87"/>
        </w:trPr>
        <w:tc>
          <w:tcPr>
            <w:tcW w:w="2165" w:type="dxa"/>
            <w:vMerge/>
            <w:vAlign w:val="center"/>
          </w:tcPr>
          <w:p w14:paraId="1E3D7D05"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7F1FC5D"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C30F4C">
              <w:rPr>
                <w:rFonts w:ascii="Times New Roman" w:eastAsia="Times New Roman" w:hAnsi="Times New Roman" w:cs="Times New Roman"/>
                <w:sz w:val="28"/>
                <w:szCs w:val="28"/>
                <w:lang w:eastAsia="ru-RU"/>
              </w:rPr>
              <w:t xml:space="preserve">.Результат независимой оценки качества условий оказания услуг учреждением </w:t>
            </w:r>
          </w:p>
        </w:tc>
        <w:tc>
          <w:tcPr>
            <w:tcW w:w="1843" w:type="dxa"/>
            <w:vAlign w:val="center"/>
          </w:tcPr>
          <w:p w14:paraId="596B439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30BEBF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9ECF751" w14:textId="77777777" w:rsidTr="00EF61DC">
        <w:trPr>
          <w:trHeight w:val="218"/>
        </w:trPr>
        <w:tc>
          <w:tcPr>
            <w:tcW w:w="2165" w:type="dxa"/>
            <w:vMerge/>
            <w:vAlign w:val="center"/>
          </w:tcPr>
          <w:p w14:paraId="683366DC"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16FDED67"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268935FA"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78E87C14"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F991401" w14:textId="77777777" w:rsidTr="00EF61DC">
        <w:trPr>
          <w:trHeight w:val="217"/>
        </w:trPr>
        <w:tc>
          <w:tcPr>
            <w:tcW w:w="2165" w:type="dxa"/>
            <w:vMerge/>
            <w:vAlign w:val="center"/>
          </w:tcPr>
          <w:p w14:paraId="62D88F34"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28FAA13F" w14:textId="77777777" w:rsidR="00697199" w:rsidRPr="00C30F4C" w:rsidRDefault="00697199" w:rsidP="00697199">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3208C22F"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50E45D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1EC2F95B" w14:textId="77777777" w:rsidTr="00EF61DC">
        <w:trPr>
          <w:trHeight w:val="150"/>
        </w:trPr>
        <w:tc>
          <w:tcPr>
            <w:tcW w:w="2165" w:type="dxa"/>
            <w:vMerge/>
            <w:vAlign w:val="center"/>
          </w:tcPr>
          <w:p w14:paraId="0EA1433B"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5B9CF23E" w14:textId="77777777" w:rsidR="00697199" w:rsidRPr="00C30F4C" w:rsidRDefault="00697199" w:rsidP="00697199">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C30F4C">
              <w:rPr>
                <w:rFonts w:ascii="Times New Roman" w:eastAsia="Times New Roman" w:hAnsi="Times New Roman" w:cs="Times New Roman"/>
                <w:sz w:val="28"/>
                <w:szCs w:val="28"/>
                <w:lang w:eastAsia="ru-RU"/>
              </w:rPr>
              <w:t>. Выполнение плана по устранению недостатков, выявленных в ходе проведения независимой оценки качества условий оказания услуг учреждением</w:t>
            </w:r>
          </w:p>
        </w:tc>
        <w:tc>
          <w:tcPr>
            <w:tcW w:w="1843" w:type="dxa"/>
            <w:vAlign w:val="center"/>
          </w:tcPr>
          <w:p w14:paraId="2F061D20"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8981DFC"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A6E2009" w14:textId="77777777" w:rsidTr="00EF61DC">
        <w:trPr>
          <w:trHeight w:val="155"/>
        </w:trPr>
        <w:tc>
          <w:tcPr>
            <w:tcW w:w="2165" w:type="dxa"/>
            <w:vMerge/>
            <w:vAlign w:val="center"/>
          </w:tcPr>
          <w:p w14:paraId="38E4E35D"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3FF32F51"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6F6B09AB"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785EDDC1"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7C76AEE" w14:textId="77777777" w:rsidTr="00EF61DC">
        <w:trPr>
          <w:trHeight w:val="217"/>
        </w:trPr>
        <w:tc>
          <w:tcPr>
            <w:tcW w:w="2165" w:type="dxa"/>
            <w:vMerge/>
            <w:vAlign w:val="center"/>
          </w:tcPr>
          <w:p w14:paraId="1DCFDAE7"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4A0D9D65"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075BFE7E"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F3ED03B"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5D13D207" w14:textId="77777777" w:rsidTr="00EF61DC">
        <w:trPr>
          <w:trHeight w:val="217"/>
        </w:trPr>
        <w:tc>
          <w:tcPr>
            <w:tcW w:w="2165" w:type="dxa"/>
            <w:vMerge/>
            <w:vAlign w:val="center"/>
          </w:tcPr>
          <w:p w14:paraId="185E2446"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EA255E9"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64C6CC98"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39A3D449"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E585E98" w14:textId="77777777" w:rsidTr="00EF61DC">
        <w:trPr>
          <w:trHeight w:val="217"/>
        </w:trPr>
        <w:tc>
          <w:tcPr>
            <w:tcW w:w="2165" w:type="dxa"/>
            <w:vMerge/>
            <w:vAlign w:val="center"/>
          </w:tcPr>
          <w:p w14:paraId="5C6D4AC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7D9C3C0"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28377D5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73D004E3"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0545F707" w14:textId="77777777" w:rsidTr="00EF61DC">
        <w:trPr>
          <w:trHeight w:val="217"/>
        </w:trPr>
        <w:tc>
          <w:tcPr>
            <w:tcW w:w="2165" w:type="dxa"/>
            <w:vMerge/>
            <w:vAlign w:val="center"/>
          </w:tcPr>
          <w:p w14:paraId="6F31B6DF"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6141780E" w14:textId="77777777" w:rsidR="00697199" w:rsidRPr="00C30F4C" w:rsidRDefault="00697199" w:rsidP="00697199">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27A7926B"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62A8EAD6" w14:textId="77777777" w:rsidR="00697199" w:rsidRPr="00C30F4C" w:rsidRDefault="00697199" w:rsidP="00697199">
            <w:pPr>
              <w:tabs>
                <w:tab w:val="left" w:pos="8577"/>
              </w:tabs>
              <w:spacing w:after="0" w:line="240" w:lineRule="auto"/>
              <w:jc w:val="center"/>
              <w:rPr>
                <w:rFonts w:ascii="Times New Roman" w:eastAsia="Times New Roman" w:hAnsi="Times New Roman" w:cs="Times New Roman"/>
                <w:sz w:val="28"/>
                <w:szCs w:val="28"/>
                <w:lang w:eastAsia="ru-RU"/>
              </w:rPr>
            </w:pPr>
          </w:p>
        </w:tc>
      </w:tr>
      <w:tr w:rsidR="00697199" w:rsidRPr="00C30F4C" w14:paraId="0C2D423C" w14:textId="77777777" w:rsidTr="00EF61DC">
        <w:trPr>
          <w:trHeight w:val="362"/>
        </w:trPr>
        <w:tc>
          <w:tcPr>
            <w:tcW w:w="2165" w:type="dxa"/>
            <w:vMerge/>
            <w:vAlign w:val="center"/>
          </w:tcPr>
          <w:p w14:paraId="68226E81" w14:textId="77777777" w:rsidR="00697199" w:rsidRPr="00C30F4C" w:rsidRDefault="00697199" w:rsidP="00697199">
            <w:pPr>
              <w:tabs>
                <w:tab w:val="left" w:pos="8222"/>
              </w:tabs>
              <w:spacing w:after="0" w:line="240" w:lineRule="auto"/>
              <w:ind w:right="-250"/>
              <w:rPr>
                <w:rFonts w:ascii="Times New Roman" w:eastAsia="Times New Roman" w:hAnsi="Times New Roman" w:cs="Times New Roman"/>
                <w:sz w:val="28"/>
                <w:szCs w:val="28"/>
                <w:lang w:eastAsia="ru-RU"/>
              </w:rPr>
            </w:pPr>
          </w:p>
        </w:tc>
        <w:tc>
          <w:tcPr>
            <w:tcW w:w="3714" w:type="dxa"/>
            <w:vAlign w:val="center"/>
          </w:tcPr>
          <w:p w14:paraId="0BF63617" w14:textId="77777777" w:rsidR="00697199" w:rsidRPr="00C30F4C" w:rsidRDefault="00697199" w:rsidP="00697199">
            <w:pPr>
              <w:spacing w:after="120" w:line="240" w:lineRule="auto"/>
              <w:ind w:right="-250"/>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Всего:</w:t>
            </w:r>
          </w:p>
        </w:tc>
        <w:tc>
          <w:tcPr>
            <w:tcW w:w="1843" w:type="dxa"/>
            <w:vAlign w:val="center"/>
          </w:tcPr>
          <w:p w14:paraId="7F85C10E"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tc>
        <w:tc>
          <w:tcPr>
            <w:tcW w:w="1833" w:type="dxa"/>
            <w:gridSpan w:val="2"/>
            <w:vAlign w:val="center"/>
          </w:tcPr>
          <w:p w14:paraId="494C38D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5BA83F10" w14:textId="77777777" w:rsidTr="00EF61DC">
        <w:trPr>
          <w:trHeight w:val="1024"/>
        </w:trPr>
        <w:tc>
          <w:tcPr>
            <w:tcW w:w="2165" w:type="dxa"/>
            <w:vMerge w:val="restart"/>
            <w:vAlign w:val="center"/>
          </w:tcPr>
          <w:p w14:paraId="3F52BF2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Образования в сфере культуры</w:t>
            </w:r>
          </w:p>
          <w:p w14:paraId="647B2BD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44D51D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54A49B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DFA3DA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41B2F0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1E78B0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ACCD4C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F0B6BD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4362FD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DD61F2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3A76D38B"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7B9E5F4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5BAE4B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DE50EE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77AA11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683E20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C82F020"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642BD5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966718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A1ED18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5B587DA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CD8910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B40D04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1083DF2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2E13E7E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4CB5615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56506B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6FBED9A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p w14:paraId="07B14A65"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377FAD1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381FAE6F"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3273ADD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1AE00E6F"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2096743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46F45AA9"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2746DD96"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64AF9550"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3F00056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7EDB934F"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48AF3090"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03E6EFB0"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4D85F19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26918EE9"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392459CF"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429639E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18376B38"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21190E33"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59427F9C"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67266FA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4895DCF7"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384AC945"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2818383B"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p w14:paraId="4431F2F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p>
        </w:tc>
        <w:tc>
          <w:tcPr>
            <w:tcW w:w="3714" w:type="dxa"/>
            <w:vAlign w:val="center"/>
          </w:tcPr>
          <w:p w14:paraId="4B41FAA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lastRenderedPageBreak/>
              <w:t>1.Прием обучающихся в муниципальное учреждение дополнительного образования детей и сохранность контингента обучающихся</w:t>
            </w:r>
          </w:p>
        </w:tc>
        <w:tc>
          <w:tcPr>
            <w:tcW w:w="1843" w:type="dxa"/>
            <w:vAlign w:val="center"/>
          </w:tcPr>
          <w:p w14:paraId="3D393F6B"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5842BD8B"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136E56E3"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0B0810B2"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F75220D"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4D8DEB8" w14:textId="77777777" w:rsidTr="00EF61DC">
        <w:trPr>
          <w:trHeight w:val="636"/>
        </w:trPr>
        <w:tc>
          <w:tcPr>
            <w:tcW w:w="2165" w:type="dxa"/>
            <w:vMerge/>
            <w:vAlign w:val="center"/>
          </w:tcPr>
          <w:p w14:paraId="608829B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2B4662E"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- 100% показателя, установленного в муниципальном задании</w:t>
            </w:r>
          </w:p>
        </w:tc>
        <w:tc>
          <w:tcPr>
            <w:tcW w:w="1843" w:type="dxa"/>
            <w:vAlign w:val="center"/>
          </w:tcPr>
          <w:p w14:paraId="3DC0EEB8" w14:textId="2C917352"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r w:rsidR="00D47807">
              <w:rPr>
                <w:rFonts w:ascii="Times New Roman" w:eastAsia="Times New Roman" w:hAnsi="Times New Roman" w:cs="Times New Roman"/>
                <w:sz w:val="28"/>
                <w:szCs w:val="28"/>
                <w:lang w:eastAsia="ru-RU"/>
              </w:rPr>
              <w:t>5</w:t>
            </w:r>
          </w:p>
        </w:tc>
        <w:tc>
          <w:tcPr>
            <w:tcW w:w="1833" w:type="dxa"/>
            <w:gridSpan w:val="2"/>
            <w:vAlign w:val="center"/>
          </w:tcPr>
          <w:p w14:paraId="2D92D3EC"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62ED88B1" w14:textId="77777777" w:rsidTr="00EF61DC">
        <w:trPr>
          <w:trHeight w:val="485"/>
        </w:trPr>
        <w:tc>
          <w:tcPr>
            <w:tcW w:w="2165" w:type="dxa"/>
            <w:vMerge/>
            <w:vAlign w:val="center"/>
          </w:tcPr>
          <w:p w14:paraId="3EE53ED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BA7A91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85% и более</w:t>
            </w:r>
          </w:p>
        </w:tc>
        <w:tc>
          <w:tcPr>
            <w:tcW w:w="1843" w:type="dxa"/>
            <w:vAlign w:val="center"/>
          </w:tcPr>
          <w:p w14:paraId="6A0E0CE0"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w:t>
            </w:r>
          </w:p>
          <w:p w14:paraId="3810D899"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79523CA5"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20640585" w14:textId="77777777" w:rsidTr="00EF61DC">
        <w:trPr>
          <w:trHeight w:val="395"/>
        </w:trPr>
        <w:tc>
          <w:tcPr>
            <w:tcW w:w="2165" w:type="dxa"/>
            <w:vMerge/>
            <w:vAlign w:val="center"/>
          </w:tcPr>
          <w:p w14:paraId="4DA1C6CA"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254211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от 75 до 85%</w:t>
            </w:r>
          </w:p>
        </w:tc>
        <w:tc>
          <w:tcPr>
            <w:tcW w:w="1843" w:type="dxa"/>
            <w:vAlign w:val="center"/>
          </w:tcPr>
          <w:p w14:paraId="0085D31D"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p w14:paraId="2900A0A8"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8200B73"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46EA34AF" w14:textId="77777777" w:rsidTr="00EF61DC">
        <w:trPr>
          <w:trHeight w:val="319"/>
        </w:trPr>
        <w:tc>
          <w:tcPr>
            <w:tcW w:w="2165" w:type="dxa"/>
            <w:vMerge/>
            <w:vAlign w:val="center"/>
          </w:tcPr>
          <w:p w14:paraId="38348D2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31709F6"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75%</w:t>
            </w:r>
          </w:p>
        </w:tc>
        <w:tc>
          <w:tcPr>
            <w:tcW w:w="1843" w:type="dxa"/>
            <w:vAlign w:val="center"/>
          </w:tcPr>
          <w:p w14:paraId="35E5F1C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179C0E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0A38FEEA" w14:textId="77777777" w:rsidTr="00EF61DC">
        <w:trPr>
          <w:trHeight w:val="1545"/>
        </w:trPr>
        <w:tc>
          <w:tcPr>
            <w:tcW w:w="2165" w:type="dxa"/>
            <w:vMerge/>
            <w:vAlign w:val="center"/>
          </w:tcPr>
          <w:p w14:paraId="21F4047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95B98AE"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2.Качество подготовки обучающихся (% обучающихся, имеющих положительные оценки по образовательным программам дополнительного образования детей</w:t>
            </w:r>
          </w:p>
        </w:tc>
        <w:tc>
          <w:tcPr>
            <w:tcW w:w="1843" w:type="dxa"/>
            <w:vAlign w:val="center"/>
          </w:tcPr>
          <w:p w14:paraId="39FD0A14"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3B7863F4"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149F5472"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3F7753DC"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5FD8EC79"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FF4B7B9"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1F5FB04" w14:textId="77777777" w:rsidTr="00EF61DC">
        <w:trPr>
          <w:trHeight w:val="489"/>
        </w:trPr>
        <w:tc>
          <w:tcPr>
            <w:tcW w:w="2165" w:type="dxa"/>
            <w:vMerge/>
            <w:vAlign w:val="center"/>
          </w:tcPr>
          <w:p w14:paraId="47980E2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F63E26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- 85% и более</w:t>
            </w:r>
          </w:p>
        </w:tc>
        <w:tc>
          <w:tcPr>
            <w:tcW w:w="1843" w:type="dxa"/>
            <w:vAlign w:val="center"/>
          </w:tcPr>
          <w:p w14:paraId="25F098E1" w14:textId="192B8874" w:rsidR="00697199" w:rsidRPr="00C30F4C" w:rsidRDefault="00D47807" w:rsidP="0069719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833" w:type="dxa"/>
            <w:gridSpan w:val="2"/>
            <w:vAlign w:val="center"/>
          </w:tcPr>
          <w:p w14:paraId="1A25A9F6"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32FB3685" w14:textId="77777777" w:rsidTr="00EF61DC">
        <w:trPr>
          <w:trHeight w:val="315"/>
        </w:trPr>
        <w:tc>
          <w:tcPr>
            <w:tcW w:w="2165" w:type="dxa"/>
            <w:vMerge/>
            <w:vAlign w:val="center"/>
          </w:tcPr>
          <w:p w14:paraId="44AB8838"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39595ED"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85%</w:t>
            </w:r>
          </w:p>
        </w:tc>
        <w:tc>
          <w:tcPr>
            <w:tcW w:w="1843" w:type="dxa"/>
            <w:vAlign w:val="center"/>
          </w:tcPr>
          <w:p w14:paraId="1CA566D0"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065F881"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6C249EC7" w14:textId="77777777" w:rsidTr="00EF61DC">
        <w:trPr>
          <w:trHeight w:val="855"/>
        </w:trPr>
        <w:tc>
          <w:tcPr>
            <w:tcW w:w="2165" w:type="dxa"/>
            <w:vMerge/>
            <w:vAlign w:val="center"/>
          </w:tcPr>
          <w:p w14:paraId="6A6754F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9349BD2"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3.Наличие обучающихся, принявших участие в региональных массовых мероприятиях</w:t>
            </w:r>
          </w:p>
        </w:tc>
        <w:tc>
          <w:tcPr>
            <w:tcW w:w="1843" w:type="dxa"/>
            <w:vAlign w:val="center"/>
          </w:tcPr>
          <w:p w14:paraId="124A9152"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51B5BBF2"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43F825DB"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1D10E77"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7F8861AD" w14:textId="77777777" w:rsidTr="00EF61DC">
        <w:trPr>
          <w:trHeight w:val="784"/>
        </w:trPr>
        <w:tc>
          <w:tcPr>
            <w:tcW w:w="2165" w:type="dxa"/>
            <w:vMerge/>
            <w:vAlign w:val="center"/>
          </w:tcPr>
          <w:p w14:paraId="53EC374C"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81233F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 показателя, установленного в муниципальном задании</w:t>
            </w:r>
          </w:p>
        </w:tc>
        <w:tc>
          <w:tcPr>
            <w:tcW w:w="1843" w:type="dxa"/>
            <w:vAlign w:val="center"/>
          </w:tcPr>
          <w:p w14:paraId="5D5FED35" w14:textId="4AAEE91B"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Calibri" w:hAnsi="Times New Roman" w:cs="Times New Roman"/>
                <w:sz w:val="28"/>
                <w:szCs w:val="28"/>
                <w:lang w:eastAsia="ru-RU"/>
              </w:rPr>
              <w:t>1</w:t>
            </w:r>
            <w:r w:rsidR="00D47807">
              <w:rPr>
                <w:rFonts w:ascii="Times New Roman" w:eastAsia="Calibri" w:hAnsi="Times New Roman" w:cs="Times New Roman"/>
                <w:sz w:val="28"/>
                <w:szCs w:val="28"/>
                <w:lang w:eastAsia="ru-RU"/>
              </w:rPr>
              <w:t>4</w:t>
            </w:r>
          </w:p>
        </w:tc>
        <w:tc>
          <w:tcPr>
            <w:tcW w:w="1833" w:type="dxa"/>
            <w:gridSpan w:val="2"/>
            <w:vAlign w:val="center"/>
          </w:tcPr>
          <w:p w14:paraId="441BF4BA"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697199" w:rsidRPr="00C30F4C" w14:paraId="5BA880D3" w14:textId="77777777" w:rsidTr="00EF61DC">
        <w:trPr>
          <w:trHeight w:val="195"/>
        </w:trPr>
        <w:tc>
          <w:tcPr>
            <w:tcW w:w="2165" w:type="dxa"/>
            <w:vMerge/>
            <w:vAlign w:val="center"/>
          </w:tcPr>
          <w:p w14:paraId="2E182F7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0E0FD28"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100%</w:t>
            </w:r>
          </w:p>
        </w:tc>
        <w:tc>
          <w:tcPr>
            <w:tcW w:w="1843" w:type="dxa"/>
            <w:vAlign w:val="center"/>
          </w:tcPr>
          <w:p w14:paraId="025CD21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DF42E7F"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36D144AB" w14:textId="77777777" w:rsidTr="00EF61DC">
        <w:trPr>
          <w:trHeight w:val="1950"/>
        </w:trPr>
        <w:tc>
          <w:tcPr>
            <w:tcW w:w="2165" w:type="dxa"/>
            <w:vMerge/>
            <w:vAlign w:val="center"/>
          </w:tcPr>
          <w:p w14:paraId="6A63027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3621A3E"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4. Наличие обучающихся, победителей областных, межрегиональных, всероссийских или международных конкурсов. Проведение Учреждением творческих состязаний и концертов с участием одаренных детей.</w:t>
            </w:r>
          </w:p>
        </w:tc>
        <w:tc>
          <w:tcPr>
            <w:tcW w:w="1843" w:type="dxa"/>
            <w:vAlign w:val="center"/>
          </w:tcPr>
          <w:p w14:paraId="1595B144"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2ABE312E"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p w14:paraId="5D718362"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66CA1FFD"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733A217F"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823F741"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B0A63AF" w14:textId="77777777" w:rsidTr="00EF61DC">
        <w:trPr>
          <w:trHeight w:val="330"/>
        </w:trPr>
        <w:tc>
          <w:tcPr>
            <w:tcW w:w="2165" w:type="dxa"/>
            <w:vMerge/>
            <w:vAlign w:val="center"/>
          </w:tcPr>
          <w:p w14:paraId="1544159D"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FFDD211"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7770D28E"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4</w:t>
            </w:r>
          </w:p>
        </w:tc>
        <w:tc>
          <w:tcPr>
            <w:tcW w:w="1833" w:type="dxa"/>
            <w:gridSpan w:val="2"/>
            <w:vAlign w:val="center"/>
          </w:tcPr>
          <w:p w14:paraId="3E4A7F82"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06208232" w14:textId="77777777" w:rsidTr="00EF61DC">
        <w:trPr>
          <w:trHeight w:val="299"/>
        </w:trPr>
        <w:tc>
          <w:tcPr>
            <w:tcW w:w="2165" w:type="dxa"/>
            <w:vMerge/>
            <w:vAlign w:val="center"/>
          </w:tcPr>
          <w:p w14:paraId="689F1906"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A8FDCF6"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C1CA4C8"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1EA5736"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5E701B23" w14:textId="77777777" w:rsidTr="00EF61DC">
        <w:trPr>
          <w:trHeight w:val="885"/>
        </w:trPr>
        <w:tc>
          <w:tcPr>
            <w:tcW w:w="2165" w:type="dxa"/>
            <w:vMerge/>
            <w:vAlign w:val="center"/>
          </w:tcPr>
          <w:p w14:paraId="282F67E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DB18AB7"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  Отсутствие документально установленных фактов нарушения финансовой и (или) хозяйственной деятельности Учреждения, просроченной дебиторской и (или) кредиторской задолженности</w:t>
            </w:r>
          </w:p>
        </w:tc>
        <w:tc>
          <w:tcPr>
            <w:tcW w:w="1843" w:type="dxa"/>
            <w:vAlign w:val="center"/>
          </w:tcPr>
          <w:p w14:paraId="5F23761B"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1833" w:type="dxa"/>
            <w:gridSpan w:val="2"/>
            <w:vAlign w:val="center"/>
          </w:tcPr>
          <w:p w14:paraId="6E76CBAA"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59EE2B5A" w14:textId="77777777" w:rsidTr="00EF61DC">
        <w:trPr>
          <w:trHeight w:val="426"/>
        </w:trPr>
        <w:tc>
          <w:tcPr>
            <w:tcW w:w="2165" w:type="dxa"/>
            <w:vMerge/>
            <w:vAlign w:val="center"/>
          </w:tcPr>
          <w:p w14:paraId="0DCDFA97"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2132369"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3424199"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Calibri" w:hAnsi="Times New Roman" w:cs="Times New Roman"/>
                <w:sz w:val="28"/>
                <w:szCs w:val="28"/>
                <w:lang w:eastAsia="ru-RU"/>
              </w:rPr>
              <w:t>3</w:t>
            </w:r>
          </w:p>
        </w:tc>
        <w:tc>
          <w:tcPr>
            <w:tcW w:w="1833" w:type="dxa"/>
            <w:gridSpan w:val="2"/>
            <w:vAlign w:val="center"/>
          </w:tcPr>
          <w:p w14:paraId="3FDB44E0"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697199" w:rsidRPr="00C30F4C" w14:paraId="7CD395C3" w14:textId="77777777" w:rsidTr="00EF61DC">
        <w:trPr>
          <w:trHeight w:val="330"/>
        </w:trPr>
        <w:tc>
          <w:tcPr>
            <w:tcW w:w="2165" w:type="dxa"/>
            <w:vMerge/>
            <w:vAlign w:val="center"/>
          </w:tcPr>
          <w:p w14:paraId="2101FDB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46EAC58"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4D69087"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C30F4C">
              <w:rPr>
                <w:rFonts w:ascii="Times New Roman" w:eastAsia="Calibri" w:hAnsi="Times New Roman" w:cs="Times New Roman"/>
                <w:sz w:val="28"/>
                <w:szCs w:val="28"/>
                <w:lang w:eastAsia="ru-RU"/>
              </w:rPr>
              <w:t>0</w:t>
            </w:r>
          </w:p>
        </w:tc>
        <w:tc>
          <w:tcPr>
            <w:tcW w:w="1833" w:type="dxa"/>
            <w:gridSpan w:val="2"/>
            <w:vAlign w:val="center"/>
          </w:tcPr>
          <w:p w14:paraId="36733561"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697199" w:rsidRPr="00C30F4C" w14:paraId="7261F097" w14:textId="77777777" w:rsidTr="00EF61DC">
        <w:trPr>
          <w:trHeight w:val="1500"/>
        </w:trPr>
        <w:tc>
          <w:tcPr>
            <w:tcW w:w="2165" w:type="dxa"/>
            <w:vMerge/>
            <w:vAlign w:val="center"/>
          </w:tcPr>
          <w:p w14:paraId="5C255DA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086238A"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6. Обеспечение уровня средней заработной платы педагогов учреждения на уровне не ниже среднего для учителей в регионе в соответствии с Указом Президента Российской Федерации от 01.06.2012 № 761 «О национальной стратегии действий в интересах детей на 2012-2017 годы»</w:t>
            </w:r>
          </w:p>
        </w:tc>
        <w:tc>
          <w:tcPr>
            <w:tcW w:w="1843" w:type="dxa"/>
            <w:vAlign w:val="center"/>
          </w:tcPr>
          <w:p w14:paraId="550E1922"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8E70971"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870209D" w14:textId="77777777" w:rsidTr="00EF61DC">
        <w:trPr>
          <w:trHeight w:val="453"/>
        </w:trPr>
        <w:tc>
          <w:tcPr>
            <w:tcW w:w="2165" w:type="dxa"/>
            <w:vMerge/>
            <w:vAlign w:val="center"/>
          </w:tcPr>
          <w:p w14:paraId="3257C81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CA30DB6"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65201A4"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5315DA9A"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4483DE0F" w14:textId="77777777" w:rsidTr="00EF61DC">
        <w:trPr>
          <w:trHeight w:val="390"/>
        </w:trPr>
        <w:tc>
          <w:tcPr>
            <w:tcW w:w="2165" w:type="dxa"/>
            <w:vMerge/>
            <w:vAlign w:val="center"/>
          </w:tcPr>
          <w:p w14:paraId="509FD24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E52737D"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5C2554C1"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1F3161DB"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469F20DD" w14:textId="77777777" w:rsidTr="00EF61DC">
        <w:trPr>
          <w:trHeight w:val="755"/>
        </w:trPr>
        <w:tc>
          <w:tcPr>
            <w:tcW w:w="2165" w:type="dxa"/>
            <w:vMerge/>
            <w:vAlign w:val="center"/>
          </w:tcPr>
          <w:p w14:paraId="11EAB49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41E3E0C" w14:textId="77777777" w:rsidR="00697199" w:rsidRPr="00C30F4C" w:rsidRDefault="00697199" w:rsidP="00697199">
            <w:pPr>
              <w:numPr>
                <w:ilvl w:val="0"/>
                <w:numId w:val="20"/>
              </w:numPr>
              <w:tabs>
                <w:tab w:val="left" w:pos="459"/>
              </w:tabs>
              <w:spacing w:after="0" w:line="240" w:lineRule="auto"/>
              <w:ind w:left="175" w:hanging="142"/>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Доля выпускников учреждения, поступившие в профильные учебные заведения</w:t>
            </w:r>
          </w:p>
        </w:tc>
        <w:tc>
          <w:tcPr>
            <w:tcW w:w="1843" w:type="dxa"/>
            <w:vAlign w:val="center"/>
          </w:tcPr>
          <w:p w14:paraId="473F399C"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5F91FB33"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14:paraId="7E5EB215" w14:textId="77777777" w:rsidR="00697199" w:rsidRPr="00C30F4C" w:rsidRDefault="00697199" w:rsidP="0069719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1833" w:type="dxa"/>
            <w:gridSpan w:val="2"/>
            <w:vAlign w:val="center"/>
          </w:tcPr>
          <w:p w14:paraId="11E2D8AD"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6D76392D" w14:textId="77777777" w:rsidTr="00EF61DC">
        <w:trPr>
          <w:trHeight w:val="344"/>
        </w:trPr>
        <w:tc>
          <w:tcPr>
            <w:tcW w:w="2165" w:type="dxa"/>
            <w:vMerge/>
            <w:vAlign w:val="center"/>
          </w:tcPr>
          <w:p w14:paraId="61BCAB14"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DFC1494"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-от 2% и более (показатель ежегодно может варьироваться в соответствии с дорожной картой)</w:t>
            </w:r>
          </w:p>
        </w:tc>
        <w:tc>
          <w:tcPr>
            <w:tcW w:w="1843" w:type="dxa"/>
            <w:vAlign w:val="center"/>
          </w:tcPr>
          <w:p w14:paraId="6AAE4456"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3A807787"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04B36AD4" w14:textId="77777777" w:rsidTr="00EF61DC">
        <w:trPr>
          <w:trHeight w:val="409"/>
        </w:trPr>
        <w:tc>
          <w:tcPr>
            <w:tcW w:w="2165" w:type="dxa"/>
            <w:vMerge/>
            <w:vAlign w:val="center"/>
          </w:tcPr>
          <w:p w14:paraId="6B7C69F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EF9CA87"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менее 2%</w:t>
            </w:r>
          </w:p>
        </w:tc>
        <w:tc>
          <w:tcPr>
            <w:tcW w:w="1843" w:type="dxa"/>
            <w:vAlign w:val="center"/>
          </w:tcPr>
          <w:p w14:paraId="6FDB4D85"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4B39D52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08E6BE19" w14:textId="77777777" w:rsidTr="00EF61DC">
        <w:trPr>
          <w:trHeight w:val="705"/>
        </w:trPr>
        <w:tc>
          <w:tcPr>
            <w:tcW w:w="2165" w:type="dxa"/>
            <w:vMerge/>
            <w:vAlign w:val="center"/>
          </w:tcPr>
          <w:p w14:paraId="7215EDD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E51BB4D"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8. Обеспечение открытости и доступности информации об Учреждении и предоставлении услуг на официальном интернет-сайте </w:t>
            </w:r>
            <w:hyperlink r:id="rId12" w:history="1">
              <w:r w:rsidRPr="00C30F4C">
                <w:rPr>
                  <w:rFonts w:ascii="Times New Roman" w:eastAsia="Times New Roman" w:hAnsi="Times New Roman" w:cs="Times New Roman"/>
                  <w:color w:val="0000FF"/>
                  <w:sz w:val="28"/>
                  <w:szCs w:val="28"/>
                  <w:u w:val="single"/>
                  <w:lang w:val="en-US" w:eastAsia="ru-RU"/>
                </w:rPr>
                <w:t>www</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bus</w:t>
              </w:r>
              <w:r w:rsidRPr="00C30F4C">
                <w:rPr>
                  <w:rFonts w:ascii="Times New Roman" w:eastAsia="Times New Roman" w:hAnsi="Times New Roman" w:cs="Times New Roman"/>
                  <w:color w:val="0000FF"/>
                  <w:sz w:val="28"/>
                  <w:szCs w:val="28"/>
                  <w:u w:val="single"/>
                  <w:lang w:eastAsia="ru-RU"/>
                </w:rPr>
                <w:t>.</w:t>
              </w:r>
              <w:r w:rsidRPr="00C30F4C">
                <w:rPr>
                  <w:rFonts w:ascii="Times New Roman" w:eastAsia="Times New Roman" w:hAnsi="Times New Roman" w:cs="Times New Roman"/>
                  <w:color w:val="0000FF"/>
                  <w:sz w:val="28"/>
                  <w:szCs w:val="28"/>
                  <w:u w:val="single"/>
                  <w:lang w:val="en-US" w:eastAsia="ru-RU"/>
                </w:rPr>
                <w:t>gov</w:t>
              </w:r>
              <w:r w:rsidRPr="00C30F4C">
                <w:rPr>
                  <w:rFonts w:ascii="Times New Roman" w:eastAsia="Times New Roman" w:hAnsi="Times New Roman" w:cs="Times New Roman"/>
                  <w:color w:val="0000FF"/>
                  <w:sz w:val="28"/>
                  <w:szCs w:val="28"/>
                  <w:u w:val="single"/>
                  <w:lang w:eastAsia="ru-RU"/>
                </w:rPr>
                <w:t>.</w:t>
              </w:r>
              <w:proofErr w:type="spellStart"/>
              <w:r w:rsidRPr="00C30F4C">
                <w:rPr>
                  <w:rFonts w:ascii="Times New Roman" w:eastAsia="Times New Roman" w:hAnsi="Times New Roman" w:cs="Times New Roman"/>
                  <w:color w:val="0000FF"/>
                  <w:sz w:val="28"/>
                  <w:szCs w:val="28"/>
                  <w:u w:val="single"/>
                  <w:lang w:val="en-US" w:eastAsia="ru-RU"/>
                </w:rPr>
                <w:t>ru</w:t>
              </w:r>
              <w:proofErr w:type="spellEnd"/>
            </w:hyperlink>
            <w:r w:rsidRPr="00C30F4C">
              <w:rPr>
                <w:rFonts w:ascii="Times New Roman" w:eastAsia="Times New Roman" w:hAnsi="Times New Roman" w:cs="Times New Roman"/>
                <w:sz w:val="28"/>
                <w:szCs w:val="28"/>
                <w:lang w:eastAsia="ru-RU"/>
              </w:rPr>
              <w:t xml:space="preserve"> в соответствии с действующим законодательством РФ, на сайте Учреждения</w:t>
            </w:r>
          </w:p>
        </w:tc>
        <w:tc>
          <w:tcPr>
            <w:tcW w:w="1843" w:type="dxa"/>
            <w:vAlign w:val="center"/>
          </w:tcPr>
          <w:p w14:paraId="308B585C"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6CC97DA9"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4517DC05" w14:textId="77777777" w:rsidTr="00EF61DC">
        <w:trPr>
          <w:trHeight w:val="185"/>
        </w:trPr>
        <w:tc>
          <w:tcPr>
            <w:tcW w:w="2165" w:type="dxa"/>
            <w:vMerge/>
            <w:vAlign w:val="center"/>
          </w:tcPr>
          <w:p w14:paraId="171788B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CE5BBAF"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45E208A"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7A12FA43"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11A4138" w14:textId="77777777" w:rsidTr="00EF61DC">
        <w:trPr>
          <w:trHeight w:val="305"/>
        </w:trPr>
        <w:tc>
          <w:tcPr>
            <w:tcW w:w="2165" w:type="dxa"/>
            <w:vMerge/>
            <w:vAlign w:val="center"/>
          </w:tcPr>
          <w:p w14:paraId="3F607313"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22B6FC6"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76BF0E6"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30565AB"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r>
      <w:tr w:rsidR="00697199" w:rsidRPr="00C30F4C" w14:paraId="11FA01F6" w14:textId="77777777" w:rsidTr="00EF61DC">
        <w:trPr>
          <w:trHeight w:val="488"/>
        </w:trPr>
        <w:tc>
          <w:tcPr>
            <w:tcW w:w="2165" w:type="dxa"/>
            <w:vMerge/>
            <w:vAlign w:val="center"/>
          </w:tcPr>
          <w:p w14:paraId="3744AAA1"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052BF8C"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9. Отсутствие производственного травматизма</w:t>
            </w:r>
          </w:p>
        </w:tc>
        <w:tc>
          <w:tcPr>
            <w:tcW w:w="1843" w:type="dxa"/>
            <w:vAlign w:val="center"/>
          </w:tcPr>
          <w:p w14:paraId="618B4EA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8543820" w14:textId="77777777" w:rsidR="00697199" w:rsidRPr="00C30F4C" w:rsidRDefault="00697199" w:rsidP="00697199">
            <w:pPr>
              <w:tabs>
                <w:tab w:val="left" w:pos="8222"/>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0DC8AE90" w14:textId="77777777" w:rsidTr="00EF61DC">
        <w:trPr>
          <w:trHeight w:val="368"/>
        </w:trPr>
        <w:tc>
          <w:tcPr>
            <w:tcW w:w="2165" w:type="dxa"/>
            <w:vMerge/>
            <w:vAlign w:val="center"/>
          </w:tcPr>
          <w:p w14:paraId="3F2A0825"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A873BBF"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410BF317"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27997FE"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3BF94043" w14:textId="77777777" w:rsidTr="00EF61DC">
        <w:trPr>
          <w:trHeight w:val="136"/>
        </w:trPr>
        <w:tc>
          <w:tcPr>
            <w:tcW w:w="2165" w:type="dxa"/>
            <w:vMerge/>
            <w:vAlign w:val="center"/>
          </w:tcPr>
          <w:p w14:paraId="66DD8222"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AD64F8E"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6AB6E86E"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5FFA8BE"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7B5697D0" w14:textId="77777777" w:rsidTr="00EF61DC">
        <w:trPr>
          <w:trHeight w:val="1128"/>
        </w:trPr>
        <w:tc>
          <w:tcPr>
            <w:tcW w:w="2165" w:type="dxa"/>
            <w:vMerge/>
            <w:vAlign w:val="center"/>
          </w:tcPr>
          <w:p w14:paraId="64232FD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4F03635"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 Соблюдение требований комплексной безопасности и антитеррористической защищенности Учреждения</w:t>
            </w:r>
          </w:p>
        </w:tc>
        <w:tc>
          <w:tcPr>
            <w:tcW w:w="1843" w:type="dxa"/>
            <w:vAlign w:val="center"/>
          </w:tcPr>
          <w:p w14:paraId="7E5C71EE"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B8BC021"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697199" w:rsidRPr="00C30F4C" w14:paraId="3FCB4973" w14:textId="77777777" w:rsidTr="00EF61DC">
        <w:trPr>
          <w:trHeight w:val="303"/>
        </w:trPr>
        <w:tc>
          <w:tcPr>
            <w:tcW w:w="2165" w:type="dxa"/>
            <w:vMerge/>
            <w:vAlign w:val="center"/>
          </w:tcPr>
          <w:p w14:paraId="440B00FF"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53208FB"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1B8F76ED"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69D231BF"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697199" w:rsidRPr="00C30F4C" w14:paraId="52B7CDAD" w14:textId="77777777" w:rsidTr="00EF61DC">
        <w:trPr>
          <w:trHeight w:val="394"/>
        </w:trPr>
        <w:tc>
          <w:tcPr>
            <w:tcW w:w="2165" w:type="dxa"/>
            <w:vMerge/>
            <w:vAlign w:val="center"/>
          </w:tcPr>
          <w:p w14:paraId="74CD8B2E" w14:textId="77777777" w:rsidR="00697199" w:rsidRPr="00C30F4C" w:rsidRDefault="00697199" w:rsidP="00697199">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C614BB7" w14:textId="77777777" w:rsidR="00697199" w:rsidRPr="00C30F4C" w:rsidRDefault="00697199" w:rsidP="00697199">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0BA26375"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FCE26EA" w14:textId="77777777" w:rsidR="00697199" w:rsidRPr="00C30F4C" w:rsidRDefault="00697199" w:rsidP="00697199">
            <w:pPr>
              <w:spacing w:after="0" w:line="240" w:lineRule="auto"/>
              <w:jc w:val="center"/>
              <w:rPr>
                <w:rFonts w:ascii="Times New Roman" w:eastAsia="Times New Roman" w:hAnsi="Times New Roman" w:cs="Times New Roman"/>
                <w:sz w:val="28"/>
                <w:szCs w:val="28"/>
                <w:lang w:eastAsia="ru-RU"/>
              </w:rPr>
            </w:pPr>
          </w:p>
        </w:tc>
      </w:tr>
      <w:tr w:rsidR="0054523C" w:rsidRPr="00C30F4C" w14:paraId="40AE13B3" w14:textId="77777777" w:rsidTr="00EF61DC">
        <w:trPr>
          <w:trHeight w:val="394"/>
        </w:trPr>
        <w:tc>
          <w:tcPr>
            <w:tcW w:w="2165" w:type="dxa"/>
            <w:vMerge/>
            <w:vAlign w:val="center"/>
          </w:tcPr>
          <w:p w14:paraId="15AF6742"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5191E7B" w14:textId="151119A6" w:rsidR="0054523C" w:rsidRPr="0054523C" w:rsidRDefault="0054523C" w:rsidP="0054523C">
            <w:pPr>
              <w:spacing w:after="0" w:line="240" w:lineRule="auto"/>
              <w:rPr>
                <w:rFonts w:ascii="Times New Roman" w:eastAsia="Times New Roman" w:hAnsi="Times New Roman" w:cs="Times New Roman"/>
                <w:sz w:val="28"/>
                <w:szCs w:val="28"/>
                <w:lang w:eastAsia="ru-RU"/>
              </w:rPr>
            </w:pPr>
            <w:r w:rsidRPr="0054523C">
              <w:rPr>
                <w:rFonts w:ascii="Times New Roman" w:eastAsia="Times New Roman" w:hAnsi="Times New Roman" w:cs="Times New Roman"/>
                <w:sz w:val="28"/>
                <w:szCs w:val="28"/>
                <w:lang w:eastAsia="ru-RU"/>
              </w:rPr>
              <w:t xml:space="preserve"> 11. Участие в реализации программы социальной поддержки молодежи «Пушкинская карта»</w:t>
            </w:r>
          </w:p>
        </w:tc>
        <w:tc>
          <w:tcPr>
            <w:tcW w:w="1843" w:type="dxa"/>
            <w:vAlign w:val="center"/>
          </w:tcPr>
          <w:p w14:paraId="227F785C" w14:textId="77777777" w:rsidR="0054523C" w:rsidRPr="00C30F4C" w:rsidRDefault="0054523C" w:rsidP="0054523C">
            <w:pPr>
              <w:tabs>
                <w:tab w:val="left" w:pos="8222"/>
              </w:tabs>
              <w:spacing w:after="0" w:line="240" w:lineRule="auto"/>
              <w:jc w:val="center"/>
              <w:rPr>
                <w:rFonts w:ascii="Times New Roman" w:eastAsia="Times New Roman" w:hAnsi="Times New Roman" w:cs="Times New Roman"/>
                <w:sz w:val="28"/>
                <w:szCs w:val="28"/>
                <w:lang w:eastAsia="ru-RU"/>
              </w:rPr>
            </w:pPr>
          </w:p>
          <w:p w14:paraId="2FB2FD72" w14:textId="77777777"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00B1D110" w14:textId="0F3923A9"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77A4694B" w14:textId="77777777" w:rsidTr="00EF61DC">
        <w:trPr>
          <w:trHeight w:val="394"/>
        </w:trPr>
        <w:tc>
          <w:tcPr>
            <w:tcW w:w="2165" w:type="dxa"/>
            <w:vMerge/>
            <w:vAlign w:val="center"/>
          </w:tcPr>
          <w:p w14:paraId="21C540AE"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74F28C8" w14:textId="1E19D3C0" w:rsidR="0054523C" w:rsidRPr="00C30F4C" w:rsidRDefault="0054523C" w:rsidP="0054523C">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-да</w:t>
            </w:r>
          </w:p>
        </w:tc>
        <w:tc>
          <w:tcPr>
            <w:tcW w:w="1843" w:type="dxa"/>
            <w:vAlign w:val="center"/>
          </w:tcPr>
          <w:p w14:paraId="22DC44C5" w14:textId="5FDD3FEB"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7746F14F" w14:textId="77777777"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p>
        </w:tc>
      </w:tr>
      <w:tr w:rsidR="0054523C" w:rsidRPr="00C30F4C" w14:paraId="50341993" w14:textId="77777777" w:rsidTr="00EF61DC">
        <w:trPr>
          <w:trHeight w:val="394"/>
        </w:trPr>
        <w:tc>
          <w:tcPr>
            <w:tcW w:w="2165" w:type="dxa"/>
            <w:vMerge/>
            <w:vAlign w:val="center"/>
          </w:tcPr>
          <w:p w14:paraId="3CE27896"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738EF67" w14:textId="45EA0C0A" w:rsidR="0054523C" w:rsidRPr="00C30F4C" w:rsidRDefault="0054523C" w:rsidP="0054523C">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-нет</w:t>
            </w:r>
          </w:p>
        </w:tc>
        <w:tc>
          <w:tcPr>
            <w:tcW w:w="1843" w:type="dxa"/>
            <w:vAlign w:val="center"/>
          </w:tcPr>
          <w:p w14:paraId="3E452540" w14:textId="3EDCA42A"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7DB2D220" w14:textId="77777777"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p>
        </w:tc>
      </w:tr>
      <w:tr w:rsidR="0054523C" w:rsidRPr="00C30F4C" w14:paraId="3F5CF142" w14:textId="77777777" w:rsidTr="00EF61DC">
        <w:trPr>
          <w:trHeight w:val="208"/>
        </w:trPr>
        <w:tc>
          <w:tcPr>
            <w:tcW w:w="2165" w:type="dxa"/>
            <w:vMerge/>
            <w:vAlign w:val="center"/>
          </w:tcPr>
          <w:p w14:paraId="705A4AA0"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2EDC1BA" w14:textId="6ADAE4AD"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Укомплектованность учреждения работниками (обеспеченность кадрами)</w:t>
            </w:r>
          </w:p>
        </w:tc>
        <w:tc>
          <w:tcPr>
            <w:tcW w:w="1843" w:type="dxa"/>
            <w:vAlign w:val="center"/>
          </w:tcPr>
          <w:p w14:paraId="062DE21A"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947B7A5"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32310061" w14:textId="77777777" w:rsidTr="00EF61DC">
        <w:trPr>
          <w:trHeight w:val="284"/>
        </w:trPr>
        <w:tc>
          <w:tcPr>
            <w:tcW w:w="2165" w:type="dxa"/>
            <w:vMerge/>
            <w:vAlign w:val="center"/>
          </w:tcPr>
          <w:p w14:paraId="6BA05348"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0A7D6FD"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от 75% до 100% </w:t>
            </w:r>
          </w:p>
        </w:tc>
        <w:tc>
          <w:tcPr>
            <w:tcW w:w="1843" w:type="dxa"/>
            <w:vAlign w:val="center"/>
          </w:tcPr>
          <w:p w14:paraId="41EF55B1"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15B74078"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28BCE00F" w14:textId="77777777" w:rsidTr="00EF61DC">
        <w:trPr>
          <w:trHeight w:val="234"/>
        </w:trPr>
        <w:tc>
          <w:tcPr>
            <w:tcW w:w="2165" w:type="dxa"/>
            <w:vMerge/>
            <w:vAlign w:val="center"/>
          </w:tcPr>
          <w:p w14:paraId="1CE85957"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8B818C1"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укомплектованности менее 75% </w:t>
            </w:r>
          </w:p>
        </w:tc>
        <w:tc>
          <w:tcPr>
            <w:tcW w:w="1843" w:type="dxa"/>
            <w:vAlign w:val="center"/>
          </w:tcPr>
          <w:p w14:paraId="699A55CA"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60DA10A1"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03EF2988" w14:textId="77777777" w:rsidTr="00EF61DC">
        <w:trPr>
          <w:trHeight w:val="251"/>
        </w:trPr>
        <w:tc>
          <w:tcPr>
            <w:tcW w:w="2165" w:type="dxa"/>
            <w:vMerge/>
            <w:vAlign w:val="center"/>
          </w:tcPr>
          <w:p w14:paraId="70EC64AE"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37DF611F" w14:textId="56679CF5"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C30F4C">
              <w:rPr>
                <w:rFonts w:ascii="Times New Roman" w:eastAsia="Times New Roman" w:hAnsi="Times New Roman" w:cs="Times New Roman"/>
                <w:sz w:val="28"/>
                <w:szCs w:val="28"/>
                <w:lang w:eastAsia="ru-RU"/>
              </w:rPr>
              <w:t>. Соблюдение целевого соотношения фонда оплаты труда основного и вспомогательного персонала учреждения</w:t>
            </w:r>
          </w:p>
        </w:tc>
        <w:tc>
          <w:tcPr>
            <w:tcW w:w="1843" w:type="dxa"/>
            <w:vAlign w:val="center"/>
          </w:tcPr>
          <w:p w14:paraId="0F9DAA1F"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E942228"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273A83FF" w14:textId="77777777" w:rsidTr="00EF61DC">
        <w:trPr>
          <w:trHeight w:val="184"/>
        </w:trPr>
        <w:tc>
          <w:tcPr>
            <w:tcW w:w="2165" w:type="dxa"/>
            <w:vMerge/>
            <w:vAlign w:val="center"/>
          </w:tcPr>
          <w:p w14:paraId="09190773"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03F6D5E"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-доля расходов на оплату труда основного персонала в фонде оплаты труда учреждения составляет не менее 70 процентов </w:t>
            </w:r>
          </w:p>
        </w:tc>
        <w:tc>
          <w:tcPr>
            <w:tcW w:w="1843" w:type="dxa"/>
            <w:vAlign w:val="center"/>
          </w:tcPr>
          <w:p w14:paraId="3C537788"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5</w:t>
            </w:r>
          </w:p>
        </w:tc>
        <w:tc>
          <w:tcPr>
            <w:tcW w:w="1833" w:type="dxa"/>
            <w:gridSpan w:val="2"/>
            <w:vAlign w:val="center"/>
          </w:tcPr>
          <w:p w14:paraId="691D61B6"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464C1A14" w14:textId="77777777" w:rsidTr="00EF61DC">
        <w:trPr>
          <w:trHeight w:val="121"/>
        </w:trPr>
        <w:tc>
          <w:tcPr>
            <w:tcW w:w="2165" w:type="dxa"/>
            <w:vMerge/>
            <w:vAlign w:val="center"/>
          </w:tcPr>
          <w:p w14:paraId="0AE6914D"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A60EB46"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соблюдается целевое соотношение фонда оплаты труда </w:t>
            </w:r>
          </w:p>
        </w:tc>
        <w:tc>
          <w:tcPr>
            <w:tcW w:w="1843" w:type="dxa"/>
            <w:vAlign w:val="center"/>
          </w:tcPr>
          <w:p w14:paraId="032EAE08"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30D714F7"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68AA64CE" w14:textId="77777777" w:rsidTr="00EF61DC">
        <w:trPr>
          <w:trHeight w:val="251"/>
        </w:trPr>
        <w:tc>
          <w:tcPr>
            <w:tcW w:w="2165" w:type="dxa"/>
            <w:vMerge/>
            <w:vAlign w:val="center"/>
          </w:tcPr>
          <w:p w14:paraId="709153A5"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1242CDBE" w14:textId="146F757A"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C30F4C">
              <w:rPr>
                <w:rFonts w:ascii="Times New Roman" w:eastAsia="Times New Roman" w:hAnsi="Times New Roman" w:cs="Times New Roman"/>
                <w:sz w:val="28"/>
                <w:szCs w:val="28"/>
                <w:lang w:eastAsia="ru-RU"/>
              </w:rPr>
              <w:t>Неисполнение в срок предписаний и замечаний по актам проверок контрольных и надзорных органов, указаний и поручений Главы города</w:t>
            </w:r>
          </w:p>
        </w:tc>
        <w:tc>
          <w:tcPr>
            <w:tcW w:w="1843" w:type="dxa"/>
            <w:vAlign w:val="center"/>
          </w:tcPr>
          <w:p w14:paraId="27DB9B9C"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2EED823F"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613880F2" w14:textId="77777777" w:rsidTr="00EF61DC">
        <w:trPr>
          <w:trHeight w:val="121"/>
        </w:trPr>
        <w:tc>
          <w:tcPr>
            <w:tcW w:w="2165" w:type="dxa"/>
            <w:vMerge/>
            <w:vAlign w:val="center"/>
          </w:tcPr>
          <w:p w14:paraId="6BEA1C55"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F4DDF7E"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3983ACEE"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0B8DFD3B"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7A9DD96E" w14:textId="77777777" w:rsidTr="00EF61DC">
        <w:trPr>
          <w:trHeight w:val="184"/>
        </w:trPr>
        <w:tc>
          <w:tcPr>
            <w:tcW w:w="2165" w:type="dxa"/>
            <w:vMerge/>
            <w:vAlign w:val="center"/>
          </w:tcPr>
          <w:p w14:paraId="4FB7ACD0"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46D8CCA"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09BF0A70"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01001121"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58440EE6" w14:textId="77777777" w:rsidTr="00EF61DC">
        <w:trPr>
          <w:trHeight w:val="167"/>
        </w:trPr>
        <w:tc>
          <w:tcPr>
            <w:tcW w:w="2165" w:type="dxa"/>
            <w:vMerge/>
            <w:vAlign w:val="center"/>
          </w:tcPr>
          <w:p w14:paraId="14AB44E1"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97E2AC2" w14:textId="2DD1D873"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C30F4C">
              <w:rPr>
                <w:rFonts w:ascii="Times New Roman" w:eastAsia="Times New Roman" w:hAnsi="Times New Roman" w:cs="Times New Roman"/>
                <w:sz w:val="28"/>
                <w:szCs w:val="28"/>
                <w:lang w:eastAsia="ru-RU"/>
              </w:rPr>
              <w:t xml:space="preserve">.Результат независимой оценки качества условий оказания услуг учреждением </w:t>
            </w:r>
          </w:p>
        </w:tc>
        <w:tc>
          <w:tcPr>
            <w:tcW w:w="1843" w:type="dxa"/>
            <w:vAlign w:val="center"/>
          </w:tcPr>
          <w:p w14:paraId="483AFEBC"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1A4B5D39"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7BB421E1" w14:textId="77777777" w:rsidTr="00EF61DC">
        <w:trPr>
          <w:trHeight w:val="138"/>
        </w:trPr>
        <w:tc>
          <w:tcPr>
            <w:tcW w:w="2165" w:type="dxa"/>
            <w:vMerge/>
            <w:vAlign w:val="center"/>
          </w:tcPr>
          <w:p w14:paraId="45FC7A6D"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01F17E85"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-не менее 70 баллов</w:t>
            </w:r>
          </w:p>
        </w:tc>
        <w:tc>
          <w:tcPr>
            <w:tcW w:w="1843" w:type="dxa"/>
            <w:vAlign w:val="center"/>
          </w:tcPr>
          <w:p w14:paraId="288F5C68"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3</w:t>
            </w:r>
          </w:p>
        </w:tc>
        <w:tc>
          <w:tcPr>
            <w:tcW w:w="1833" w:type="dxa"/>
            <w:gridSpan w:val="2"/>
            <w:vAlign w:val="center"/>
          </w:tcPr>
          <w:p w14:paraId="1ED8BC15"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1BDB363B" w14:textId="77777777" w:rsidTr="00EF61DC">
        <w:trPr>
          <w:trHeight w:val="138"/>
        </w:trPr>
        <w:tc>
          <w:tcPr>
            <w:tcW w:w="2165" w:type="dxa"/>
            <w:vMerge/>
            <w:vAlign w:val="center"/>
          </w:tcPr>
          <w:p w14:paraId="4884B40B"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5FBD4DA" w14:textId="77777777" w:rsidR="0054523C" w:rsidRPr="00C30F4C" w:rsidRDefault="0054523C" w:rsidP="0054523C">
            <w:pPr>
              <w:tabs>
                <w:tab w:val="left" w:pos="8577"/>
              </w:tabs>
              <w:spacing w:after="12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-интегральное значение по совокупности общих критериев в части показателей, характеризующих общие критерии оценки, менее 70 баллов</w:t>
            </w:r>
          </w:p>
        </w:tc>
        <w:tc>
          <w:tcPr>
            <w:tcW w:w="1843" w:type="dxa"/>
            <w:vAlign w:val="center"/>
          </w:tcPr>
          <w:p w14:paraId="49217447"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2376B3C4"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70841671" w14:textId="77777777" w:rsidTr="00EF61DC">
        <w:trPr>
          <w:trHeight w:val="167"/>
        </w:trPr>
        <w:tc>
          <w:tcPr>
            <w:tcW w:w="2165" w:type="dxa"/>
            <w:vMerge/>
            <w:vAlign w:val="center"/>
          </w:tcPr>
          <w:p w14:paraId="43BC289C"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46EC4D6" w14:textId="75BC0DFF" w:rsidR="0054523C" w:rsidRPr="00C30F4C" w:rsidRDefault="0054523C" w:rsidP="0054523C">
            <w:pPr>
              <w:tabs>
                <w:tab w:val="left" w:pos="8577"/>
              </w:tabs>
              <w:spacing w:after="120" w:line="276" w:lineRule="auto"/>
              <w:ind w:left="28"/>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6</w:t>
            </w:r>
            <w:r w:rsidRPr="00C30F4C">
              <w:rPr>
                <w:rFonts w:ascii="Times New Roman" w:eastAsia="Times New Roman" w:hAnsi="Times New Roman" w:cs="Times New Roman"/>
                <w:sz w:val="28"/>
                <w:szCs w:val="28"/>
                <w:lang w:eastAsia="ru-RU"/>
              </w:rPr>
              <w:t xml:space="preserve">.Выполнение плана по устранению недостатков, </w:t>
            </w:r>
            <w:r w:rsidRPr="00C30F4C">
              <w:rPr>
                <w:rFonts w:ascii="Times New Roman" w:eastAsia="Times New Roman" w:hAnsi="Times New Roman" w:cs="Times New Roman"/>
                <w:sz w:val="28"/>
                <w:szCs w:val="28"/>
                <w:lang w:eastAsia="ru-RU"/>
              </w:rPr>
              <w:lastRenderedPageBreak/>
              <w:t>выявленных в ходе проведения независимой оценки качества условий оказания услуг учреждением</w:t>
            </w:r>
          </w:p>
        </w:tc>
        <w:tc>
          <w:tcPr>
            <w:tcW w:w="1843" w:type="dxa"/>
            <w:vAlign w:val="center"/>
          </w:tcPr>
          <w:p w14:paraId="48820941"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3FA9CF57"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423514F3" w14:textId="77777777" w:rsidTr="00EF61DC">
        <w:trPr>
          <w:trHeight w:val="117"/>
        </w:trPr>
        <w:tc>
          <w:tcPr>
            <w:tcW w:w="2165" w:type="dxa"/>
            <w:vMerge/>
            <w:vAlign w:val="center"/>
          </w:tcPr>
          <w:p w14:paraId="165DE517"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B2A5688" w14:textId="77777777" w:rsidR="0054523C" w:rsidRPr="00C30F4C" w:rsidRDefault="0054523C" w:rsidP="0054523C">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-100%</w:t>
            </w:r>
          </w:p>
        </w:tc>
        <w:tc>
          <w:tcPr>
            <w:tcW w:w="1843" w:type="dxa"/>
            <w:vAlign w:val="center"/>
          </w:tcPr>
          <w:p w14:paraId="12467B92"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2</w:t>
            </w:r>
          </w:p>
        </w:tc>
        <w:tc>
          <w:tcPr>
            <w:tcW w:w="1833" w:type="dxa"/>
            <w:gridSpan w:val="2"/>
            <w:vAlign w:val="center"/>
          </w:tcPr>
          <w:p w14:paraId="34FF538D"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66888130" w14:textId="77777777" w:rsidTr="00EF61DC">
        <w:trPr>
          <w:trHeight w:val="188"/>
        </w:trPr>
        <w:tc>
          <w:tcPr>
            <w:tcW w:w="2165" w:type="dxa"/>
            <w:vMerge/>
            <w:vAlign w:val="center"/>
          </w:tcPr>
          <w:p w14:paraId="0971881F"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637FB892" w14:textId="77777777" w:rsidR="0054523C" w:rsidRPr="00C30F4C" w:rsidRDefault="0054523C" w:rsidP="0054523C">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-менее 100%</w:t>
            </w:r>
          </w:p>
        </w:tc>
        <w:tc>
          <w:tcPr>
            <w:tcW w:w="1843" w:type="dxa"/>
            <w:vAlign w:val="center"/>
          </w:tcPr>
          <w:p w14:paraId="35D8926E"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vAlign w:val="center"/>
          </w:tcPr>
          <w:p w14:paraId="5076542F"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51299B53" w14:textId="77777777" w:rsidTr="00EF61DC">
        <w:trPr>
          <w:trHeight w:val="188"/>
        </w:trPr>
        <w:tc>
          <w:tcPr>
            <w:tcW w:w="2165" w:type="dxa"/>
            <w:vMerge/>
            <w:vAlign w:val="center"/>
          </w:tcPr>
          <w:p w14:paraId="1DD100C8"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7617B32C" w14:textId="0ECBCB23" w:rsidR="0054523C" w:rsidRPr="00C30F4C" w:rsidRDefault="0054523C" w:rsidP="0054523C">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C30F4C">
              <w:rPr>
                <w:rFonts w:ascii="Times New Roman" w:eastAsia="Times New Roman" w:hAnsi="Times New Roman" w:cs="Times New Roman"/>
                <w:sz w:val="28"/>
                <w:szCs w:val="28"/>
                <w:lang w:eastAsia="ru-RU"/>
              </w:rPr>
              <w:t>.</w:t>
            </w:r>
            <w:r w:rsidRPr="00C30F4C">
              <w:rPr>
                <w:rFonts w:ascii="Times New Roman" w:eastAsia="Times New Roman" w:hAnsi="Times New Roman" w:cs="Times New Roman"/>
                <w:sz w:val="24"/>
                <w:szCs w:val="24"/>
                <w:lang w:eastAsia="ru-RU"/>
              </w:rPr>
              <w:t xml:space="preserve"> </w:t>
            </w:r>
            <w:r w:rsidRPr="00FC4D1C">
              <w:rPr>
                <w:rFonts w:ascii="Times New Roman" w:eastAsia="Times New Roman" w:hAnsi="Times New Roman" w:cs="Times New Roman"/>
                <w:sz w:val="28"/>
                <w:szCs w:val="28"/>
                <w:lang w:eastAsia="ru-RU"/>
              </w:rPr>
              <w:t>Отсутствие нарушений исполнительной дисциплины (исполнения поставленных</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задач/поручений)</w:t>
            </w:r>
            <w:r>
              <w:rPr>
                <w:rFonts w:ascii="Times New Roman" w:eastAsia="Times New Roman" w:hAnsi="Times New Roman" w:cs="Times New Roman"/>
                <w:sz w:val="28"/>
                <w:szCs w:val="28"/>
                <w:lang w:eastAsia="ru-RU"/>
              </w:rPr>
              <w:t xml:space="preserve"> </w:t>
            </w:r>
            <w:r w:rsidRPr="00FC4D1C">
              <w:rPr>
                <w:rFonts w:ascii="Times New Roman" w:eastAsia="Times New Roman" w:hAnsi="Times New Roman" w:cs="Times New Roman"/>
                <w:sz w:val="28"/>
                <w:szCs w:val="28"/>
                <w:lang w:eastAsia="ru-RU"/>
              </w:rPr>
              <w:t>начальника МКУ Управление культуры г. Искитима</w:t>
            </w:r>
            <w:r>
              <w:rPr>
                <w:rFonts w:ascii="Times New Roman" w:eastAsia="Times New Roman" w:hAnsi="Times New Roman" w:cs="Times New Roman"/>
                <w:sz w:val="24"/>
                <w:szCs w:val="24"/>
                <w:lang w:eastAsia="ru-RU"/>
              </w:rPr>
              <w:t xml:space="preserve"> </w:t>
            </w:r>
          </w:p>
        </w:tc>
        <w:tc>
          <w:tcPr>
            <w:tcW w:w="1843" w:type="dxa"/>
            <w:vAlign w:val="center"/>
          </w:tcPr>
          <w:p w14:paraId="064199DF"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c>
          <w:tcPr>
            <w:tcW w:w="1833" w:type="dxa"/>
            <w:gridSpan w:val="2"/>
          </w:tcPr>
          <w:p w14:paraId="1DB8AF4B"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Ежемесячно</w:t>
            </w:r>
          </w:p>
        </w:tc>
      </w:tr>
      <w:tr w:rsidR="0054523C" w:rsidRPr="00C30F4C" w14:paraId="141916CE" w14:textId="77777777" w:rsidTr="00EF61DC">
        <w:trPr>
          <w:trHeight w:val="188"/>
        </w:trPr>
        <w:tc>
          <w:tcPr>
            <w:tcW w:w="2165" w:type="dxa"/>
            <w:vMerge/>
            <w:vAlign w:val="center"/>
          </w:tcPr>
          <w:p w14:paraId="44389924"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4A57D9B0" w14:textId="77777777" w:rsidR="0054523C" w:rsidRPr="00C30F4C" w:rsidRDefault="0054523C" w:rsidP="0054523C">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Отсутствие нарушений </w:t>
            </w:r>
          </w:p>
        </w:tc>
        <w:tc>
          <w:tcPr>
            <w:tcW w:w="1843" w:type="dxa"/>
            <w:vAlign w:val="center"/>
          </w:tcPr>
          <w:p w14:paraId="27470616"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833" w:type="dxa"/>
            <w:gridSpan w:val="2"/>
          </w:tcPr>
          <w:p w14:paraId="6AC148F7"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3FB971A7" w14:textId="77777777" w:rsidTr="00EF61DC">
        <w:trPr>
          <w:trHeight w:val="188"/>
        </w:trPr>
        <w:tc>
          <w:tcPr>
            <w:tcW w:w="2165" w:type="dxa"/>
            <w:vMerge/>
            <w:vAlign w:val="center"/>
          </w:tcPr>
          <w:p w14:paraId="218CA5F8"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2BC7D95C" w14:textId="77777777" w:rsidR="0054523C" w:rsidRPr="00C30F4C" w:rsidRDefault="0054523C" w:rsidP="0054523C">
            <w:pPr>
              <w:tabs>
                <w:tab w:val="left" w:pos="8577"/>
              </w:tabs>
              <w:spacing w:after="120" w:line="240" w:lineRule="auto"/>
              <w:contextualSpacing/>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Наличие нарушений </w:t>
            </w:r>
          </w:p>
        </w:tc>
        <w:tc>
          <w:tcPr>
            <w:tcW w:w="1843" w:type="dxa"/>
            <w:vAlign w:val="center"/>
          </w:tcPr>
          <w:p w14:paraId="2CEA7617"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0</w:t>
            </w:r>
          </w:p>
        </w:tc>
        <w:tc>
          <w:tcPr>
            <w:tcW w:w="1833" w:type="dxa"/>
            <w:gridSpan w:val="2"/>
          </w:tcPr>
          <w:p w14:paraId="39C117C3" w14:textId="77777777" w:rsidR="0054523C" w:rsidRPr="00C30F4C" w:rsidRDefault="0054523C" w:rsidP="0054523C">
            <w:pPr>
              <w:tabs>
                <w:tab w:val="left" w:pos="8577"/>
              </w:tabs>
              <w:spacing w:after="0" w:line="240" w:lineRule="auto"/>
              <w:jc w:val="center"/>
              <w:rPr>
                <w:rFonts w:ascii="Times New Roman" w:eastAsia="Times New Roman" w:hAnsi="Times New Roman" w:cs="Times New Roman"/>
                <w:sz w:val="28"/>
                <w:szCs w:val="28"/>
                <w:lang w:eastAsia="ru-RU"/>
              </w:rPr>
            </w:pPr>
          </w:p>
        </w:tc>
      </w:tr>
      <w:tr w:rsidR="0054523C" w:rsidRPr="00C30F4C" w14:paraId="2CBDE680" w14:textId="77777777" w:rsidTr="00EF61DC">
        <w:trPr>
          <w:trHeight w:val="415"/>
        </w:trPr>
        <w:tc>
          <w:tcPr>
            <w:tcW w:w="2165" w:type="dxa"/>
            <w:vMerge/>
            <w:vAlign w:val="center"/>
          </w:tcPr>
          <w:p w14:paraId="4849D707" w14:textId="77777777" w:rsidR="0054523C" w:rsidRPr="00C30F4C" w:rsidRDefault="0054523C" w:rsidP="0054523C">
            <w:pPr>
              <w:tabs>
                <w:tab w:val="left" w:pos="8222"/>
              </w:tabs>
              <w:spacing w:after="0" w:line="240" w:lineRule="auto"/>
              <w:ind w:right="-58"/>
              <w:rPr>
                <w:rFonts w:ascii="Times New Roman" w:eastAsia="Times New Roman" w:hAnsi="Times New Roman" w:cs="Times New Roman"/>
                <w:sz w:val="28"/>
                <w:szCs w:val="28"/>
                <w:lang w:eastAsia="ru-RU"/>
              </w:rPr>
            </w:pPr>
          </w:p>
        </w:tc>
        <w:tc>
          <w:tcPr>
            <w:tcW w:w="3714" w:type="dxa"/>
            <w:vAlign w:val="center"/>
          </w:tcPr>
          <w:p w14:paraId="53CB0CB2" w14:textId="77777777" w:rsidR="0054523C" w:rsidRPr="00C30F4C" w:rsidRDefault="0054523C" w:rsidP="0054523C">
            <w:pPr>
              <w:spacing w:after="0" w:line="240" w:lineRule="auto"/>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Всего:</w:t>
            </w:r>
          </w:p>
        </w:tc>
        <w:tc>
          <w:tcPr>
            <w:tcW w:w="1843" w:type="dxa"/>
            <w:vAlign w:val="center"/>
          </w:tcPr>
          <w:p w14:paraId="2FB2EABF" w14:textId="77777777"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r w:rsidRPr="00C30F4C">
              <w:rPr>
                <w:rFonts w:ascii="Times New Roman" w:eastAsia="Times New Roman" w:hAnsi="Times New Roman" w:cs="Times New Roman"/>
                <w:sz w:val="28"/>
                <w:szCs w:val="28"/>
                <w:lang w:eastAsia="ru-RU"/>
              </w:rPr>
              <w:t xml:space="preserve">Не более </w:t>
            </w:r>
            <w:r>
              <w:rPr>
                <w:rFonts w:ascii="Times New Roman" w:eastAsia="Times New Roman" w:hAnsi="Times New Roman" w:cs="Times New Roman"/>
                <w:sz w:val="28"/>
                <w:szCs w:val="28"/>
                <w:lang w:eastAsia="ru-RU"/>
              </w:rPr>
              <w:t>108</w:t>
            </w:r>
          </w:p>
          <w:p w14:paraId="7DE4724E" w14:textId="77777777" w:rsidR="0054523C" w:rsidRPr="00C30F4C" w:rsidRDefault="0054523C" w:rsidP="0054523C">
            <w:pPr>
              <w:spacing w:after="0" w:line="240" w:lineRule="auto"/>
              <w:jc w:val="center"/>
              <w:rPr>
                <w:rFonts w:ascii="Times New Roman" w:eastAsia="Times New Roman" w:hAnsi="Times New Roman" w:cs="Times New Roman"/>
                <w:sz w:val="28"/>
                <w:szCs w:val="28"/>
                <w:lang w:eastAsia="ru-RU"/>
              </w:rPr>
            </w:pPr>
          </w:p>
        </w:tc>
        <w:tc>
          <w:tcPr>
            <w:tcW w:w="1833" w:type="dxa"/>
            <w:gridSpan w:val="2"/>
            <w:vAlign w:val="center"/>
          </w:tcPr>
          <w:p w14:paraId="40022122" w14:textId="77777777" w:rsidR="0054523C" w:rsidRPr="00C30F4C" w:rsidRDefault="0054523C" w:rsidP="0054523C">
            <w:pPr>
              <w:tabs>
                <w:tab w:val="left" w:pos="8222"/>
              </w:tabs>
              <w:spacing w:after="0" w:line="240" w:lineRule="auto"/>
              <w:jc w:val="center"/>
              <w:rPr>
                <w:rFonts w:ascii="Times New Roman" w:eastAsia="Times New Roman" w:hAnsi="Times New Roman" w:cs="Times New Roman"/>
                <w:sz w:val="28"/>
                <w:szCs w:val="28"/>
                <w:lang w:eastAsia="ru-RU"/>
              </w:rPr>
            </w:pPr>
          </w:p>
        </w:tc>
      </w:tr>
    </w:tbl>
    <w:p w14:paraId="0C408B7A" w14:textId="77777777" w:rsidR="000E10CC" w:rsidRPr="00C30F4C" w:rsidRDefault="000E10CC" w:rsidP="000E10CC">
      <w:pPr>
        <w:spacing w:after="0" w:line="240" w:lineRule="auto"/>
        <w:ind w:firstLine="709"/>
        <w:jc w:val="center"/>
        <w:rPr>
          <w:rFonts w:ascii="Times New Roman" w:eastAsia="Times New Roman" w:hAnsi="Times New Roman" w:cs="Times New Roman"/>
          <w:b/>
          <w:sz w:val="32"/>
          <w:szCs w:val="32"/>
          <w:lang w:eastAsia="ru-RU"/>
        </w:rPr>
      </w:pPr>
    </w:p>
    <w:p w14:paraId="23338C08" w14:textId="77777777" w:rsidR="000E10CC" w:rsidRPr="00C30F4C" w:rsidRDefault="000E10CC" w:rsidP="000E10CC">
      <w:pPr>
        <w:spacing w:after="0" w:line="240" w:lineRule="auto"/>
        <w:ind w:firstLine="709"/>
        <w:jc w:val="center"/>
        <w:rPr>
          <w:rFonts w:ascii="Times New Roman" w:eastAsia="Times New Roman" w:hAnsi="Times New Roman" w:cs="Times New Roman"/>
          <w:b/>
          <w:sz w:val="32"/>
          <w:szCs w:val="32"/>
          <w:lang w:eastAsia="ru-RU"/>
        </w:rPr>
      </w:pPr>
      <w:r w:rsidRPr="00C30F4C">
        <w:rPr>
          <w:rFonts w:ascii="Times New Roman" w:eastAsia="Times New Roman" w:hAnsi="Times New Roman" w:cs="Times New Roman"/>
          <w:b/>
          <w:sz w:val="32"/>
          <w:szCs w:val="32"/>
          <w:lang w:eastAsia="ru-RU"/>
        </w:rPr>
        <w:t>Качественные показатели, учитываемые при определении выплат стимулирующего характера работникам Учреждений (для административно-управленческого персонала, специалистов и других работников)</w:t>
      </w:r>
    </w:p>
    <w:tbl>
      <w:tblPr>
        <w:tblpPr w:leftFromText="180" w:rightFromText="180" w:vertAnchor="text" w:horzAnchor="margin" w:tblpXSpec="center" w:tblpY="142"/>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980"/>
        <w:gridCol w:w="3060"/>
        <w:gridCol w:w="3132"/>
      </w:tblGrid>
      <w:tr w:rsidR="000E10CC" w:rsidRPr="00C30F4C" w14:paraId="1069FA59" w14:textId="77777777" w:rsidTr="00EF61DC">
        <w:trPr>
          <w:trHeight w:val="877"/>
        </w:trPr>
        <w:tc>
          <w:tcPr>
            <w:tcW w:w="2448" w:type="dxa"/>
          </w:tcPr>
          <w:p w14:paraId="0B8FD80A" w14:textId="77777777" w:rsidR="000E10CC" w:rsidRPr="00C30F4C" w:rsidRDefault="000E10CC" w:rsidP="00EF61DC">
            <w:pPr>
              <w:tabs>
                <w:tab w:val="left" w:pos="8222"/>
              </w:tabs>
              <w:spacing w:after="0" w:line="240" w:lineRule="auto"/>
              <w:ind w:right="-58"/>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Тип учреждения</w:t>
            </w:r>
          </w:p>
        </w:tc>
        <w:tc>
          <w:tcPr>
            <w:tcW w:w="1980" w:type="dxa"/>
          </w:tcPr>
          <w:p w14:paraId="285FB5E6" w14:textId="77777777" w:rsidR="000E10CC" w:rsidRPr="00C30F4C" w:rsidRDefault="000E10CC" w:rsidP="00EF61DC">
            <w:pPr>
              <w:tabs>
                <w:tab w:val="left" w:pos="8222"/>
              </w:tabs>
              <w:spacing w:after="0" w:line="240" w:lineRule="auto"/>
              <w:ind w:right="-58"/>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Должности</w:t>
            </w:r>
          </w:p>
        </w:tc>
        <w:tc>
          <w:tcPr>
            <w:tcW w:w="3060" w:type="dxa"/>
          </w:tcPr>
          <w:p w14:paraId="7AD21038" w14:textId="77777777" w:rsidR="000E10CC" w:rsidRPr="00C30F4C" w:rsidRDefault="000E10CC" w:rsidP="00EF61DC">
            <w:pPr>
              <w:tabs>
                <w:tab w:val="left" w:pos="8222"/>
              </w:tabs>
              <w:spacing w:after="0" w:line="240" w:lineRule="auto"/>
              <w:ind w:right="-58"/>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Показатели эффективности деятельности учреждения (основание для премирования) *</w:t>
            </w:r>
          </w:p>
        </w:tc>
        <w:tc>
          <w:tcPr>
            <w:tcW w:w="3132" w:type="dxa"/>
          </w:tcPr>
          <w:p w14:paraId="67C5221D" w14:textId="77777777" w:rsidR="000E10CC" w:rsidRPr="00C30F4C" w:rsidRDefault="000E10CC" w:rsidP="00EF61DC">
            <w:pPr>
              <w:tabs>
                <w:tab w:val="left" w:pos="-312"/>
                <w:tab w:val="left" w:pos="8222"/>
              </w:tabs>
              <w:spacing w:after="0" w:line="240" w:lineRule="auto"/>
              <w:ind w:left="-1032" w:right="-1154"/>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Размер стимулирующих</w:t>
            </w:r>
          </w:p>
          <w:p w14:paraId="10BA906C" w14:textId="77777777" w:rsidR="000E10CC" w:rsidRPr="00C30F4C" w:rsidRDefault="000E10CC" w:rsidP="00EF61DC">
            <w:pPr>
              <w:tabs>
                <w:tab w:val="left" w:pos="8222"/>
              </w:tabs>
              <w:spacing w:after="0" w:line="240" w:lineRule="auto"/>
              <w:ind w:left="-1032" w:right="-1154"/>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выплат, % от должностного</w:t>
            </w:r>
          </w:p>
          <w:p w14:paraId="60434990" w14:textId="77777777" w:rsidR="000E10CC" w:rsidRPr="00C30F4C" w:rsidRDefault="000E10CC" w:rsidP="00EF61DC">
            <w:pPr>
              <w:tabs>
                <w:tab w:val="left" w:pos="8222"/>
              </w:tabs>
              <w:spacing w:after="0" w:line="240" w:lineRule="auto"/>
              <w:ind w:left="-1032" w:right="-1154"/>
              <w:jc w:val="center"/>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оклада (оклада)</w:t>
            </w:r>
          </w:p>
        </w:tc>
      </w:tr>
      <w:tr w:rsidR="000E10CC" w:rsidRPr="00C30F4C" w14:paraId="0A3AC48C" w14:textId="77777777" w:rsidTr="00EF61DC">
        <w:trPr>
          <w:cantSplit/>
        </w:trPr>
        <w:tc>
          <w:tcPr>
            <w:tcW w:w="2448" w:type="dxa"/>
            <w:vMerge w:val="restart"/>
          </w:tcPr>
          <w:p w14:paraId="4CB5E46D"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Учреждения образования в сфере культуры</w:t>
            </w:r>
          </w:p>
        </w:tc>
        <w:tc>
          <w:tcPr>
            <w:tcW w:w="1980" w:type="dxa"/>
          </w:tcPr>
          <w:p w14:paraId="7908F6FF"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67F886D3"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445945F6"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Выполнение показателей деятельности по предоставлению образовательных услуг, контингенту учащихся, установленных муниципальным заданием на оказание муниципальных услуг в сфере образования (для заместителей по учебной, воспитательной и других аналогичных направлений деятельности).</w:t>
            </w:r>
          </w:p>
          <w:p w14:paraId="2FDDCB21"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Выполнение работы по обеспечению учебного процесса (для заместителей по прочим направлениям деятельности).</w:t>
            </w:r>
          </w:p>
          <w:p w14:paraId="6AC685E1" w14:textId="77777777" w:rsidR="000E10CC" w:rsidRPr="00C30F4C" w:rsidRDefault="000E10CC" w:rsidP="00EF61DC">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3.Отсутствие нарушения сроков исполнения </w:t>
            </w:r>
            <w:r w:rsidRPr="00C30F4C">
              <w:rPr>
                <w:rFonts w:ascii="Times New Roman" w:eastAsia="Times New Roman" w:hAnsi="Times New Roman" w:cs="Times New Roman"/>
                <w:sz w:val="24"/>
                <w:szCs w:val="24"/>
                <w:lang w:eastAsia="ru-RU"/>
              </w:rPr>
              <w:lastRenderedPageBreak/>
              <w:t xml:space="preserve">правовых актов и поручений руководителя учреждения.                                </w:t>
            </w:r>
          </w:p>
        </w:tc>
        <w:tc>
          <w:tcPr>
            <w:tcW w:w="3132" w:type="dxa"/>
            <w:vMerge w:val="restart"/>
          </w:tcPr>
          <w:p w14:paraId="5D0B0139" w14:textId="77777777" w:rsidR="000E10CC" w:rsidRPr="00C30F4C" w:rsidRDefault="000E10CC" w:rsidP="00EF61DC">
            <w:pPr>
              <w:tabs>
                <w:tab w:val="left" w:pos="8222"/>
              </w:tabs>
              <w:spacing w:after="0" w:line="240" w:lineRule="auto"/>
              <w:ind w:right="-58"/>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lastRenderedPageBreak/>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0E10CC" w:rsidRPr="00C30F4C" w14:paraId="650667DF" w14:textId="77777777" w:rsidTr="00EF61DC">
        <w:trPr>
          <w:cantSplit/>
        </w:trPr>
        <w:tc>
          <w:tcPr>
            <w:tcW w:w="2448" w:type="dxa"/>
            <w:vMerge/>
          </w:tcPr>
          <w:p w14:paraId="0B92E45D"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1D4F6B6D"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0AD8EB73"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3ECD4CC1" w14:textId="77777777" w:rsidR="000E10CC" w:rsidRPr="00C30F4C" w:rsidRDefault="000E10CC" w:rsidP="00EF61DC">
            <w:pPr>
              <w:tabs>
                <w:tab w:val="left" w:pos="8222"/>
              </w:tabs>
              <w:spacing w:after="0" w:line="240" w:lineRule="auto"/>
              <w:ind w:right="-58"/>
              <w:rPr>
                <w:rFonts w:ascii="Times New Roman" w:eastAsia="Times New Roman" w:hAnsi="Times New Roman" w:cs="Times New Roman"/>
                <w:sz w:val="24"/>
                <w:szCs w:val="24"/>
                <w:lang w:eastAsia="ru-RU"/>
              </w:rPr>
            </w:pPr>
          </w:p>
        </w:tc>
      </w:tr>
      <w:tr w:rsidR="000E10CC" w:rsidRPr="00C30F4C" w14:paraId="2059B1B2" w14:textId="77777777" w:rsidTr="00EF61DC">
        <w:trPr>
          <w:cantSplit/>
        </w:trPr>
        <w:tc>
          <w:tcPr>
            <w:tcW w:w="2448" w:type="dxa"/>
            <w:vMerge/>
          </w:tcPr>
          <w:p w14:paraId="41CBB519"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3EEF46D1"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7C7C856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5015E90D"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1.Количество призёров олимпиад, конкурсов, частота участия в конкурсах.</w:t>
            </w:r>
          </w:p>
          <w:p w14:paraId="739A79A7"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Количество выступлений на педсовете, внедрение опыта педагога на уровне образовательного учреждения.</w:t>
            </w:r>
          </w:p>
          <w:p w14:paraId="0839E505"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Участие в профессиональных конкурсах, в работе конференций, количество выступлений в течение года.</w:t>
            </w:r>
          </w:p>
          <w:p w14:paraId="3013B347"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4. Победы (номинации) в профессиональных конкурсах.</w:t>
            </w:r>
          </w:p>
          <w:p w14:paraId="7ED1890D"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5. Работа по методическому обеспечению учебного процесса.</w:t>
            </w:r>
          </w:p>
        </w:tc>
        <w:tc>
          <w:tcPr>
            <w:tcW w:w="3132" w:type="dxa"/>
            <w:vMerge/>
          </w:tcPr>
          <w:p w14:paraId="4783A4E5" w14:textId="77777777" w:rsidR="000E10CC" w:rsidRPr="00C30F4C" w:rsidRDefault="000E10CC" w:rsidP="00EF61DC">
            <w:pPr>
              <w:tabs>
                <w:tab w:val="left" w:pos="8222"/>
              </w:tabs>
              <w:spacing w:after="0" w:line="240" w:lineRule="auto"/>
              <w:ind w:right="-58"/>
              <w:rPr>
                <w:rFonts w:ascii="Times New Roman" w:eastAsia="Times New Roman" w:hAnsi="Times New Roman" w:cs="Times New Roman"/>
                <w:sz w:val="24"/>
                <w:szCs w:val="24"/>
                <w:lang w:eastAsia="ru-RU"/>
              </w:rPr>
            </w:pPr>
          </w:p>
        </w:tc>
      </w:tr>
      <w:tr w:rsidR="000E10CC" w:rsidRPr="00C30F4C" w14:paraId="4CAF7BB4" w14:textId="77777777" w:rsidTr="00EF61DC">
        <w:trPr>
          <w:cantSplit/>
          <w:trHeight w:val="1105"/>
        </w:trPr>
        <w:tc>
          <w:tcPr>
            <w:tcW w:w="2448" w:type="dxa"/>
            <w:vMerge/>
          </w:tcPr>
          <w:p w14:paraId="2C02BE9A"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0056D19F"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Технические исполнители</w:t>
            </w:r>
          </w:p>
          <w:p w14:paraId="1DB472AB"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2E9FBC8D"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1.Обеспечение бесперебойной работы оборудования, техники, различной аппаратуры</w:t>
            </w:r>
          </w:p>
        </w:tc>
        <w:tc>
          <w:tcPr>
            <w:tcW w:w="3132" w:type="dxa"/>
            <w:vMerge/>
          </w:tcPr>
          <w:p w14:paraId="41113873"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3CF44671" w14:textId="77777777" w:rsidTr="00EF61DC">
        <w:trPr>
          <w:cantSplit/>
        </w:trPr>
        <w:tc>
          <w:tcPr>
            <w:tcW w:w="2448" w:type="dxa"/>
            <w:vMerge w:val="restart"/>
          </w:tcPr>
          <w:p w14:paraId="03297FC3"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Библиотеки</w:t>
            </w:r>
          </w:p>
          <w:p w14:paraId="6A17075F"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1082B5D0"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01859F11"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7E3412FB"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Выполнение и перевыполнение плановых показателей в соответствии с установленным муниципальным заданием на оказание муниципальных услуг (для заведующих филиалов).</w:t>
            </w:r>
          </w:p>
          <w:p w14:paraId="2EC93626"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Выполнение работ в соответствии с календарным графиком и надлежащим качеством (для заведующих филиалов).</w:t>
            </w:r>
          </w:p>
          <w:p w14:paraId="782F24B2" w14:textId="77777777" w:rsidR="000E10CC" w:rsidRPr="00C30F4C" w:rsidRDefault="000E10CC" w:rsidP="00EF61DC">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3.Отсутствие нарушения сроков исполнения правовых актов и поручений руководителя учреждения.                                </w:t>
            </w:r>
          </w:p>
          <w:p w14:paraId="439FB926"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618EC3A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0E10CC" w:rsidRPr="00C30F4C" w14:paraId="7FB366D5" w14:textId="77777777" w:rsidTr="00EF61DC">
        <w:trPr>
          <w:cantSplit/>
        </w:trPr>
        <w:tc>
          <w:tcPr>
            <w:tcW w:w="2448" w:type="dxa"/>
            <w:vMerge/>
          </w:tcPr>
          <w:p w14:paraId="023F2B0E"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4C636EEF"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1DA39F2B"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291E0505"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3A1B3F49" w14:textId="77777777" w:rsidTr="00EF61DC">
        <w:trPr>
          <w:cantSplit/>
          <w:trHeight w:val="835"/>
        </w:trPr>
        <w:tc>
          <w:tcPr>
            <w:tcW w:w="2448" w:type="dxa"/>
            <w:vMerge/>
          </w:tcPr>
          <w:p w14:paraId="207CE74D"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72C23A6E"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2048766A"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16F37C14"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1.Выполнение показателей по количеству посещений, комплектованию библиотечных фондов, </w:t>
            </w:r>
            <w:r w:rsidRPr="00C30F4C">
              <w:rPr>
                <w:rFonts w:ascii="Times New Roman" w:eastAsia="Times New Roman" w:hAnsi="Times New Roman" w:cs="Times New Roman"/>
                <w:sz w:val="24"/>
                <w:szCs w:val="24"/>
                <w:lang w:eastAsia="ru-RU"/>
              </w:rPr>
              <w:lastRenderedPageBreak/>
              <w:t>справочно-библиографического обслуживания и книговыдачи в год.</w:t>
            </w:r>
          </w:p>
          <w:p w14:paraId="15EBCE41"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Освоение и внедрение инновационных методов работы, направленных на развитие библиотеки.</w:t>
            </w:r>
          </w:p>
          <w:p w14:paraId="125455EE"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Высокий уровень подготовки, творческая активность в организации и проведении культурно-просветительских, обучающих мероприятий, научно-методической и издательской работе.</w:t>
            </w:r>
          </w:p>
        </w:tc>
        <w:tc>
          <w:tcPr>
            <w:tcW w:w="3132" w:type="dxa"/>
            <w:vMerge/>
          </w:tcPr>
          <w:p w14:paraId="4871356C"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2569DA12" w14:textId="77777777" w:rsidTr="00EF61DC">
        <w:trPr>
          <w:cantSplit/>
        </w:trPr>
        <w:tc>
          <w:tcPr>
            <w:tcW w:w="2448" w:type="dxa"/>
            <w:vMerge/>
          </w:tcPr>
          <w:p w14:paraId="42579F33"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36832C8A"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615068C5"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64D0481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53981371" w14:textId="77777777" w:rsidTr="00EF61DC">
        <w:trPr>
          <w:cantSplit/>
          <w:trHeight w:val="2755"/>
        </w:trPr>
        <w:tc>
          <w:tcPr>
            <w:tcW w:w="2448" w:type="dxa"/>
            <w:vMerge w:val="restart"/>
          </w:tcPr>
          <w:p w14:paraId="68DF9DDB"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Музей</w:t>
            </w:r>
          </w:p>
          <w:p w14:paraId="65B7D909" w14:textId="77777777" w:rsidR="000E10C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p w14:paraId="590E1F7C" w14:textId="77777777" w:rsidR="000E10CC" w:rsidRPr="00D67855" w:rsidRDefault="000E10CC" w:rsidP="00EF61DC">
            <w:pPr>
              <w:rPr>
                <w:rFonts w:ascii="Times New Roman" w:eastAsia="Times New Roman" w:hAnsi="Times New Roman" w:cs="Times New Roman"/>
                <w:sz w:val="24"/>
                <w:szCs w:val="24"/>
                <w:lang w:eastAsia="ru-RU"/>
              </w:rPr>
            </w:pPr>
          </w:p>
          <w:p w14:paraId="0DDAC37F" w14:textId="77777777" w:rsidR="000E10CC" w:rsidRPr="00D67855" w:rsidRDefault="000E10CC" w:rsidP="00EF61DC">
            <w:pPr>
              <w:rPr>
                <w:rFonts w:ascii="Times New Roman" w:eastAsia="Times New Roman" w:hAnsi="Times New Roman" w:cs="Times New Roman"/>
                <w:sz w:val="24"/>
                <w:szCs w:val="24"/>
                <w:lang w:eastAsia="ru-RU"/>
              </w:rPr>
            </w:pPr>
          </w:p>
          <w:p w14:paraId="1C8AA4BF" w14:textId="77777777" w:rsidR="000E10CC" w:rsidRDefault="000E10CC" w:rsidP="00EF61DC">
            <w:pPr>
              <w:rPr>
                <w:rFonts w:ascii="Times New Roman" w:eastAsia="Times New Roman" w:hAnsi="Times New Roman" w:cs="Times New Roman"/>
                <w:sz w:val="24"/>
                <w:szCs w:val="24"/>
                <w:lang w:eastAsia="ru-RU"/>
              </w:rPr>
            </w:pPr>
          </w:p>
          <w:p w14:paraId="0DDF036A" w14:textId="77777777" w:rsidR="000E10CC" w:rsidRPr="00D67855" w:rsidRDefault="000E10CC" w:rsidP="00EF61DC">
            <w:pPr>
              <w:jc w:val="right"/>
              <w:rPr>
                <w:rFonts w:ascii="Times New Roman" w:eastAsia="Times New Roman" w:hAnsi="Times New Roman" w:cs="Times New Roman"/>
                <w:sz w:val="24"/>
                <w:szCs w:val="24"/>
                <w:lang w:eastAsia="ru-RU"/>
              </w:rPr>
            </w:pPr>
          </w:p>
        </w:tc>
        <w:tc>
          <w:tcPr>
            <w:tcW w:w="1980" w:type="dxa"/>
          </w:tcPr>
          <w:p w14:paraId="3F92ACAF"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78F791BC"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4C9EC32C"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Выполнение работ в соответствии с календарным графиком и надлежащим качеством.</w:t>
            </w:r>
          </w:p>
          <w:p w14:paraId="01B23BCA" w14:textId="77777777" w:rsidR="000E10CC" w:rsidRPr="00C30F4C" w:rsidRDefault="000E10CC" w:rsidP="00EF61DC">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2.Отсутствие нарушения сроков исполнения правовых актов и поручений руководителя учреждения.                                </w:t>
            </w:r>
          </w:p>
          <w:p w14:paraId="2DAC6ED4"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4B24889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tc>
      </w:tr>
      <w:tr w:rsidR="000E10CC" w:rsidRPr="00C30F4C" w14:paraId="1A3BAB84" w14:textId="77777777" w:rsidTr="00EF61DC">
        <w:trPr>
          <w:cantSplit/>
          <w:trHeight w:val="5510"/>
        </w:trPr>
        <w:tc>
          <w:tcPr>
            <w:tcW w:w="2448" w:type="dxa"/>
            <w:vMerge/>
          </w:tcPr>
          <w:p w14:paraId="0C2EBE0E"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783DD70E"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77702839"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p w14:paraId="24C40187"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0E7B6466"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показателей по посещаемости, экскурсионной и лекционной деятельности в год.</w:t>
            </w:r>
          </w:p>
          <w:p w14:paraId="2EC7540E"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Высокий уровень подготовки и проведения лекций, экскурсий, музейных мероприятий.</w:t>
            </w:r>
          </w:p>
          <w:p w14:paraId="2FF05D00"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Участие в создании новых постоянных, временных и передвижных экспозиций и выставок.</w:t>
            </w:r>
          </w:p>
          <w:p w14:paraId="332CA084"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4.Творческая активность в научно-методической и (или) научно-исследовательской работе.</w:t>
            </w:r>
          </w:p>
          <w:p w14:paraId="5216C7C9"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5.Сохранение, реставрация и комплектование музейных фондов</w:t>
            </w:r>
          </w:p>
        </w:tc>
        <w:tc>
          <w:tcPr>
            <w:tcW w:w="3132" w:type="dxa"/>
            <w:vMerge/>
          </w:tcPr>
          <w:p w14:paraId="4EFB501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5E7F2BE6" w14:textId="77777777" w:rsidTr="00EF61DC">
        <w:trPr>
          <w:cantSplit/>
        </w:trPr>
        <w:tc>
          <w:tcPr>
            <w:tcW w:w="2448" w:type="dxa"/>
            <w:vMerge w:val="restart"/>
          </w:tcPr>
          <w:p w14:paraId="7E2FACC8"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Учреждения клубного типа, парк</w:t>
            </w:r>
          </w:p>
        </w:tc>
        <w:tc>
          <w:tcPr>
            <w:tcW w:w="1980" w:type="dxa"/>
          </w:tcPr>
          <w:p w14:paraId="06047FF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Административно-управленческий персонал</w:t>
            </w:r>
          </w:p>
          <w:p w14:paraId="75AD5A87"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val="restart"/>
          </w:tcPr>
          <w:p w14:paraId="1676D14D"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 Качественное исполнение работы (для заместителей по прочим направлениям деятельности).</w:t>
            </w:r>
          </w:p>
          <w:p w14:paraId="67482BF2" w14:textId="77777777" w:rsidR="000E10CC" w:rsidRPr="00C30F4C" w:rsidRDefault="000E10CC" w:rsidP="00EF61DC">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2.Отсутствие нарушения сроков исполнения правовых актов и </w:t>
            </w:r>
            <w:r w:rsidRPr="00C30F4C">
              <w:rPr>
                <w:rFonts w:ascii="Times New Roman" w:eastAsia="Times New Roman" w:hAnsi="Times New Roman" w:cs="Times New Roman"/>
                <w:sz w:val="24"/>
                <w:szCs w:val="24"/>
                <w:lang w:eastAsia="ru-RU"/>
              </w:rPr>
              <w:lastRenderedPageBreak/>
              <w:t xml:space="preserve">поручений руководителя учреждения.                                </w:t>
            </w:r>
          </w:p>
          <w:p w14:paraId="56CACCDD"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3D220DFB"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lastRenderedPageBreak/>
              <w:t xml:space="preserve">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w:t>
            </w:r>
            <w:r w:rsidRPr="00C30F4C">
              <w:rPr>
                <w:rFonts w:ascii="Times New Roman" w:eastAsia="Times New Roman" w:hAnsi="Times New Roman" w:cs="Times New Roman"/>
                <w:sz w:val="24"/>
                <w:szCs w:val="24"/>
                <w:lang w:eastAsia="ru-RU"/>
              </w:rPr>
              <w:lastRenderedPageBreak/>
              <w:t>в коллективном договоре, локальном акте</w:t>
            </w:r>
          </w:p>
        </w:tc>
      </w:tr>
      <w:tr w:rsidR="000E10CC" w:rsidRPr="00C30F4C" w14:paraId="5C7B72B4" w14:textId="77777777" w:rsidTr="00EF61DC">
        <w:trPr>
          <w:cantSplit/>
        </w:trPr>
        <w:tc>
          <w:tcPr>
            <w:tcW w:w="2448" w:type="dxa"/>
            <w:vMerge/>
          </w:tcPr>
          <w:p w14:paraId="4FC40EF7"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2F7EEF9A"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vMerge/>
          </w:tcPr>
          <w:p w14:paraId="33BAA091"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19AEA84E"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2753A7A4" w14:textId="77777777" w:rsidTr="00EF61DC">
        <w:trPr>
          <w:cantSplit/>
        </w:trPr>
        <w:tc>
          <w:tcPr>
            <w:tcW w:w="2448" w:type="dxa"/>
            <w:vMerge/>
          </w:tcPr>
          <w:p w14:paraId="06EC5057"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32D2D121"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Специалисты</w:t>
            </w:r>
          </w:p>
          <w:p w14:paraId="5CADA951"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0D456976"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показателей деятельности по количеству клубных формирований и привлечению в них участников.</w:t>
            </w:r>
          </w:p>
          <w:p w14:paraId="3AEB8FF6"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Высокий уровень подготовки и проведения культурно-досуговых мероприятий.</w:t>
            </w:r>
          </w:p>
          <w:p w14:paraId="79FE9DC4"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Высокий уровень подготовки, творческая активность в организации и проведении культурно-просветительских, обучающих мероприятий, информационно-методической деятельности.</w:t>
            </w:r>
          </w:p>
        </w:tc>
        <w:tc>
          <w:tcPr>
            <w:tcW w:w="3132" w:type="dxa"/>
            <w:vMerge/>
          </w:tcPr>
          <w:p w14:paraId="37F75A65"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52008551" w14:textId="77777777" w:rsidTr="00EF61DC">
        <w:trPr>
          <w:cantSplit/>
        </w:trPr>
        <w:tc>
          <w:tcPr>
            <w:tcW w:w="2448" w:type="dxa"/>
            <w:vMerge/>
          </w:tcPr>
          <w:p w14:paraId="4F52F4FA"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3C8CEFB7"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Технические исполнители</w:t>
            </w:r>
          </w:p>
          <w:p w14:paraId="05D5119B"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5A111DC8"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1.Обеспечение бесперебойной работы автотранспорта, оборудования, техники, различной аппаратуры</w:t>
            </w:r>
          </w:p>
        </w:tc>
        <w:tc>
          <w:tcPr>
            <w:tcW w:w="3132" w:type="dxa"/>
            <w:vMerge/>
          </w:tcPr>
          <w:p w14:paraId="5DB05D8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7A176CF2" w14:textId="77777777" w:rsidTr="00EF61DC">
        <w:trPr>
          <w:cantSplit/>
        </w:trPr>
        <w:tc>
          <w:tcPr>
            <w:tcW w:w="2448" w:type="dxa"/>
            <w:vMerge/>
          </w:tcPr>
          <w:p w14:paraId="790751A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28D3B28F"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Рабочие</w:t>
            </w:r>
          </w:p>
          <w:p w14:paraId="5C75D16B"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2EEFDBED"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1.Высокое качество выполняемой работы в соответствии с характеристиками работ</w:t>
            </w:r>
          </w:p>
        </w:tc>
        <w:tc>
          <w:tcPr>
            <w:tcW w:w="3132" w:type="dxa"/>
            <w:vMerge/>
          </w:tcPr>
          <w:p w14:paraId="42D4D5B6"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0C547EAE" w14:textId="77777777" w:rsidTr="00EF61DC">
        <w:trPr>
          <w:cantSplit/>
        </w:trPr>
        <w:tc>
          <w:tcPr>
            <w:tcW w:w="2448" w:type="dxa"/>
            <w:vMerge w:val="restart"/>
          </w:tcPr>
          <w:p w14:paraId="6FBB8B3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Прочие учреждения культуры </w:t>
            </w:r>
          </w:p>
          <w:p w14:paraId="08D83D8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(МКУ Управление культуры)</w:t>
            </w:r>
          </w:p>
          <w:p w14:paraId="6ABC6231"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580FD3F5"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Главный бухгалтер</w:t>
            </w:r>
          </w:p>
          <w:p w14:paraId="724335E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17776E82"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плана мероприятий и видов работ, предусмотренных положением учреждения.</w:t>
            </w:r>
          </w:p>
          <w:p w14:paraId="5BD71C4F"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2.Своевременное и качественное выполнение показателей содержания работы по должности.</w:t>
            </w:r>
          </w:p>
          <w:p w14:paraId="6665ED8C"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3.Отсутствие фактов нарушения финансово-хозяйственной деятельности учреждения.</w:t>
            </w:r>
          </w:p>
          <w:p w14:paraId="6F56EE72"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4.Отсутствие санкций, повлиявших на нормальное функционирование учреждения.</w:t>
            </w:r>
          </w:p>
          <w:p w14:paraId="75067C67" w14:textId="77777777" w:rsidR="000E10CC" w:rsidRPr="00C30F4C" w:rsidRDefault="000E10CC" w:rsidP="00EF61DC">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5.Отсутствие нарушения сроков исполнения правовых актов и поручений руководителя учреждения.       </w:t>
            </w:r>
          </w:p>
          <w:p w14:paraId="14DF7854" w14:textId="77777777" w:rsidR="000E10CC" w:rsidRPr="00C30F4C" w:rsidRDefault="000E10CC" w:rsidP="00EF61DC">
            <w:pPr>
              <w:tabs>
                <w:tab w:val="left" w:pos="-15"/>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                        </w:t>
            </w:r>
          </w:p>
        </w:tc>
        <w:tc>
          <w:tcPr>
            <w:tcW w:w="3132" w:type="dxa"/>
            <w:vMerge w:val="restart"/>
          </w:tcPr>
          <w:p w14:paraId="5C17DA33"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Конкретный размер стимулирующих выплат и порядок их установления определяется учреждением самостоятельно в пределах средств, направленных на оплату труда, и закрепляется в коллективном договоре, локальном акте</w:t>
            </w:r>
          </w:p>
          <w:p w14:paraId="1A1AAC66" w14:textId="77777777" w:rsidR="000E10CC" w:rsidRPr="00C30F4C" w:rsidRDefault="000E10CC" w:rsidP="00EF61DC">
            <w:pPr>
              <w:tabs>
                <w:tab w:val="left" w:pos="8222"/>
              </w:tabs>
              <w:spacing w:after="0" w:line="240" w:lineRule="auto"/>
              <w:ind w:right="-58"/>
              <w:rPr>
                <w:rFonts w:ascii="Times New Roman" w:eastAsia="Times New Roman" w:hAnsi="Times New Roman" w:cs="Times New Roman"/>
                <w:color w:val="FF0000"/>
                <w:sz w:val="24"/>
                <w:szCs w:val="24"/>
                <w:lang w:eastAsia="ru-RU"/>
              </w:rPr>
            </w:pPr>
          </w:p>
        </w:tc>
      </w:tr>
      <w:tr w:rsidR="000E10CC" w:rsidRPr="00C30F4C" w14:paraId="21E9CD53" w14:textId="77777777" w:rsidTr="00EF61DC">
        <w:trPr>
          <w:cantSplit/>
        </w:trPr>
        <w:tc>
          <w:tcPr>
            <w:tcW w:w="2448" w:type="dxa"/>
            <w:vMerge/>
          </w:tcPr>
          <w:p w14:paraId="208C807A"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492982B0"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Ведущий бухгалтер, экономист, юрист, программист</w:t>
            </w:r>
          </w:p>
          <w:p w14:paraId="588786E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624E69FC"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1.Своевременное и качественное выполнение показателей содержания работы по должности.</w:t>
            </w:r>
          </w:p>
          <w:p w14:paraId="7544D93C"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 xml:space="preserve">2.Отсутствие санкций, повлиявших на нормальное функционирование учреждения. </w:t>
            </w:r>
          </w:p>
          <w:p w14:paraId="6D4EDA31"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05156C56"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131C5671" w14:textId="77777777" w:rsidTr="00EF61DC">
        <w:trPr>
          <w:cantSplit/>
        </w:trPr>
        <w:tc>
          <w:tcPr>
            <w:tcW w:w="2448" w:type="dxa"/>
            <w:vMerge/>
          </w:tcPr>
          <w:p w14:paraId="2176B7D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62770F37"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Методисты, режиссер</w:t>
            </w:r>
          </w:p>
          <w:p w14:paraId="0C8F8A99"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79C4CC58"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1.Выполнение мероприятий и видов работ, предусмотренных положением учреждения (для специалистов по основным направлениям деятельности).</w:t>
            </w:r>
          </w:p>
          <w:p w14:paraId="0DE05817"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2. Высокий уровень подготовки и проведения культурно-массовых мероприятий.</w:t>
            </w:r>
          </w:p>
          <w:p w14:paraId="72A0113E"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3. Высокий уровень подготовки, творческая активность в организации и проведении культурно-просветительских, обучающих мероприятий, информационно-методической деятельности.</w:t>
            </w:r>
          </w:p>
          <w:p w14:paraId="01C25BC8"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p>
        </w:tc>
        <w:tc>
          <w:tcPr>
            <w:tcW w:w="3132" w:type="dxa"/>
            <w:vMerge/>
          </w:tcPr>
          <w:p w14:paraId="1847BCA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09FA97DE" w14:textId="77777777" w:rsidTr="00EF61DC">
        <w:trPr>
          <w:cantSplit/>
        </w:trPr>
        <w:tc>
          <w:tcPr>
            <w:tcW w:w="2448" w:type="dxa"/>
            <w:vMerge/>
          </w:tcPr>
          <w:p w14:paraId="412CF163"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74352F9D"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Технические исполнители</w:t>
            </w:r>
          </w:p>
          <w:p w14:paraId="37709345"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74CE9402"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1.Обеспечение бесперебойной работы автотранспорта, оборудования, техники, различной аппаратуры</w:t>
            </w:r>
          </w:p>
        </w:tc>
        <w:tc>
          <w:tcPr>
            <w:tcW w:w="3132" w:type="dxa"/>
            <w:vMerge/>
          </w:tcPr>
          <w:p w14:paraId="3410F7AE"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r w:rsidR="000E10CC" w:rsidRPr="00C30F4C" w14:paraId="2263305B" w14:textId="77777777" w:rsidTr="00EF61DC">
        <w:trPr>
          <w:cantSplit/>
        </w:trPr>
        <w:tc>
          <w:tcPr>
            <w:tcW w:w="2448" w:type="dxa"/>
            <w:vMerge/>
          </w:tcPr>
          <w:p w14:paraId="6DA0E854"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1980" w:type="dxa"/>
          </w:tcPr>
          <w:p w14:paraId="50FDBFB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Рабочие</w:t>
            </w:r>
          </w:p>
          <w:p w14:paraId="31B00022"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c>
          <w:tcPr>
            <w:tcW w:w="3060" w:type="dxa"/>
          </w:tcPr>
          <w:p w14:paraId="4801E47B" w14:textId="77777777" w:rsidR="000E10CC" w:rsidRPr="00C30F4C" w:rsidRDefault="000E10CC" w:rsidP="00EF61DC">
            <w:pPr>
              <w:tabs>
                <w:tab w:val="left" w:pos="227"/>
                <w:tab w:val="left" w:pos="270"/>
              </w:tabs>
              <w:spacing w:after="0" w:line="240" w:lineRule="auto"/>
              <w:rPr>
                <w:rFonts w:ascii="Times New Roman" w:eastAsia="Times New Roman" w:hAnsi="Times New Roman" w:cs="Times New Roman"/>
                <w:sz w:val="24"/>
                <w:szCs w:val="24"/>
                <w:lang w:eastAsia="ru-RU"/>
              </w:rPr>
            </w:pPr>
            <w:r w:rsidRPr="00C30F4C">
              <w:rPr>
                <w:rFonts w:ascii="Times New Roman" w:eastAsia="Times New Roman" w:hAnsi="Times New Roman" w:cs="Times New Roman"/>
                <w:sz w:val="24"/>
                <w:szCs w:val="24"/>
                <w:lang w:eastAsia="ru-RU"/>
              </w:rPr>
              <w:t>1.Высокое качество выполняемой работы в соответствии с характеристиками работ</w:t>
            </w:r>
          </w:p>
        </w:tc>
        <w:tc>
          <w:tcPr>
            <w:tcW w:w="3132" w:type="dxa"/>
            <w:vMerge/>
          </w:tcPr>
          <w:p w14:paraId="0BA70B25" w14:textId="77777777" w:rsidR="000E10CC" w:rsidRPr="00C30F4C" w:rsidRDefault="000E10CC" w:rsidP="00EF61DC">
            <w:pPr>
              <w:tabs>
                <w:tab w:val="left" w:pos="8222"/>
              </w:tabs>
              <w:spacing w:after="0" w:line="240" w:lineRule="auto"/>
              <w:ind w:right="-58"/>
              <w:jc w:val="both"/>
              <w:rPr>
                <w:rFonts w:ascii="Times New Roman" w:eastAsia="Times New Roman" w:hAnsi="Times New Roman" w:cs="Times New Roman"/>
                <w:sz w:val="24"/>
                <w:szCs w:val="24"/>
                <w:lang w:eastAsia="ru-RU"/>
              </w:rPr>
            </w:pPr>
          </w:p>
        </w:tc>
      </w:tr>
    </w:tbl>
    <w:p w14:paraId="7670A607" w14:textId="77777777" w:rsidR="000E10CC" w:rsidRPr="00940EDD" w:rsidRDefault="000E10CC" w:rsidP="00940EDD">
      <w:pPr>
        <w:pStyle w:val="a3"/>
        <w:tabs>
          <w:tab w:val="left" w:pos="709"/>
        </w:tabs>
        <w:spacing w:after="0" w:line="240" w:lineRule="auto"/>
        <w:ind w:left="0"/>
        <w:jc w:val="both"/>
        <w:rPr>
          <w:rFonts w:ascii="Times New Roman" w:eastAsia="Calibri" w:hAnsi="Times New Roman" w:cs="Times New Roman"/>
          <w:bCs/>
          <w:sz w:val="28"/>
          <w:szCs w:val="28"/>
        </w:rPr>
      </w:pPr>
    </w:p>
    <w:p w14:paraId="6FE52F43" w14:textId="4F85B1C1" w:rsidR="00F719C2" w:rsidRPr="00D47807" w:rsidRDefault="00D47807" w:rsidP="00D47807">
      <w:pPr>
        <w:spacing w:after="0" w:line="240" w:lineRule="auto"/>
        <w:ind w:left="-142" w:right="175" w:firstLine="284"/>
        <w:jc w:val="both"/>
        <w:rPr>
          <w:rFonts w:ascii="Times New Roman" w:hAnsi="Times New Roman" w:cs="Times New Roman"/>
          <w:sz w:val="28"/>
          <w:szCs w:val="28"/>
        </w:rPr>
      </w:pPr>
      <w:r>
        <w:rPr>
          <w:rFonts w:ascii="Times New Roman" w:eastAsia="Times New Roman" w:hAnsi="Times New Roman" w:cs="Times New Roman"/>
          <w:sz w:val="28"/>
          <w:szCs w:val="28"/>
          <w:lang w:eastAsia="ru-RU"/>
        </w:rPr>
        <w:t>4.</w:t>
      </w:r>
      <w:r w:rsidR="00F719C2" w:rsidRPr="00D47807">
        <w:rPr>
          <w:rFonts w:ascii="Times New Roman" w:eastAsia="Times New Roman" w:hAnsi="Times New Roman" w:cs="Times New Roman"/>
          <w:sz w:val="28"/>
          <w:szCs w:val="28"/>
          <w:lang w:eastAsia="ru-RU"/>
        </w:rPr>
        <w:t xml:space="preserve"> Настоящее дополнительное соглашение к отраслевому соглашению вступает в силу с </w:t>
      </w:r>
      <w:r w:rsidR="00722421" w:rsidRPr="00D47807">
        <w:rPr>
          <w:rFonts w:ascii="Times New Roman" w:eastAsia="Times New Roman" w:hAnsi="Times New Roman" w:cs="Times New Roman"/>
          <w:sz w:val="28"/>
          <w:szCs w:val="28"/>
          <w:lang w:eastAsia="ru-RU"/>
        </w:rPr>
        <w:t>27</w:t>
      </w:r>
      <w:r w:rsidR="00F719C2" w:rsidRPr="00D47807">
        <w:rPr>
          <w:rFonts w:ascii="Times New Roman" w:eastAsia="Times New Roman" w:hAnsi="Times New Roman" w:cs="Times New Roman"/>
          <w:sz w:val="28"/>
          <w:szCs w:val="28"/>
          <w:lang w:eastAsia="ru-RU"/>
        </w:rPr>
        <w:t>.</w:t>
      </w:r>
      <w:r w:rsidR="00722421" w:rsidRPr="00D47807">
        <w:rPr>
          <w:rFonts w:ascii="Times New Roman" w:eastAsia="Times New Roman" w:hAnsi="Times New Roman" w:cs="Times New Roman"/>
          <w:sz w:val="28"/>
          <w:szCs w:val="28"/>
          <w:lang w:eastAsia="ru-RU"/>
        </w:rPr>
        <w:t>03</w:t>
      </w:r>
      <w:r w:rsidR="00F719C2" w:rsidRPr="00D47807">
        <w:rPr>
          <w:rFonts w:ascii="Times New Roman" w:eastAsia="Times New Roman" w:hAnsi="Times New Roman" w:cs="Times New Roman"/>
          <w:sz w:val="28"/>
          <w:szCs w:val="28"/>
          <w:lang w:eastAsia="ru-RU"/>
        </w:rPr>
        <w:t>.202</w:t>
      </w:r>
      <w:r w:rsidR="00722421" w:rsidRPr="00D47807">
        <w:rPr>
          <w:rFonts w:ascii="Times New Roman" w:eastAsia="Times New Roman" w:hAnsi="Times New Roman" w:cs="Times New Roman"/>
          <w:sz w:val="28"/>
          <w:szCs w:val="28"/>
          <w:lang w:eastAsia="ru-RU"/>
        </w:rPr>
        <w:t>3</w:t>
      </w:r>
      <w:r w:rsidR="00F719C2" w:rsidRPr="00D47807">
        <w:rPr>
          <w:rFonts w:ascii="Times New Roman" w:eastAsia="Times New Roman" w:hAnsi="Times New Roman" w:cs="Times New Roman"/>
          <w:sz w:val="28"/>
          <w:szCs w:val="28"/>
          <w:lang w:eastAsia="ru-RU"/>
        </w:rPr>
        <w:t xml:space="preserve"> года.</w:t>
      </w:r>
    </w:p>
    <w:p w14:paraId="46531F6A" w14:textId="153F0926" w:rsidR="00F719C2" w:rsidRPr="00867851" w:rsidRDefault="00D47807" w:rsidP="00D47807">
      <w:pPr>
        <w:spacing w:after="0" w:line="240" w:lineRule="auto"/>
        <w:ind w:left="-14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F719C2" w:rsidRPr="00867851">
        <w:rPr>
          <w:rFonts w:ascii="Times New Roman" w:eastAsia="Times New Roman" w:hAnsi="Times New Roman" w:cs="Times New Roman"/>
          <w:sz w:val="28"/>
          <w:szCs w:val="28"/>
          <w:lang w:eastAsia="ru-RU"/>
        </w:rPr>
        <w:t>.  Все другие условия отраслевого соглашения считать неизменными и обязательными для исполнения сторонами.</w:t>
      </w:r>
    </w:p>
    <w:p w14:paraId="7DE90BEE" w14:textId="77777777" w:rsidR="00F719C2" w:rsidRPr="00C30F4C" w:rsidRDefault="00F719C2" w:rsidP="00F719C2">
      <w:pPr>
        <w:spacing w:after="0" w:line="240" w:lineRule="auto"/>
        <w:ind w:left="1004"/>
        <w:contextualSpacing/>
        <w:jc w:val="both"/>
        <w:rPr>
          <w:rFonts w:ascii="Times New Roman" w:eastAsia="Calibri" w:hAnsi="Times New Roman" w:cs="Times New Roman"/>
          <w:bCs/>
          <w:sz w:val="28"/>
          <w:szCs w:val="28"/>
        </w:rPr>
      </w:pPr>
    </w:p>
    <w:p w14:paraId="707BB546" w14:textId="77777777" w:rsidR="00F719C2" w:rsidRDefault="00F719C2" w:rsidP="00F719C2">
      <w:r>
        <w:t xml:space="preserve"> </w:t>
      </w:r>
    </w:p>
    <w:p w14:paraId="45777C85" w14:textId="2A284E17" w:rsidR="000C5C20" w:rsidRDefault="000C5C20" w:rsidP="00C30F4C">
      <w:pPr>
        <w:spacing w:after="0" w:line="240" w:lineRule="auto"/>
        <w:ind w:firstLine="284"/>
        <w:jc w:val="both"/>
        <w:rPr>
          <w:rFonts w:ascii="Times New Roman" w:eastAsia="Calibri" w:hAnsi="Times New Roman" w:cs="Times New Roman"/>
          <w:b/>
          <w:bCs/>
          <w:sz w:val="28"/>
          <w:szCs w:val="28"/>
        </w:rPr>
      </w:pPr>
    </w:p>
    <w:p w14:paraId="4FC3F7CA" w14:textId="77777777" w:rsidR="006D09D1" w:rsidRDefault="006D09D1" w:rsidP="00C30F4C">
      <w:pPr>
        <w:spacing w:after="0" w:line="240" w:lineRule="auto"/>
        <w:ind w:firstLine="284"/>
        <w:jc w:val="both"/>
        <w:rPr>
          <w:rFonts w:ascii="Times New Roman" w:eastAsia="Calibri" w:hAnsi="Times New Roman" w:cs="Times New Roman"/>
          <w:b/>
          <w:bCs/>
          <w:sz w:val="28"/>
          <w:szCs w:val="28"/>
        </w:rPr>
      </w:pPr>
    </w:p>
    <w:p w14:paraId="781E680A" w14:textId="77777777" w:rsidR="006D09D1" w:rsidRDefault="006D09D1" w:rsidP="00C30F4C">
      <w:pPr>
        <w:spacing w:after="0" w:line="240" w:lineRule="auto"/>
        <w:ind w:firstLine="284"/>
        <w:jc w:val="both"/>
        <w:rPr>
          <w:rFonts w:ascii="Times New Roman" w:eastAsia="Calibri" w:hAnsi="Times New Roman" w:cs="Times New Roman"/>
          <w:b/>
          <w:bCs/>
          <w:sz w:val="28"/>
          <w:szCs w:val="28"/>
        </w:rPr>
      </w:pPr>
    </w:p>
    <w:p w14:paraId="6F5D60CC" w14:textId="77777777" w:rsidR="006D09D1" w:rsidRDefault="006D09D1" w:rsidP="00C30F4C">
      <w:pPr>
        <w:spacing w:after="0" w:line="240" w:lineRule="auto"/>
        <w:ind w:firstLine="284"/>
        <w:jc w:val="both"/>
        <w:rPr>
          <w:rFonts w:ascii="Times New Roman" w:eastAsia="Calibri" w:hAnsi="Times New Roman" w:cs="Times New Roman"/>
          <w:b/>
          <w:bCs/>
          <w:sz w:val="28"/>
          <w:szCs w:val="28"/>
        </w:rPr>
      </w:pPr>
    </w:p>
    <w:p w14:paraId="6EE67A1E" w14:textId="77777777" w:rsidR="006D09D1" w:rsidRDefault="006D09D1" w:rsidP="00C30F4C">
      <w:pPr>
        <w:spacing w:after="0" w:line="240" w:lineRule="auto"/>
        <w:ind w:firstLine="284"/>
        <w:jc w:val="both"/>
        <w:rPr>
          <w:rFonts w:ascii="Times New Roman" w:eastAsia="Calibri" w:hAnsi="Times New Roman" w:cs="Times New Roman"/>
          <w:b/>
          <w:bCs/>
          <w:sz w:val="28"/>
          <w:szCs w:val="28"/>
        </w:rPr>
      </w:pPr>
    </w:p>
    <w:p w14:paraId="4A1426C7" w14:textId="77777777" w:rsidR="006D09D1" w:rsidRDefault="006D09D1" w:rsidP="00C30F4C">
      <w:pPr>
        <w:spacing w:after="0" w:line="240" w:lineRule="auto"/>
        <w:ind w:firstLine="284"/>
        <w:jc w:val="both"/>
        <w:rPr>
          <w:rFonts w:ascii="Times New Roman" w:eastAsia="Calibri" w:hAnsi="Times New Roman" w:cs="Times New Roman"/>
          <w:b/>
          <w:bCs/>
          <w:sz w:val="28"/>
          <w:szCs w:val="28"/>
        </w:rPr>
      </w:pPr>
    </w:p>
    <w:p w14:paraId="1BD75652" w14:textId="5706574E" w:rsidR="006D09D1" w:rsidRDefault="006D09D1" w:rsidP="006D09D1">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rPr>
        <w:lastRenderedPageBreak/>
        <w:drawing>
          <wp:inline distT="0" distB="0" distL="0" distR="0" wp14:anchorId="53C0B159" wp14:editId="367CC97C">
            <wp:extent cx="6276975" cy="8886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8886825"/>
                    </a:xfrm>
                    <a:prstGeom prst="rect">
                      <a:avLst/>
                    </a:prstGeom>
                    <a:noFill/>
                    <a:ln>
                      <a:noFill/>
                    </a:ln>
                  </pic:spPr>
                </pic:pic>
              </a:graphicData>
            </a:graphic>
          </wp:inline>
        </w:drawing>
      </w:r>
    </w:p>
    <w:sectPr w:rsidR="006D09D1" w:rsidSect="00D67855">
      <w:pgSz w:w="11906" w:h="16838" w:code="9"/>
      <w:pgMar w:top="993" w:right="607" w:bottom="709" w:left="1418" w:header="720" w:footer="720" w:gutter="0"/>
      <w:cols w:space="720"/>
      <w:titlePg/>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7CC"/>
    <w:multiLevelType w:val="hybridMultilevel"/>
    <w:tmpl w:val="FC2AA59C"/>
    <w:lvl w:ilvl="0" w:tplc="A57C377C">
      <w:start w:val="9"/>
      <w:numFmt w:val="decimal"/>
      <w:lvlText w:val="%1."/>
      <w:lvlJc w:val="left"/>
      <w:pPr>
        <w:ind w:left="1111" w:hanging="360"/>
      </w:pPr>
      <w:rPr>
        <w:rFonts w:hint="default"/>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1" w15:restartNumberingAfterBreak="0">
    <w:nsid w:val="08305151"/>
    <w:multiLevelType w:val="hybridMultilevel"/>
    <w:tmpl w:val="963C20E0"/>
    <w:lvl w:ilvl="0" w:tplc="0419000F">
      <w:start w:val="1"/>
      <w:numFmt w:val="decimal"/>
      <w:lvlText w:val="%1."/>
      <w:lvlJc w:val="left"/>
      <w:pPr>
        <w:ind w:left="75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CF83D40"/>
    <w:multiLevelType w:val="hybridMultilevel"/>
    <w:tmpl w:val="7938BC4C"/>
    <w:lvl w:ilvl="0" w:tplc="5B9CFBEE">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F31638"/>
    <w:multiLevelType w:val="hybridMultilevel"/>
    <w:tmpl w:val="41A0072E"/>
    <w:lvl w:ilvl="0" w:tplc="AB7E74A4">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B112F5"/>
    <w:multiLevelType w:val="hybridMultilevel"/>
    <w:tmpl w:val="7862BB96"/>
    <w:lvl w:ilvl="0" w:tplc="8A4267DA">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55E6C"/>
    <w:multiLevelType w:val="hybridMultilevel"/>
    <w:tmpl w:val="51E07936"/>
    <w:lvl w:ilvl="0" w:tplc="616CDE6C">
      <w:start w:val="6"/>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6" w15:restartNumberingAfterBreak="0">
    <w:nsid w:val="17967C7D"/>
    <w:multiLevelType w:val="hybridMultilevel"/>
    <w:tmpl w:val="5BEA7C46"/>
    <w:lvl w:ilvl="0" w:tplc="702A9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75DBE"/>
    <w:multiLevelType w:val="hybridMultilevel"/>
    <w:tmpl w:val="D534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33A1C41"/>
    <w:multiLevelType w:val="hybridMultilevel"/>
    <w:tmpl w:val="1B9ED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130E46"/>
    <w:multiLevelType w:val="hybridMultilevel"/>
    <w:tmpl w:val="F2600B1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9813CB"/>
    <w:multiLevelType w:val="hybridMultilevel"/>
    <w:tmpl w:val="367211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4990935"/>
    <w:multiLevelType w:val="hybridMultilevel"/>
    <w:tmpl w:val="1B9ED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3C0523"/>
    <w:multiLevelType w:val="hybridMultilevel"/>
    <w:tmpl w:val="6314548A"/>
    <w:lvl w:ilvl="0" w:tplc="8F8C82F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0815B7"/>
    <w:multiLevelType w:val="hybridMultilevel"/>
    <w:tmpl w:val="5E648C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AB313C0"/>
    <w:multiLevelType w:val="hybridMultilevel"/>
    <w:tmpl w:val="6532B940"/>
    <w:lvl w:ilvl="0" w:tplc="EE00207A">
      <w:start w:val="5"/>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5" w15:restartNumberingAfterBreak="0">
    <w:nsid w:val="3C374AA9"/>
    <w:multiLevelType w:val="hybridMultilevel"/>
    <w:tmpl w:val="F4D6678E"/>
    <w:lvl w:ilvl="0" w:tplc="9830FA04">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6" w15:restartNumberingAfterBreak="0">
    <w:nsid w:val="3CBC4A2E"/>
    <w:multiLevelType w:val="hybridMultilevel"/>
    <w:tmpl w:val="D534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70F4704"/>
    <w:multiLevelType w:val="hybridMultilevel"/>
    <w:tmpl w:val="1B9ED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8185B"/>
    <w:multiLevelType w:val="hybridMultilevel"/>
    <w:tmpl w:val="3B4C2D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3121E8"/>
    <w:multiLevelType w:val="hybridMultilevel"/>
    <w:tmpl w:val="053071FA"/>
    <w:lvl w:ilvl="0" w:tplc="25020DF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B7917F0"/>
    <w:multiLevelType w:val="hybridMultilevel"/>
    <w:tmpl w:val="BFA6EBE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B8472C"/>
    <w:multiLevelType w:val="hybridMultilevel"/>
    <w:tmpl w:val="B350B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5D6B6D"/>
    <w:multiLevelType w:val="multilevel"/>
    <w:tmpl w:val="07326994"/>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3" w15:restartNumberingAfterBreak="0">
    <w:nsid w:val="60F9077E"/>
    <w:multiLevelType w:val="hybridMultilevel"/>
    <w:tmpl w:val="86FE5738"/>
    <w:lvl w:ilvl="0" w:tplc="F8DA7380">
      <w:start w:val="1"/>
      <w:numFmt w:val="decimal"/>
      <w:lvlText w:val="%1)"/>
      <w:lvlJc w:val="left"/>
      <w:pPr>
        <w:ind w:left="6058" w:hanging="360"/>
      </w:pPr>
      <w:rPr>
        <w:rFonts w:hint="default"/>
      </w:rPr>
    </w:lvl>
    <w:lvl w:ilvl="1" w:tplc="04190019" w:tentative="1">
      <w:start w:val="1"/>
      <w:numFmt w:val="lowerLetter"/>
      <w:lvlText w:val="%2."/>
      <w:lvlJc w:val="left"/>
      <w:pPr>
        <w:ind w:left="6778" w:hanging="360"/>
      </w:pPr>
    </w:lvl>
    <w:lvl w:ilvl="2" w:tplc="0419001B" w:tentative="1">
      <w:start w:val="1"/>
      <w:numFmt w:val="lowerRoman"/>
      <w:lvlText w:val="%3."/>
      <w:lvlJc w:val="right"/>
      <w:pPr>
        <w:ind w:left="7498" w:hanging="180"/>
      </w:pPr>
    </w:lvl>
    <w:lvl w:ilvl="3" w:tplc="0419000F" w:tentative="1">
      <w:start w:val="1"/>
      <w:numFmt w:val="decimal"/>
      <w:lvlText w:val="%4."/>
      <w:lvlJc w:val="left"/>
      <w:pPr>
        <w:ind w:left="8218" w:hanging="360"/>
      </w:pPr>
    </w:lvl>
    <w:lvl w:ilvl="4" w:tplc="04190019" w:tentative="1">
      <w:start w:val="1"/>
      <w:numFmt w:val="lowerLetter"/>
      <w:lvlText w:val="%5."/>
      <w:lvlJc w:val="left"/>
      <w:pPr>
        <w:ind w:left="8938" w:hanging="360"/>
      </w:pPr>
    </w:lvl>
    <w:lvl w:ilvl="5" w:tplc="0419001B" w:tentative="1">
      <w:start w:val="1"/>
      <w:numFmt w:val="lowerRoman"/>
      <w:lvlText w:val="%6."/>
      <w:lvlJc w:val="right"/>
      <w:pPr>
        <w:ind w:left="9658" w:hanging="180"/>
      </w:pPr>
    </w:lvl>
    <w:lvl w:ilvl="6" w:tplc="0419000F" w:tentative="1">
      <w:start w:val="1"/>
      <w:numFmt w:val="decimal"/>
      <w:lvlText w:val="%7."/>
      <w:lvlJc w:val="left"/>
      <w:pPr>
        <w:ind w:left="10378" w:hanging="360"/>
      </w:pPr>
    </w:lvl>
    <w:lvl w:ilvl="7" w:tplc="04190019" w:tentative="1">
      <w:start w:val="1"/>
      <w:numFmt w:val="lowerLetter"/>
      <w:lvlText w:val="%8."/>
      <w:lvlJc w:val="left"/>
      <w:pPr>
        <w:ind w:left="11098" w:hanging="360"/>
      </w:pPr>
    </w:lvl>
    <w:lvl w:ilvl="8" w:tplc="0419001B" w:tentative="1">
      <w:start w:val="1"/>
      <w:numFmt w:val="lowerRoman"/>
      <w:lvlText w:val="%9."/>
      <w:lvlJc w:val="right"/>
      <w:pPr>
        <w:ind w:left="11818" w:hanging="180"/>
      </w:pPr>
    </w:lvl>
  </w:abstractNum>
  <w:abstractNum w:abstractNumId="24" w15:restartNumberingAfterBreak="0">
    <w:nsid w:val="62EF28FB"/>
    <w:multiLevelType w:val="multilevel"/>
    <w:tmpl w:val="E87C91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2520" w:hanging="1080"/>
      </w:pPr>
      <w:rPr>
        <w:rFonts w:eastAsia="Times New Roman" w:hint="default"/>
      </w:rPr>
    </w:lvl>
    <w:lvl w:ilvl="4">
      <w:start w:val="1"/>
      <w:numFmt w:val="decimal"/>
      <w:isLgl/>
      <w:lvlText w:val="%1.%2.%3.%4.%5."/>
      <w:lvlJc w:val="left"/>
      <w:pPr>
        <w:ind w:left="2880" w:hanging="1080"/>
      </w:pPr>
      <w:rPr>
        <w:rFonts w:eastAsia="Times New Roman" w:hint="default"/>
      </w:rPr>
    </w:lvl>
    <w:lvl w:ilvl="5">
      <w:start w:val="1"/>
      <w:numFmt w:val="decimal"/>
      <w:isLgl/>
      <w:lvlText w:val="%1.%2.%3.%4.%5.%6."/>
      <w:lvlJc w:val="left"/>
      <w:pPr>
        <w:ind w:left="3600" w:hanging="1440"/>
      </w:pPr>
      <w:rPr>
        <w:rFonts w:eastAsia="Times New Roman" w:hint="default"/>
      </w:rPr>
    </w:lvl>
    <w:lvl w:ilvl="6">
      <w:start w:val="1"/>
      <w:numFmt w:val="decimal"/>
      <w:isLgl/>
      <w:lvlText w:val="%1.%2.%3.%4.%5.%6.%7."/>
      <w:lvlJc w:val="left"/>
      <w:pPr>
        <w:ind w:left="4320" w:hanging="1800"/>
      </w:pPr>
      <w:rPr>
        <w:rFonts w:eastAsia="Times New Roman" w:hint="default"/>
      </w:rPr>
    </w:lvl>
    <w:lvl w:ilvl="7">
      <w:start w:val="1"/>
      <w:numFmt w:val="decimal"/>
      <w:isLgl/>
      <w:lvlText w:val="%1.%2.%3.%4.%5.%6.%7.%8."/>
      <w:lvlJc w:val="left"/>
      <w:pPr>
        <w:ind w:left="4680" w:hanging="1800"/>
      </w:pPr>
      <w:rPr>
        <w:rFonts w:eastAsia="Times New Roman" w:hint="default"/>
      </w:rPr>
    </w:lvl>
    <w:lvl w:ilvl="8">
      <w:start w:val="1"/>
      <w:numFmt w:val="decimal"/>
      <w:isLgl/>
      <w:lvlText w:val="%1.%2.%3.%4.%5.%6.%7.%8.%9."/>
      <w:lvlJc w:val="left"/>
      <w:pPr>
        <w:ind w:left="5400" w:hanging="2160"/>
      </w:pPr>
      <w:rPr>
        <w:rFonts w:eastAsia="Times New Roman" w:hint="default"/>
      </w:rPr>
    </w:lvl>
  </w:abstractNum>
  <w:abstractNum w:abstractNumId="25" w15:restartNumberingAfterBreak="0">
    <w:nsid w:val="62F34402"/>
    <w:multiLevelType w:val="hybridMultilevel"/>
    <w:tmpl w:val="CE4256E2"/>
    <w:lvl w:ilvl="0" w:tplc="844CBE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116BC7"/>
    <w:multiLevelType w:val="hybridMultilevel"/>
    <w:tmpl w:val="ABF087BC"/>
    <w:lvl w:ilvl="0" w:tplc="B5F4EFF0">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7F20AB5"/>
    <w:multiLevelType w:val="hybridMultilevel"/>
    <w:tmpl w:val="F930620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67F97F07"/>
    <w:multiLevelType w:val="hybridMultilevel"/>
    <w:tmpl w:val="E3D4F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4A59F3"/>
    <w:multiLevelType w:val="multilevel"/>
    <w:tmpl w:val="5BA2D57A"/>
    <w:styleLink w:val="1"/>
    <w:lvl w:ilvl="0">
      <w:start w:val="7"/>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F780DD6"/>
    <w:multiLevelType w:val="hybridMultilevel"/>
    <w:tmpl w:val="D9842116"/>
    <w:lvl w:ilvl="0" w:tplc="B78E7C1C">
      <w:start w:val="3"/>
      <w:numFmt w:val="decimal"/>
      <w:lvlText w:val="%1."/>
      <w:lvlJc w:val="left"/>
      <w:pPr>
        <w:ind w:left="1111" w:hanging="360"/>
      </w:pPr>
      <w:rPr>
        <w:rFonts w:cs="Times New Roman" w:hint="default"/>
      </w:rPr>
    </w:lvl>
    <w:lvl w:ilvl="1" w:tplc="04190019" w:tentative="1">
      <w:start w:val="1"/>
      <w:numFmt w:val="lowerLetter"/>
      <w:lvlText w:val="%2."/>
      <w:lvlJc w:val="left"/>
      <w:pPr>
        <w:ind w:left="1831" w:hanging="360"/>
      </w:pPr>
      <w:rPr>
        <w:rFonts w:cs="Times New Roman"/>
      </w:rPr>
    </w:lvl>
    <w:lvl w:ilvl="2" w:tplc="0419001B" w:tentative="1">
      <w:start w:val="1"/>
      <w:numFmt w:val="lowerRoman"/>
      <w:lvlText w:val="%3."/>
      <w:lvlJc w:val="right"/>
      <w:pPr>
        <w:ind w:left="2551" w:hanging="180"/>
      </w:pPr>
      <w:rPr>
        <w:rFonts w:cs="Times New Roman"/>
      </w:rPr>
    </w:lvl>
    <w:lvl w:ilvl="3" w:tplc="0419000F" w:tentative="1">
      <w:start w:val="1"/>
      <w:numFmt w:val="decimal"/>
      <w:lvlText w:val="%4."/>
      <w:lvlJc w:val="left"/>
      <w:pPr>
        <w:ind w:left="3271" w:hanging="360"/>
      </w:pPr>
      <w:rPr>
        <w:rFonts w:cs="Times New Roman"/>
      </w:rPr>
    </w:lvl>
    <w:lvl w:ilvl="4" w:tplc="04190019" w:tentative="1">
      <w:start w:val="1"/>
      <w:numFmt w:val="lowerLetter"/>
      <w:lvlText w:val="%5."/>
      <w:lvlJc w:val="left"/>
      <w:pPr>
        <w:ind w:left="3991" w:hanging="360"/>
      </w:pPr>
      <w:rPr>
        <w:rFonts w:cs="Times New Roman"/>
      </w:rPr>
    </w:lvl>
    <w:lvl w:ilvl="5" w:tplc="0419001B" w:tentative="1">
      <w:start w:val="1"/>
      <w:numFmt w:val="lowerRoman"/>
      <w:lvlText w:val="%6."/>
      <w:lvlJc w:val="right"/>
      <w:pPr>
        <w:ind w:left="4711" w:hanging="180"/>
      </w:pPr>
      <w:rPr>
        <w:rFonts w:cs="Times New Roman"/>
      </w:rPr>
    </w:lvl>
    <w:lvl w:ilvl="6" w:tplc="0419000F" w:tentative="1">
      <w:start w:val="1"/>
      <w:numFmt w:val="decimal"/>
      <w:lvlText w:val="%7."/>
      <w:lvlJc w:val="left"/>
      <w:pPr>
        <w:ind w:left="5431" w:hanging="360"/>
      </w:pPr>
      <w:rPr>
        <w:rFonts w:cs="Times New Roman"/>
      </w:rPr>
    </w:lvl>
    <w:lvl w:ilvl="7" w:tplc="04190019" w:tentative="1">
      <w:start w:val="1"/>
      <w:numFmt w:val="lowerLetter"/>
      <w:lvlText w:val="%8."/>
      <w:lvlJc w:val="left"/>
      <w:pPr>
        <w:ind w:left="6151" w:hanging="360"/>
      </w:pPr>
      <w:rPr>
        <w:rFonts w:cs="Times New Roman"/>
      </w:rPr>
    </w:lvl>
    <w:lvl w:ilvl="8" w:tplc="0419001B" w:tentative="1">
      <w:start w:val="1"/>
      <w:numFmt w:val="lowerRoman"/>
      <w:lvlText w:val="%9."/>
      <w:lvlJc w:val="right"/>
      <w:pPr>
        <w:ind w:left="6871" w:hanging="180"/>
      </w:pPr>
      <w:rPr>
        <w:rFonts w:cs="Times New Roman"/>
      </w:rPr>
    </w:lvl>
  </w:abstractNum>
  <w:abstractNum w:abstractNumId="31" w15:restartNumberingAfterBreak="0">
    <w:nsid w:val="7170145C"/>
    <w:multiLevelType w:val="hybridMultilevel"/>
    <w:tmpl w:val="4F8E4A84"/>
    <w:lvl w:ilvl="0" w:tplc="69E86014">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985310"/>
    <w:multiLevelType w:val="hybridMultilevel"/>
    <w:tmpl w:val="24F4FDD6"/>
    <w:lvl w:ilvl="0" w:tplc="E3861F4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AB7232F"/>
    <w:multiLevelType w:val="hybridMultilevel"/>
    <w:tmpl w:val="E0222B3A"/>
    <w:lvl w:ilvl="0" w:tplc="BD3676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D5345D"/>
    <w:multiLevelType w:val="hybridMultilevel"/>
    <w:tmpl w:val="1D7A271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16cid:durableId="570386749">
    <w:abstractNumId w:val="22"/>
  </w:num>
  <w:num w:numId="2" w16cid:durableId="675621422">
    <w:abstractNumId w:val="6"/>
  </w:num>
  <w:num w:numId="3" w16cid:durableId="882180923">
    <w:abstractNumId w:val="13"/>
  </w:num>
  <w:num w:numId="4" w16cid:durableId="1859465465">
    <w:abstractNumId w:val="1"/>
  </w:num>
  <w:num w:numId="5" w16cid:durableId="1603758189">
    <w:abstractNumId w:val="30"/>
  </w:num>
  <w:num w:numId="6" w16cid:durableId="1596671281">
    <w:abstractNumId w:val="27"/>
  </w:num>
  <w:num w:numId="7" w16cid:durableId="866064693">
    <w:abstractNumId w:val="16"/>
  </w:num>
  <w:num w:numId="8" w16cid:durableId="1940526903">
    <w:abstractNumId w:val="34"/>
  </w:num>
  <w:num w:numId="9" w16cid:durableId="1623464937">
    <w:abstractNumId w:val="21"/>
  </w:num>
  <w:num w:numId="10" w16cid:durableId="40178863">
    <w:abstractNumId w:val="23"/>
  </w:num>
  <w:num w:numId="11" w16cid:durableId="588658926">
    <w:abstractNumId w:val="7"/>
  </w:num>
  <w:num w:numId="12" w16cid:durableId="971323435">
    <w:abstractNumId w:val="26"/>
  </w:num>
  <w:num w:numId="13" w16cid:durableId="336857760">
    <w:abstractNumId w:val="20"/>
  </w:num>
  <w:num w:numId="14" w16cid:durableId="1118647308">
    <w:abstractNumId w:val="5"/>
  </w:num>
  <w:num w:numId="15" w16cid:durableId="812990948">
    <w:abstractNumId w:val="24"/>
  </w:num>
  <w:num w:numId="16" w16cid:durableId="1500533715">
    <w:abstractNumId w:val="18"/>
  </w:num>
  <w:num w:numId="17" w16cid:durableId="1534803231">
    <w:abstractNumId w:val="32"/>
  </w:num>
  <w:num w:numId="18" w16cid:durableId="1671060591">
    <w:abstractNumId w:val="4"/>
  </w:num>
  <w:num w:numId="19" w16cid:durableId="777334895">
    <w:abstractNumId w:val="2"/>
  </w:num>
  <w:num w:numId="20" w16cid:durableId="1315061284">
    <w:abstractNumId w:val="19"/>
  </w:num>
  <w:num w:numId="21" w16cid:durableId="784732377">
    <w:abstractNumId w:val="31"/>
  </w:num>
  <w:num w:numId="22" w16cid:durableId="1006446849">
    <w:abstractNumId w:val="12"/>
  </w:num>
  <w:num w:numId="23" w16cid:durableId="1322008725">
    <w:abstractNumId w:val="14"/>
  </w:num>
  <w:num w:numId="24" w16cid:durableId="861750162">
    <w:abstractNumId w:val="9"/>
  </w:num>
  <w:num w:numId="25" w16cid:durableId="1980181349">
    <w:abstractNumId w:val="0"/>
  </w:num>
  <w:num w:numId="26" w16cid:durableId="1839881214">
    <w:abstractNumId w:val="33"/>
  </w:num>
  <w:num w:numId="27" w16cid:durableId="891842415">
    <w:abstractNumId w:val="25"/>
  </w:num>
  <w:num w:numId="28" w16cid:durableId="816268915">
    <w:abstractNumId w:val="8"/>
  </w:num>
  <w:num w:numId="29" w16cid:durableId="1881669881">
    <w:abstractNumId w:val="11"/>
  </w:num>
  <w:num w:numId="30" w16cid:durableId="662200044">
    <w:abstractNumId w:val="3"/>
  </w:num>
  <w:num w:numId="31" w16cid:durableId="720440714">
    <w:abstractNumId w:val="17"/>
  </w:num>
  <w:num w:numId="32" w16cid:durableId="701327488">
    <w:abstractNumId w:val="15"/>
  </w:num>
  <w:num w:numId="33" w16cid:durableId="1872524805">
    <w:abstractNumId w:val="28"/>
  </w:num>
  <w:num w:numId="34" w16cid:durableId="2109695354">
    <w:abstractNumId w:val="10"/>
  </w:num>
  <w:num w:numId="35" w16cid:durableId="19944070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19"/>
    <w:rsid w:val="000C59AA"/>
    <w:rsid w:val="000C5C20"/>
    <w:rsid w:val="000E10CC"/>
    <w:rsid w:val="00107D20"/>
    <w:rsid w:val="00193C39"/>
    <w:rsid w:val="001A4031"/>
    <w:rsid w:val="001C4F2B"/>
    <w:rsid w:val="001E5919"/>
    <w:rsid w:val="00234C26"/>
    <w:rsid w:val="00251F20"/>
    <w:rsid w:val="00260498"/>
    <w:rsid w:val="00277CAB"/>
    <w:rsid w:val="002818FB"/>
    <w:rsid w:val="002D2029"/>
    <w:rsid w:val="002F1F14"/>
    <w:rsid w:val="00314F2E"/>
    <w:rsid w:val="00325C80"/>
    <w:rsid w:val="00393305"/>
    <w:rsid w:val="003D33AE"/>
    <w:rsid w:val="003D666D"/>
    <w:rsid w:val="0044426E"/>
    <w:rsid w:val="0046114B"/>
    <w:rsid w:val="004643D2"/>
    <w:rsid w:val="004906B2"/>
    <w:rsid w:val="00540777"/>
    <w:rsid w:val="0054523C"/>
    <w:rsid w:val="005527BB"/>
    <w:rsid w:val="005B7FDD"/>
    <w:rsid w:val="005F526F"/>
    <w:rsid w:val="00602486"/>
    <w:rsid w:val="00625B28"/>
    <w:rsid w:val="00645291"/>
    <w:rsid w:val="00667C2E"/>
    <w:rsid w:val="00697199"/>
    <w:rsid w:val="00697C95"/>
    <w:rsid w:val="006C793A"/>
    <w:rsid w:val="006D09D1"/>
    <w:rsid w:val="00722421"/>
    <w:rsid w:val="0075078B"/>
    <w:rsid w:val="007517B3"/>
    <w:rsid w:val="00787024"/>
    <w:rsid w:val="00790D79"/>
    <w:rsid w:val="007E4691"/>
    <w:rsid w:val="0086195A"/>
    <w:rsid w:val="00867619"/>
    <w:rsid w:val="00867851"/>
    <w:rsid w:val="00887B49"/>
    <w:rsid w:val="008A424D"/>
    <w:rsid w:val="008E35F0"/>
    <w:rsid w:val="008E5AE7"/>
    <w:rsid w:val="008E6BE1"/>
    <w:rsid w:val="00936FAE"/>
    <w:rsid w:val="00940EDD"/>
    <w:rsid w:val="0098142A"/>
    <w:rsid w:val="00987B4C"/>
    <w:rsid w:val="009924B9"/>
    <w:rsid w:val="009C0A27"/>
    <w:rsid w:val="00A372E9"/>
    <w:rsid w:val="00A518CA"/>
    <w:rsid w:val="00A80412"/>
    <w:rsid w:val="00A95E9C"/>
    <w:rsid w:val="00AA2061"/>
    <w:rsid w:val="00AB0476"/>
    <w:rsid w:val="00AB7E3A"/>
    <w:rsid w:val="00AF4082"/>
    <w:rsid w:val="00B00180"/>
    <w:rsid w:val="00B2662E"/>
    <w:rsid w:val="00B54A44"/>
    <w:rsid w:val="00BB44C5"/>
    <w:rsid w:val="00C15FE7"/>
    <w:rsid w:val="00C30F4C"/>
    <w:rsid w:val="00C65AAC"/>
    <w:rsid w:val="00CD0394"/>
    <w:rsid w:val="00CD20AD"/>
    <w:rsid w:val="00CF4B42"/>
    <w:rsid w:val="00D2144F"/>
    <w:rsid w:val="00D47807"/>
    <w:rsid w:val="00D644C4"/>
    <w:rsid w:val="00D67855"/>
    <w:rsid w:val="00DB3C0D"/>
    <w:rsid w:val="00DC73EC"/>
    <w:rsid w:val="00E42CD9"/>
    <w:rsid w:val="00E73BF1"/>
    <w:rsid w:val="00F47AC3"/>
    <w:rsid w:val="00F719C2"/>
    <w:rsid w:val="00F95E9C"/>
    <w:rsid w:val="00FC4D1C"/>
    <w:rsid w:val="00FF2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3662A"/>
  <w15:chartTrackingRefBased/>
  <w15:docId w15:val="{BBA70991-5DD5-4EFA-AE3E-9CE0056D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936F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5">
    <w:name w:val="heading 5"/>
    <w:basedOn w:val="a"/>
    <w:next w:val="a"/>
    <w:link w:val="50"/>
    <w:uiPriority w:val="99"/>
    <w:qFormat/>
    <w:rsid w:val="00C30F4C"/>
    <w:pPr>
      <w:keepNext/>
      <w:tabs>
        <w:tab w:val="left" w:pos="3119"/>
      </w:tabs>
      <w:spacing w:after="0" w:line="240" w:lineRule="auto"/>
      <w:ind w:firstLine="709"/>
      <w:jc w:val="center"/>
      <w:outlineLvl w:val="4"/>
    </w:pPr>
    <w:rPr>
      <w:rFonts w:ascii="Times New Roman" w:eastAsia="Calibri" w:hAnsi="Times New Roman" w:cs="Times New Roman"/>
      <w:sz w:val="28"/>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C30F4C"/>
    <w:rPr>
      <w:rFonts w:ascii="Times New Roman" w:eastAsia="Calibri" w:hAnsi="Times New Roman" w:cs="Times New Roman"/>
      <w:sz w:val="28"/>
      <w:szCs w:val="24"/>
      <w:lang w:val="en-US" w:eastAsia="ru-RU"/>
    </w:rPr>
  </w:style>
  <w:style w:type="numbering" w:customStyle="1" w:styleId="12">
    <w:name w:val="Нет списка1"/>
    <w:next w:val="a2"/>
    <w:uiPriority w:val="99"/>
    <w:semiHidden/>
    <w:unhideWhenUsed/>
    <w:rsid w:val="00C30F4C"/>
  </w:style>
  <w:style w:type="paragraph" w:styleId="a3">
    <w:name w:val="List Paragraph"/>
    <w:basedOn w:val="a"/>
    <w:uiPriority w:val="34"/>
    <w:qFormat/>
    <w:rsid w:val="00C30F4C"/>
    <w:pPr>
      <w:spacing w:after="200" w:line="276" w:lineRule="auto"/>
      <w:ind w:left="720"/>
      <w:contextualSpacing/>
    </w:pPr>
  </w:style>
  <w:style w:type="paragraph" w:styleId="a4">
    <w:name w:val="header"/>
    <w:basedOn w:val="a"/>
    <w:link w:val="a5"/>
    <w:rsid w:val="00C30F4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5">
    <w:name w:val="Верхний колонтитул Знак"/>
    <w:basedOn w:val="a0"/>
    <w:link w:val="a4"/>
    <w:rsid w:val="00C30F4C"/>
    <w:rPr>
      <w:rFonts w:ascii="Times New Roman" w:eastAsia="Times New Roman" w:hAnsi="Times New Roman" w:cs="Times New Roman"/>
      <w:sz w:val="20"/>
      <w:szCs w:val="20"/>
      <w:lang w:eastAsia="ru-RU"/>
    </w:rPr>
  </w:style>
  <w:style w:type="character" w:styleId="a6">
    <w:name w:val="page number"/>
    <w:basedOn w:val="a0"/>
    <w:rsid w:val="00C30F4C"/>
  </w:style>
  <w:style w:type="character" w:styleId="a7">
    <w:name w:val="Hyperlink"/>
    <w:rsid w:val="00C30F4C"/>
    <w:rPr>
      <w:color w:val="0000FF"/>
      <w:u w:val="single"/>
    </w:rPr>
  </w:style>
  <w:style w:type="numbering" w:customStyle="1" w:styleId="110">
    <w:name w:val="Нет списка11"/>
    <w:next w:val="a2"/>
    <w:uiPriority w:val="99"/>
    <w:semiHidden/>
    <w:unhideWhenUsed/>
    <w:rsid w:val="00C30F4C"/>
  </w:style>
  <w:style w:type="paragraph" w:styleId="3">
    <w:name w:val="Body Text 3"/>
    <w:basedOn w:val="a"/>
    <w:link w:val="30"/>
    <w:uiPriority w:val="99"/>
    <w:rsid w:val="00C30F4C"/>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C30F4C"/>
    <w:rPr>
      <w:rFonts w:ascii="Times New Roman" w:eastAsia="Times New Roman" w:hAnsi="Times New Roman" w:cs="Times New Roman"/>
      <w:sz w:val="16"/>
      <w:szCs w:val="16"/>
      <w:lang w:eastAsia="ru-RU"/>
    </w:rPr>
  </w:style>
  <w:style w:type="paragraph" w:customStyle="1" w:styleId="ConsPlusCell">
    <w:name w:val="ConsPlusCell"/>
    <w:uiPriority w:val="99"/>
    <w:rsid w:val="00C30F4C"/>
    <w:pPr>
      <w:widowControl w:val="0"/>
      <w:autoSpaceDE w:val="0"/>
      <w:autoSpaceDN w:val="0"/>
      <w:adjustRightInd w:val="0"/>
      <w:spacing w:after="0" w:line="240" w:lineRule="auto"/>
    </w:pPr>
    <w:rPr>
      <w:rFonts w:ascii="Calibri" w:eastAsia="Calibri" w:hAnsi="Calibri" w:cs="Calibri"/>
      <w:lang w:eastAsia="ru-RU"/>
    </w:rPr>
  </w:style>
  <w:style w:type="character" w:styleId="a8">
    <w:name w:val="annotation reference"/>
    <w:uiPriority w:val="99"/>
    <w:semiHidden/>
    <w:rsid w:val="00C30F4C"/>
    <w:rPr>
      <w:rFonts w:cs="Times New Roman"/>
      <w:sz w:val="16"/>
      <w:szCs w:val="16"/>
    </w:rPr>
  </w:style>
  <w:style w:type="paragraph" w:styleId="a9">
    <w:name w:val="annotation text"/>
    <w:basedOn w:val="a"/>
    <w:link w:val="aa"/>
    <w:uiPriority w:val="99"/>
    <w:semiHidden/>
    <w:rsid w:val="00C30F4C"/>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C30F4C"/>
    <w:rPr>
      <w:rFonts w:ascii="Times New Roman" w:eastAsia="Times New Roman" w:hAnsi="Times New Roman" w:cs="Times New Roman"/>
      <w:sz w:val="20"/>
      <w:szCs w:val="20"/>
      <w:lang w:eastAsia="ru-RU"/>
    </w:rPr>
  </w:style>
  <w:style w:type="paragraph" w:styleId="ab">
    <w:name w:val="Balloon Text"/>
    <w:basedOn w:val="a"/>
    <w:link w:val="ac"/>
    <w:uiPriority w:val="99"/>
    <w:semiHidden/>
    <w:rsid w:val="00C30F4C"/>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C30F4C"/>
    <w:rPr>
      <w:rFonts w:ascii="Tahoma" w:eastAsia="Times New Roman" w:hAnsi="Tahoma" w:cs="Tahoma"/>
      <w:sz w:val="16"/>
      <w:szCs w:val="16"/>
      <w:lang w:eastAsia="ru-RU"/>
    </w:rPr>
  </w:style>
  <w:style w:type="paragraph" w:customStyle="1" w:styleId="ConsNormal">
    <w:name w:val="ConsNormal"/>
    <w:rsid w:val="00C30F4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numbering" w:customStyle="1" w:styleId="111">
    <w:name w:val="Нет списка111"/>
    <w:next w:val="a2"/>
    <w:uiPriority w:val="99"/>
    <w:semiHidden/>
    <w:unhideWhenUsed/>
    <w:rsid w:val="00C30F4C"/>
  </w:style>
  <w:style w:type="paragraph" w:customStyle="1" w:styleId="13">
    <w:name w:val="Абзац списка1"/>
    <w:basedOn w:val="a"/>
    <w:next w:val="a3"/>
    <w:uiPriority w:val="34"/>
    <w:qFormat/>
    <w:rsid w:val="00C30F4C"/>
    <w:pPr>
      <w:spacing w:after="200" w:line="276" w:lineRule="auto"/>
      <w:ind w:left="720"/>
      <w:contextualSpacing/>
    </w:pPr>
    <w:rPr>
      <w:rFonts w:ascii="Calibri" w:eastAsia="Calibri" w:hAnsi="Calibri" w:cs="Times New Roman"/>
    </w:rPr>
  </w:style>
  <w:style w:type="character" w:customStyle="1" w:styleId="11">
    <w:name w:val="Заголовок 1 Знак"/>
    <w:basedOn w:val="a0"/>
    <w:link w:val="10"/>
    <w:uiPriority w:val="9"/>
    <w:rsid w:val="00936FAE"/>
    <w:rPr>
      <w:rFonts w:asciiTheme="majorHAnsi" w:eastAsiaTheme="majorEastAsia" w:hAnsiTheme="majorHAnsi" w:cstheme="majorBidi"/>
      <w:color w:val="2F5496" w:themeColor="accent1" w:themeShade="BF"/>
      <w:sz w:val="32"/>
      <w:szCs w:val="32"/>
    </w:rPr>
  </w:style>
  <w:style w:type="paragraph" w:styleId="ad">
    <w:name w:val="Body Text"/>
    <w:basedOn w:val="a"/>
    <w:link w:val="ae"/>
    <w:uiPriority w:val="99"/>
    <w:semiHidden/>
    <w:unhideWhenUsed/>
    <w:rsid w:val="008E6BE1"/>
    <w:pPr>
      <w:spacing w:after="120"/>
    </w:pPr>
  </w:style>
  <w:style w:type="character" w:customStyle="1" w:styleId="ae">
    <w:name w:val="Основной текст Знак"/>
    <w:basedOn w:val="a0"/>
    <w:link w:val="ad"/>
    <w:uiPriority w:val="99"/>
    <w:semiHidden/>
    <w:rsid w:val="008E6BE1"/>
  </w:style>
  <w:style w:type="paragraph" w:customStyle="1" w:styleId="ConsPlusNormal">
    <w:name w:val="ConsPlusNormal"/>
    <w:rsid w:val="007507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
    <w:name w:val="Текущий список1"/>
    <w:uiPriority w:val="99"/>
    <w:rsid w:val="0054523C"/>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gov.ru"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consultantplus://offline/ref=DE91FA75EB63A7A8D18B21C924F4E02E16DD184FF6BBF27DEF952117DA53D981FBA410C0166D8F2846E044B250675BF8D8VFKCK" TargetMode="External"/><Relationship Id="rId12" Type="http://schemas.openxmlformats.org/officeDocument/2006/relationships/hyperlink" Target="http://www.bus.gov.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s.gov.ru" TargetMode="Externa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FC6FB-6418-4530-A3A0-ADBE46721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4736</Words>
  <Characters>26996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cp:lastPrinted>2023-04-25T08:03:00Z</cp:lastPrinted>
  <dcterms:created xsi:type="dcterms:W3CDTF">2022-09-19T05:01:00Z</dcterms:created>
  <dcterms:modified xsi:type="dcterms:W3CDTF">2023-04-26T04:38:00Z</dcterms:modified>
</cp:coreProperties>
</file>