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32442" w14:textId="085DE1CB" w:rsidR="0036107B" w:rsidRDefault="0036107B">
      <w:r>
        <w:rPr>
          <w:noProof/>
        </w:rPr>
        <w:drawing>
          <wp:inline distT="0" distB="0" distL="0" distR="0" wp14:anchorId="2041B952" wp14:editId="1192D779">
            <wp:extent cx="6181725" cy="8858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181725" cy="8858250"/>
                    </a:xfrm>
                    <a:prstGeom prst="rect">
                      <a:avLst/>
                    </a:prstGeom>
                    <a:noFill/>
                    <a:ln>
                      <a:noFill/>
                    </a:ln>
                  </pic:spPr>
                </pic:pic>
              </a:graphicData>
            </a:graphic>
          </wp:inline>
        </w:drawing>
      </w:r>
    </w:p>
    <w:p w14:paraId="71DE4E79" w14:textId="77777777" w:rsidR="00C13A6A" w:rsidRDefault="00C13A6A" w:rsidP="00C13A6A">
      <w:pPr>
        <w:spacing w:after="0" w:line="240" w:lineRule="auto"/>
        <w:rPr>
          <w:rFonts w:ascii="Times New Roman" w:eastAsia="Times New Roman" w:hAnsi="Times New Roman" w:cs="Times New Roman"/>
          <w:sz w:val="24"/>
          <w:szCs w:val="24"/>
          <w:lang w:eastAsia="ru-RU"/>
        </w:rPr>
      </w:pPr>
    </w:p>
    <w:p w14:paraId="5E6D8793" w14:textId="78756BF1"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1. Общие положения</w:t>
      </w:r>
    </w:p>
    <w:p w14:paraId="2AF6EA25" w14:textId="77777777" w:rsidR="00C13A6A" w:rsidRPr="00C13A6A" w:rsidRDefault="00C13A6A" w:rsidP="00C13A6A">
      <w:pPr>
        <w:spacing w:after="0" w:line="240" w:lineRule="auto"/>
        <w:jc w:val="both"/>
        <w:rPr>
          <w:rFonts w:ascii="Times New Roman" w:eastAsia="Times New Roman" w:hAnsi="Times New Roman" w:cs="Times New Roman"/>
          <w:color w:val="FF0000"/>
          <w:sz w:val="24"/>
          <w:szCs w:val="24"/>
          <w:lang w:eastAsia="ru-RU"/>
        </w:rPr>
      </w:pPr>
      <w:r w:rsidRPr="00C13A6A">
        <w:rPr>
          <w:rFonts w:ascii="Times New Roman" w:eastAsia="Times New Roman" w:hAnsi="Times New Roman" w:cs="Times New Roman"/>
          <w:sz w:val="24"/>
          <w:szCs w:val="24"/>
          <w:lang w:eastAsia="ru-RU"/>
        </w:rPr>
        <w:tab/>
        <w:t>1.1.</w:t>
      </w:r>
      <w:r w:rsidRPr="00C13A6A">
        <w:rPr>
          <w:rFonts w:ascii="Times New Roman" w:eastAsia="Times New Roman" w:hAnsi="Times New Roman" w:cs="Times New Roman"/>
          <w:color w:val="FF0000"/>
          <w:sz w:val="24"/>
          <w:szCs w:val="24"/>
          <w:lang w:eastAsia="ru-RU"/>
        </w:rPr>
        <w:t xml:space="preserve"> </w:t>
      </w:r>
      <w:r w:rsidRPr="00C13A6A">
        <w:rPr>
          <w:rFonts w:ascii="Times New Roman" w:eastAsia="Times New Roman" w:hAnsi="Times New Roman" w:cs="Times New Roman"/>
          <w:sz w:val="24"/>
          <w:szCs w:val="24"/>
          <w:lang w:eastAsia="ru-RU"/>
        </w:rPr>
        <w:t xml:space="preserve">Настоящее Соглашение заключено в соответствии с Конституцией Российской Федерации, Трудовым кодексом Российской Федерации, Федеральным законом от </w:t>
      </w:r>
      <w:r w:rsidRPr="00C13A6A">
        <w:rPr>
          <w:rFonts w:ascii="Times New Roman" w:eastAsia="Times New Roman" w:hAnsi="Times New Roman" w:cs="Times New Roman"/>
          <w:sz w:val="24"/>
          <w:szCs w:val="24"/>
          <w:lang w:eastAsia="ru-RU"/>
        </w:rPr>
        <w:lastRenderedPageBreak/>
        <w:t>12.01.1996г. № 10-ФЗ «О профессиональных союзах, их правах и гарантиях деятельности», законом Новосибирской области от 19.12.1997 № 89-ОЗ «О социальном партнерстве в Новосибирской области», отраслевым соглашением между министерством культуры Новосибирской области и Новосибирским областным комитетом профсоюза работников культуры на 2021-2023 годы и иными нормативными актами.</w:t>
      </w:r>
    </w:p>
    <w:p w14:paraId="5D815BD1"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1.2. Соглашение обязательно к применению при заключении коллективных договоров в учреждениях культуры, трудовых договоров с работниками. Соглашение устанавливает минимальные социальные гарантии работникам культуры и не ограничивает права учреждений культуры в расширении этих гарантий при наличии собственного ресурсного обеспечения.</w:t>
      </w:r>
    </w:p>
    <w:p w14:paraId="46AC3A9D"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1.3. Сторонами Соглашения (далее - Стороны) являются:</w:t>
      </w:r>
    </w:p>
    <w:p w14:paraId="58518322"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Искитимская городская общественная профсоюзная организация Российского профессионального союза работников культуры (далее – Профсоюз), являющийся полномочным представителем работников учреждений культуры города Искитима, финансируемых из местного бюджета (далее - работники);</w:t>
      </w:r>
    </w:p>
    <w:p w14:paraId="4A2090FC"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Муниципальное казенное учреждение Управление культуры города Искитима Новосибирской области (далее – МКУ Управление культуры), являющийся полномочным представителем работодателей;</w:t>
      </w:r>
    </w:p>
    <w:p w14:paraId="5E66E105"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1.4. Действие Соглашения распространяется на работников и работодателей учреждений культуры, финансируемых из местного бюджета и первичные профсоюзные организации, которые входят в Профсоюз работников культуры, на органы исполнительной власти, органы местного самоуправления в пределах взятых ими на себя обязательств; на всех работодателей, являющихся членами объединения работодателей, заключивших Соглашение; на работников и работодателей, присоединившихся к Соглашению после его заключения.</w:t>
      </w:r>
    </w:p>
    <w:p w14:paraId="2BD375FA"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1.5. Профсоюз, его первичные организации выступают полномочными представителями работников учреждений культуры при разработке и заключении коллективных договоров, при разрешении коллективных трудовых споров, ведении переговоров по разрешению трудовых, профессиональных и социально-экономических проблем.</w:t>
      </w:r>
    </w:p>
    <w:p w14:paraId="6A61C6A5"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 xml:space="preserve">1.6. В коллективном договоре, с учетом особенностей деятельности учреждений культуры и его финансовых возможностей, могут устанавливаться дополнительные, более льготные трудовые и социально-экономические условия, по сравнению с нормами и положениями, установленными законодательством и настоящим Соглашением. </w:t>
      </w:r>
    </w:p>
    <w:p w14:paraId="440E8514"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Условия коллективных договоров, ухудшающие положение работников по сравнению с действующим законодательством, настоящим Соглашением, недействительны и не подлежат применению. </w:t>
      </w:r>
    </w:p>
    <w:p w14:paraId="7C1421A2"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1.7. Представители сторон, уклоняющиеся от участия в коллективных переговорах по заключению, изменению Соглашения, коллективных договоров или неправомерно отказавшиеся от их подписания, а также лица, виновные в непредставлении информации, необходимой для ведения коллективных переговоров, виновные в нарушении или невыполнении обязательств, предусмотренных Соглашением и коллективными договорами, несут ответственность в соответствии с действующим законодательством.</w:t>
      </w:r>
    </w:p>
    <w:p w14:paraId="2B5B4E19"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1.8. В течение срока действия Соглашения стороны вправе вносить дополнения и изменения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Внесенные сторонами изменения и дополнения рассматриваются отраслевой комиссией по заключению и реализации настоящего Соглашения, оформляются приложением к Соглашению и являются его неотъемлемой частью. В случае принятия органами муниципальной власти решений, улучшающих положение работников культуры по сравнению с настоящим Соглашением, данные решения вступают в действие автоматически.</w:t>
      </w:r>
    </w:p>
    <w:p w14:paraId="68CFCD80"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ab/>
        <w:t>Соглашение вступает в силу с момента подписания его сторонами. 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w:t>
      </w:r>
    </w:p>
    <w:p w14:paraId="070B9F17" w14:textId="77777777" w:rsidR="00C13A6A" w:rsidRPr="00C13A6A" w:rsidRDefault="00C13A6A" w:rsidP="00C13A6A">
      <w:pPr>
        <w:spacing w:after="0" w:line="240" w:lineRule="auto"/>
        <w:ind w:firstLine="72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1.9. Стороны создают Комиссию по реализации Соглашения и определяют порядок ее работы. Все спорные вопросы по толкованию и реализации положений настоящего Соглашения решаются Комиссией.</w:t>
      </w:r>
    </w:p>
    <w:p w14:paraId="63E2E4EF"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1.10. Стороны определяют порядок работы Комиссии. Все спорные вопросы по толкованию и реализации положений настоящего Соглашения решаются Комиссией. </w:t>
      </w:r>
    </w:p>
    <w:p w14:paraId="12758BC7"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1.11. Соглашение рассматривается на заседании комиссии и подписывается:</w:t>
      </w:r>
    </w:p>
    <w:p w14:paraId="42801ACC"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от имени Муниципального казенного учреждения Управление культуры города Искитима Новосибирской области — начальником Матушкиным Вадимом Павловичем;</w:t>
      </w:r>
    </w:p>
    <w:p w14:paraId="4790E537"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от имени Профсоюза — председателем Искитимской городской профсоюзной общественной организации Российского профессионального союза работников культуры Юриной Татьяной Николаевной.</w:t>
      </w:r>
    </w:p>
    <w:p w14:paraId="1CB65868"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 xml:space="preserve">1.12. Соглашение вступает в силу с 01 апреля 2021 года и действительно до 31 марта 2023 года. </w:t>
      </w:r>
    </w:p>
    <w:p w14:paraId="1A6A5710"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1.13. Отраслевое соглашение между Муниципальным казенным учреждением Управление культуры города Искитима Новосибирской области и Искитимской городской профсоюзной общественной организацией Российского профессионального союза работников культуры на 2020-2022 годы считать утратившим силу с 31 марта 2021 г.</w:t>
      </w:r>
    </w:p>
    <w:p w14:paraId="7C9ACD03"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1.14. 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14:paraId="59B7E1E0" w14:textId="77777777" w:rsidR="00C13A6A" w:rsidRPr="00C13A6A" w:rsidRDefault="00C13A6A" w:rsidP="00C13A6A">
      <w:pPr>
        <w:spacing w:after="0" w:line="240" w:lineRule="auto"/>
        <w:jc w:val="both"/>
        <w:rPr>
          <w:rFonts w:ascii="Times New Roman" w:eastAsia="Times New Roman" w:hAnsi="Times New Roman" w:cs="Times New Roman"/>
          <w:b/>
          <w:sz w:val="24"/>
          <w:szCs w:val="24"/>
          <w:lang w:eastAsia="ru-RU"/>
        </w:rPr>
      </w:pPr>
      <w:r w:rsidRPr="00C13A6A">
        <w:rPr>
          <w:rFonts w:ascii="Times New Roman" w:eastAsia="Times New Roman" w:hAnsi="Times New Roman" w:cs="Times New Roman"/>
          <w:sz w:val="24"/>
          <w:szCs w:val="24"/>
          <w:lang w:eastAsia="ru-RU"/>
        </w:rPr>
        <w:tab/>
        <w:t>1.15. Соглашение состоит из основного текста, приложений к нему, являющихся неотъемлемой частью данного Соглашения.</w:t>
      </w:r>
    </w:p>
    <w:p w14:paraId="7E613CE4" w14:textId="77777777" w:rsidR="00C13A6A" w:rsidRPr="00C13A6A" w:rsidRDefault="00C13A6A" w:rsidP="00C13A6A">
      <w:pPr>
        <w:spacing w:after="0" w:line="240" w:lineRule="auto"/>
        <w:jc w:val="both"/>
        <w:rPr>
          <w:rFonts w:ascii="Times New Roman" w:eastAsia="Times New Roman" w:hAnsi="Times New Roman" w:cs="Times New Roman"/>
          <w:b/>
          <w:bCs/>
          <w:sz w:val="24"/>
          <w:szCs w:val="24"/>
          <w:lang w:eastAsia="ru-RU"/>
        </w:rPr>
      </w:pPr>
      <w:r w:rsidRPr="00C13A6A">
        <w:rPr>
          <w:rFonts w:ascii="Times New Roman" w:eastAsia="Times New Roman" w:hAnsi="Times New Roman" w:cs="Times New Roman"/>
          <w:b/>
          <w:bCs/>
          <w:sz w:val="24"/>
          <w:szCs w:val="24"/>
          <w:lang w:eastAsia="ru-RU"/>
        </w:rPr>
        <w:tab/>
      </w:r>
    </w:p>
    <w:p w14:paraId="7369F3F5"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2. Обязанности сторон в области социально-трудовых отношений</w:t>
      </w:r>
    </w:p>
    <w:p w14:paraId="42C0E508"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Стороны договорились:</w:t>
      </w:r>
    </w:p>
    <w:p w14:paraId="7D1F3473"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2.1. Признать социальное партнерство в сфере труда основным принципом правового регулирования трудовых отношений.</w:t>
      </w:r>
    </w:p>
    <w:p w14:paraId="312C2A19"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2.2. Своевременно предоставлять друг другу полную и достоверную информацию о принимаемых решениях (на стадии проектов), затрагивающих трудовые, профессиональные и социально-экономические права и интересы работников учреждений; проводить взаимные консультации по социально-экономическим и другим проблемам и задачам учреждений.</w:t>
      </w:r>
    </w:p>
    <w:p w14:paraId="0657C08D"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2.3. Предоставлять Профсоюзу информацию по вопросам труда, заработной платы, социально-экономического развития отрасли, путем включения городского профсоюза в перечень организаций, определенных для рассылки документов.</w:t>
      </w:r>
    </w:p>
    <w:p w14:paraId="6F828EED"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2.4. Руководителям учреждений культуры и их представителям осуществлять аналогичный по отношению к соответствующим профсоюзным органам порядок подготовки и издания правовых актов, затрагивающих социально-экономические, профессиональные и трудовые права и интересы работников.</w:t>
      </w:r>
    </w:p>
    <w:p w14:paraId="7EB212A7"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2.5. Практиковать проведение семинаров-совещаний по вопросам социального партнерства. Проводить отраслевые и другие конкурсы профессионального мастерства на звание «Лучший по профессии», «Лучшая организация отрасли», «Лучший социальный партнер», «Лучший коллективный договор».</w:t>
      </w:r>
    </w:p>
    <w:p w14:paraId="10829AEA"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2.6. В целях контроля за выполнением Соглашения и регулирования социально-трудовых отношений в отрасли культуры:</w:t>
      </w:r>
    </w:p>
    <w:p w14:paraId="7D7DBB6D"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2.6.1. Стороны доводят текст Соглашения до сведения руководителей учреждений культуры и первичных организаций Профсоюза в течение семи дней со дня его подписания. Текст Соглашения размещается на сайте МКУ Управление культуры города Искитима.</w:t>
      </w:r>
    </w:p>
    <w:p w14:paraId="5B8C3C2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2.6.2. Стороны обязуются регулярно информировать друг друга о действиях по реализации Соглашения.</w:t>
      </w:r>
    </w:p>
    <w:p w14:paraId="2DEDAD05"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 xml:space="preserve">2.6.3. Стороны обязуются соблюдать установленный законодательством порядок разрешения коллективных и индивидуальных трудовых споров, использовать все </w:t>
      </w:r>
      <w:r w:rsidRPr="00C13A6A">
        <w:rPr>
          <w:rFonts w:ascii="Times New Roman" w:eastAsia="Times New Roman" w:hAnsi="Times New Roman" w:cs="Times New Roman"/>
          <w:sz w:val="24"/>
          <w:szCs w:val="24"/>
          <w:lang w:eastAsia="ru-RU"/>
        </w:rPr>
        <w:lastRenderedPageBreak/>
        <w:t>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14:paraId="12135968"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2.6.4. В случае неисполнения или ненадлежащего исполнения обязательств по Соглашению или решений комиссии, виновная сторона или виновные лица несут ответственность, предусмотренную законодательством Российской Федерации.</w:t>
      </w:r>
    </w:p>
    <w:p w14:paraId="0B59B44A"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p>
    <w:p w14:paraId="0B6635A1"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3. Содействие занятости</w:t>
      </w:r>
    </w:p>
    <w:p w14:paraId="6B24248C"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3.1. Содействовать соблюдению в учреждениях культуры законодательства о занятости населения в Российской Федерации.</w:t>
      </w:r>
    </w:p>
    <w:p w14:paraId="649AFE80"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Стороны Соглашения в рамках своих полномочий и возможностей принимают соответствующие меры по предотвращению массовых увольнений, а также социальной защите высвобождаемых работников.</w:t>
      </w:r>
    </w:p>
    <w:p w14:paraId="29226738"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Основными</w:t>
      </w:r>
      <w:r w:rsidRPr="00C13A6A">
        <w:rPr>
          <w:rFonts w:ascii="Times New Roman" w:eastAsia="Times New Roman" w:hAnsi="Times New Roman" w:cs="Times New Roman"/>
          <w:b/>
          <w:sz w:val="24"/>
          <w:szCs w:val="24"/>
          <w:lang w:eastAsia="ru-RU"/>
        </w:rPr>
        <w:t xml:space="preserve"> </w:t>
      </w:r>
      <w:r w:rsidRPr="00C13A6A">
        <w:rPr>
          <w:rFonts w:ascii="Times New Roman" w:eastAsia="Times New Roman" w:hAnsi="Times New Roman" w:cs="Times New Roman"/>
          <w:sz w:val="24"/>
          <w:szCs w:val="24"/>
          <w:lang w:eastAsia="ru-RU"/>
        </w:rPr>
        <w:t>критериями массового высвобождения являются показатели численности увольняемых работников в связи с ликвидацией учреждений либо сокращением численности или штата работников за определенный календарный период в соответствии с Постановлением Правительства РФ от 05.02.1993 № 99 «Об организации работы по содействию занятости в условиях массового высвобождения»:</w:t>
      </w:r>
    </w:p>
    <w:p w14:paraId="27DE8658"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а) ликвидация учреждения с численностью работающих 15 и более человек;</w:t>
      </w:r>
    </w:p>
    <w:p w14:paraId="1ED49DE3"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б) сокращение численности или штата работников учреждения в количестве:</w:t>
      </w:r>
    </w:p>
    <w:p w14:paraId="5DB9BE9E"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50 и более человек в течение 30 календарных дней;</w:t>
      </w:r>
    </w:p>
    <w:p w14:paraId="39D2933C"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200 и более человек в течение 60 календарных дней;</w:t>
      </w:r>
    </w:p>
    <w:p w14:paraId="5E67247C"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500 и более человек в течение 90 календарных дней.</w:t>
      </w:r>
    </w:p>
    <w:p w14:paraId="35EF9206"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3.2. С участием Профсоюза осуществлять работу по прогнозированию высвобождения работников, анализа кадрового обеспечения учреждений культуры, в том числе возрастного состава, текучести кадров, дефицита кадров.</w:t>
      </w:r>
    </w:p>
    <w:p w14:paraId="42C1B603"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3.3. Совместно с Профсоюзом создать условия для профессиональной подготовки и переобучения высвобождаемых работников в соответствии с техническим перевооружением и развитием учреждения, организации. Совершенствовать систему повышения квалификации и переподготовки кадров.</w:t>
      </w:r>
    </w:p>
    <w:p w14:paraId="1C707605"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3.4. Проведение мероприятий по сокращению численности или штата работников осуществлять в соответствии с Трудовым кодексом РФ и настоящим Соглашением, в том числе:</w:t>
      </w:r>
    </w:p>
    <w:p w14:paraId="216C6AF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3.4.1. В случае увольнения из учреждений культуры в связи с их ликвидацией, реорганизацией, осуществлением мероприятий по сокращению численности или штата работников высвобождаемым работникам предоставлять льготы и компенсации в соответствии с законодательством Российской Федерации;</w:t>
      </w:r>
    </w:p>
    <w:p w14:paraId="57516F8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3.4.2. При массовом высвобождении работников, связанном с ликвидацией, сокращением численности или штата, своевременно, не менее чем за три месяца, уведомлять соответствующий выборный профсоюзный орган и службу занятости, с указанием численности и категории работников, подлежащих увольнению, причины и сроки данных мероприятий;</w:t>
      </w:r>
    </w:p>
    <w:p w14:paraId="6A31A041"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3.4.3. При определении кандидатур работников, подлежащих высвобождению, учитывать положения, предусмотренные статьями 178, 179, 180 Трудового кодекса Российской Федерации;</w:t>
      </w:r>
    </w:p>
    <w:p w14:paraId="0CDDDF9E"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3.4.4. При принятии решения о сокращении численности или штата, а также возможном расторжении трудовых договоров с работниками – членами Профсоюза по инициативе Работодателя, Профсоюз предупреждается об этом письменно не позднее, чем за два месяца до начала проведения соответствующих мероприятий.</w:t>
      </w:r>
    </w:p>
    <w:p w14:paraId="36D8697F"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Одновременно с уведомлением предоставляются проекты приказов о сокращении численности или штата, список сокращаемых должностей и работников, штатное расписание, перечень вакансий, предполагаемые варианты трудоустройства.</w:t>
      </w:r>
    </w:p>
    <w:p w14:paraId="2753F059"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О предстоящем увольнении в связи с ликвидацией учреждения, сокращением численности или штата, работники предупреждаются Работодателем персонально и под расписку не менее чем за два месяца до увольнения.</w:t>
      </w:r>
    </w:p>
    <w:p w14:paraId="5A385D8C"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Двухмесячный срок предупреждения начинает исчисляться со дня фактического ознакомления работника с распоряжением о высвобождении.</w:t>
      </w:r>
    </w:p>
    <w:p w14:paraId="3F69AE2F"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3.5. Работнику, предупрежденному о предстоящем увольнении в связи с сокращением численности или штата, может предоставляться время в течение рабочего дня для поиска работы. Продолжительность этого времени устанавливается коллективным договором.</w:t>
      </w:r>
    </w:p>
    <w:p w14:paraId="544C113F"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С письменного согласия работника Работодатель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14:paraId="053E855E"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При расторжении трудового договора в связи с ликвидацией учреждения либо сокращением численности или штата работников увольняемому работнику:</w:t>
      </w:r>
    </w:p>
    <w:p w14:paraId="4A8F14B4"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 выплачивается выходное пособие в размере среднего месячного заработка;</w:t>
      </w:r>
    </w:p>
    <w:p w14:paraId="6E1A2803"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2) сохраняется средний месячный заработок на период трудоустройства, но не свыше двух месяцев со дня увольнения с зачетом выходного пособия;</w:t>
      </w:r>
    </w:p>
    <w:p w14:paraId="7C7DE722"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3) сохраняется средний месячный заработок в течение третьего месяца со дня увольнения по решению органа службы занятости населения при условии, что в двухнедельный срок после увольнения работник обратился в этот орган и не был им трудоустроен;</w:t>
      </w:r>
    </w:p>
    <w:p w14:paraId="051900DC"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4) в случае если в период предупреждения работников о предстоящем высвобождении увеличивается размер оплаты труда работников в целом по учреждению, это увеличение распространяется и на высвобождаемых работников.</w:t>
      </w:r>
    </w:p>
    <w:p w14:paraId="2B42B4FD"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Трудовым договором или коллективным договором могут быть предусмотрены иные случаи выплаты выходных пособий, помимо предусмотренных Трудовым кодексом Российской Федерации, а также устанавливаться повышенный размер выходного пособия.</w:t>
      </w:r>
    </w:p>
    <w:p w14:paraId="3926292C"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3.6. Стороны Соглашения рекомендуют работодателю при участии Профсоюза при составлении плана финансово – хозяйственной деятельности учреждения за счет средств от приносящей доход деятельности, в соответствии с положением или локальным нормативным актом предусматривать средства:</w:t>
      </w:r>
    </w:p>
    <w:p w14:paraId="08065FF8"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на 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14:paraId="779C5E8B"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на выплату компенсации при увольнении сверх выходного пособия, установленного законодательством Российской Федерации;</w:t>
      </w:r>
    </w:p>
    <w:p w14:paraId="44E3F634"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на выплаты единовременного пособия в случае высвобождения работника не менее чем за два года до наступления пенсионного возраста.</w:t>
      </w:r>
    </w:p>
    <w:p w14:paraId="7868FE88"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3.7. Работодатель при проведении мероприятий по высвобождению в пределах однородных профессий и должностей вправе произвести перестановку (перегруппировку) работников и перевести более квалифицированного работника, должность которого сокращается, с его согласия на другую должность, уволив с нее по указанному основанию менее квалифицированного работника.</w:t>
      </w:r>
    </w:p>
    <w:p w14:paraId="6EF998D8"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В случае получения мотивированного мнения Профсоюза на увольнение, Работодатель вправе издать приказ об увольнении не позднее месячного срока со дня получения мотивированного мнения Профсоюза.</w:t>
      </w:r>
    </w:p>
    <w:p w14:paraId="786996F8"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3.8. Стороны Соглашения поддерживают деятельность отраслевых советов ветеранов по наставничеству для адаптации молодых специалистов в учреждениях культуры.</w:t>
      </w:r>
    </w:p>
    <w:p w14:paraId="05D195B8" w14:textId="77777777" w:rsidR="00C13A6A" w:rsidRPr="00C13A6A" w:rsidRDefault="00C13A6A" w:rsidP="00C13A6A">
      <w:pPr>
        <w:spacing w:after="0" w:line="240" w:lineRule="auto"/>
        <w:jc w:val="center"/>
        <w:rPr>
          <w:rFonts w:ascii="Times New Roman" w:eastAsia="Times New Roman" w:hAnsi="Times New Roman" w:cs="Times New Roman"/>
          <w:color w:val="008000"/>
          <w:sz w:val="24"/>
          <w:szCs w:val="24"/>
          <w:lang w:eastAsia="ru-RU"/>
        </w:rPr>
      </w:pPr>
    </w:p>
    <w:p w14:paraId="54695D6E"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4. Трудовые отношения</w:t>
      </w:r>
    </w:p>
    <w:p w14:paraId="69321788"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4.1. Трудовые отношения между работником и Работодателем, возникающие на основе трудового договора, регулируются Трудовым кодексом Российской Федерации, настоящим Соглашением и коллективным договором.</w:t>
      </w:r>
    </w:p>
    <w:p w14:paraId="41BD9CB0"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Условия трудовых договоров, ухудшающие положение работников по сравнению с законодательством, настоящим Соглашением, коллективным договором, являются недействительными.</w:t>
      </w:r>
    </w:p>
    <w:p w14:paraId="2230F570"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ab/>
        <w:t>4.2. Трудовой договор с работниками учреждений культуры заключается, как правило, на неопределенный срок.</w:t>
      </w:r>
    </w:p>
    <w:p w14:paraId="4B4499EF"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Срочный трудовой договор может заключаться по инициативе Работодателя либо работника в случаях, предусмотренных ст. 59 ТК РФ с обязательным указанием причин его заключения.</w:t>
      </w:r>
    </w:p>
    <w:p w14:paraId="21D25445"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4.3. Работодатель, его полномочные представители обязаны при заключении трудового договора ознакомить работника под роспись с уставом учреждения, правилами внутреннего трудового распорядка, коллективным договором, а также иными локальными нормативными актами учреждения, непосредственно связанными с трудовой деятельностью работника.</w:t>
      </w:r>
    </w:p>
    <w:p w14:paraId="1CF7AADE"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4.4. Работодатель не вправе требовать от работника выполнения работы, не обусловленной трудовым договором, должностной инструкцией или правилами внутреннего трудового распорядка.</w:t>
      </w:r>
    </w:p>
    <w:p w14:paraId="6462CB48" w14:textId="77777777" w:rsidR="00C13A6A" w:rsidRPr="00C13A6A" w:rsidRDefault="00C13A6A" w:rsidP="00C13A6A">
      <w:pPr>
        <w:spacing w:after="0" w:line="240" w:lineRule="auto"/>
        <w:jc w:val="center"/>
        <w:rPr>
          <w:rFonts w:ascii="Times New Roman" w:eastAsia="Times New Roman" w:hAnsi="Times New Roman" w:cs="Times New Roman"/>
          <w:b/>
          <w:bCs/>
          <w:sz w:val="24"/>
          <w:szCs w:val="24"/>
          <w:lang w:eastAsia="ru-RU"/>
        </w:rPr>
      </w:pPr>
    </w:p>
    <w:p w14:paraId="3D1D71AF" w14:textId="77777777" w:rsidR="00C13A6A" w:rsidRPr="00C13A6A" w:rsidRDefault="00C13A6A" w:rsidP="00C13A6A">
      <w:pPr>
        <w:spacing w:after="0" w:line="240" w:lineRule="auto"/>
        <w:jc w:val="center"/>
        <w:rPr>
          <w:rFonts w:ascii="Times New Roman" w:eastAsia="Times New Roman" w:hAnsi="Times New Roman" w:cs="Times New Roman"/>
          <w:b/>
          <w:bCs/>
          <w:sz w:val="24"/>
          <w:szCs w:val="24"/>
          <w:lang w:eastAsia="ru-RU"/>
        </w:rPr>
      </w:pPr>
      <w:r w:rsidRPr="00C13A6A">
        <w:rPr>
          <w:rFonts w:ascii="Times New Roman" w:eastAsia="Times New Roman" w:hAnsi="Times New Roman" w:cs="Times New Roman"/>
          <w:b/>
          <w:bCs/>
          <w:sz w:val="24"/>
          <w:szCs w:val="24"/>
          <w:lang w:eastAsia="ru-RU"/>
        </w:rPr>
        <w:t>5. Оплата и нормы труда</w:t>
      </w:r>
    </w:p>
    <w:p w14:paraId="2D9F08F6"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5.1. Системы оплаты труда работников учреждений культуры, устанавливаются в соответствии с тарифным соглашением между Муниципальным казенным учреждением Управление культуры города Искитима Новосибирской области и Искитимской городской профсоюзной общественной организацией Российского профессионального союза работников культуры на 2021-2023 годы (Приложение к отраслевому соглашению).</w:t>
      </w:r>
    </w:p>
    <w:p w14:paraId="49279CA9"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Система оплаты труда работников устанавливается с учетом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а также с учетом государственных гарантий по оплате труда, перечня видов выплат компенсационного и стимулирующего характера, установленного отраслевым тарифным соглашением, рекомендаций Российской трехсторонней комиссии по регулированию социально - трудовых отношений и мнения отраслевого профсоюза. </w:t>
      </w:r>
    </w:p>
    <w:p w14:paraId="0FB1CA53"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5.2. Системой оплаты труда работников учреждений культуры обеспечивается:</w:t>
      </w:r>
    </w:p>
    <w:p w14:paraId="32AB9E35"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недопущение снижения и (или) ухудшения размеров и условий оплаты труда работников учреждений культуры по сравнению с размерами и условиями оплаты труда, предусмотренными Трудовым </w:t>
      </w:r>
      <w:hyperlink r:id="rId6" w:history="1">
        <w:r w:rsidRPr="00C13A6A">
          <w:rPr>
            <w:rFonts w:ascii="Times New Roman" w:eastAsia="Times New Roman" w:hAnsi="Times New Roman" w:cs="Times New Roman"/>
            <w:sz w:val="24"/>
            <w:szCs w:val="24"/>
            <w:lang w:eastAsia="ru-RU"/>
          </w:rPr>
          <w:t>кодексом</w:t>
        </w:r>
      </w:hyperlink>
      <w:r w:rsidRPr="00C13A6A">
        <w:rPr>
          <w:rFonts w:ascii="Times New Roman" w:eastAsia="Times New Roman" w:hAnsi="Times New Roman" w:cs="Times New Roman"/>
          <w:sz w:val="24"/>
          <w:szCs w:val="24"/>
          <w:lang w:eastAsia="ru-RU"/>
        </w:rPr>
        <w:t xml:space="preserve"> Российской Федерации, федеральными законами и иными нормативными правовыми актами Российской Федерации, нормативными правовыми актами Новосибирской области;</w:t>
      </w:r>
    </w:p>
    <w:p w14:paraId="7CE118BD"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зависимость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627F016B"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равная оплата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 культуры;</w:t>
      </w:r>
    </w:p>
    <w:p w14:paraId="3D666254"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создание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культуры в целом, в повышении качества оказываемых услуг;</w:t>
      </w:r>
    </w:p>
    <w:p w14:paraId="1BD6FF0B"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повышение уровня реального содержания заработной платы работников учреждений культуры;</w:t>
      </w:r>
    </w:p>
    <w:p w14:paraId="22030A43"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4"/>
          <w:szCs w:val="24"/>
          <w:lang w:eastAsia="ru-RU"/>
        </w:rPr>
        <w:t>- другие гарантии по оплате труда, предусмотренные трудовым законодательством и иными нормативными правовыми актами Российской Федерации и Новосибирской области, содержащими нормы трудового права.</w:t>
      </w:r>
      <w:r w:rsidRPr="00C13A6A">
        <w:rPr>
          <w:rFonts w:ascii="Times New Roman" w:eastAsia="Times New Roman" w:hAnsi="Times New Roman" w:cs="Times New Roman"/>
          <w:sz w:val="28"/>
          <w:szCs w:val="28"/>
          <w:lang w:eastAsia="ru-RU"/>
        </w:rPr>
        <w:t xml:space="preserve"> </w:t>
      </w:r>
    </w:p>
    <w:p w14:paraId="69AD67D5" w14:textId="77777777" w:rsidR="00C13A6A" w:rsidRPr="00C13A6A" w:rsidRDefault="00C13A6A" w:rsidP="00C13A6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5.3. Система оплаты труда работников учреждений культуры включает размеры окладов (должностных окладов, тарифных ставок), перечень, размеры и условия осуществления компенсационных и стимулирующих выплат работникам, а также условия оплаты труда руководителей, их заместителей, главных бухгалтеров и размеры предельных уровней соотношений среднемесячной заработной платы руководителей, их заместителей, </w:t>
      </w:r>
      <w:r w:rsidRPr="00C13A6A">
        <w:rPr>
          <w:rFonts w:ascii="Times New Roman" w:eastAsia="Times New Roman" w:hAnsi="Times New Roman" w:cs="Times New Roman"/>
          <w:sz w:val="24"/>
          <w:szCs w:val="24"/>
          <w:lang w:eastAsia="ru-RU"/>
        </w:rPr>
        <w:lastRenderedPageBreak/>
        <w:t>главных бухгалтеров и среднемесячной заработной платы работников учреждений культуры.</w:t>
      </w:r>
    </w:p>
    <w:p w14:paraId="3C7538C3" w14:textId="77777777" w:rsidR="00C13A6A" w:rsidRPr="00C13A6A" w:rsidRDefault="00C13A6A" w:rsidP="00C13A6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5.4. Положения об оплате труда работников, разрабатываемые учреждениями, должны предусматривать конкретные размеры должностных окладов, сформированные по соответствующим профессиональным квалификационным группам и квалификационным уровням профессиональных квалификационных групп.</w:t>
      </w:r>
    </w:p>
    <w:p w14:paraId="780F5745" w14:textId="77777777" w:rsidR="00C13A6A" w:rsidRPr="00C13A6A" w:rsidRDefault="00C13A6A" w:rsidP="00C13A6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5.5. Система оплаты труда работников конкретного учреждения культуры устанавливается Положением об оплате труда работников учреждения, являющимся приложением к коллективному договору, или отдельным локальным нормативным актом учреждения культуры в соответствии с федеральным законодательством и законодательством Новосибирской области на основании настоящего соглашения, с учетом мнения соответствующего выборного органа первичной профсоюзной организации.</w:t>
      </w:r>
    </w:p>
    <w:p w14:paraId="7F93E860" w14:textId="77777777" w:rsidR="00C13A6A" w:rsidRPr="00C13A6A" w:rsidRDefault="00C13A6A" w:rsidP="00C13A6A">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 xml:space="preserve">5.6. Размеры должностных окладов работников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w:t>
      </w:r>
    </w:p>
    <w:p w14:paraId="6846A3E2" w14:textId="77777777" w:rsidR="00C13A6A" w:rsidRPr="00C13A6A" w:rsidRDefault="00C13A6A" w:rsidP="00C13A6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Отраслевым тарифным соглашением между МКУ Управление культуры и Профсоюзом.   </w:t>
      </w:r>
    </w:p>
    <w:p w14:paraId="7909FC6D" w14:textId="77777777" w:rsidR="00C13A6A" w:rsidRPr="00C13A6A" w:rsidRDefault="00C13A6A" w:rsidP="00C13A6A">
      <w:pPr>
        <w:spacing w:after="0" w:line="240" w:lineRule="auto"/>
        <w:ind w:firstLine="567"/>
        <w:jc w:val="both"/>
        <w:rPr>
          <w:rFonts w:ascii="Times New Roman" w:eastAsia="Times New Roman" w:hAnsi="Times New Roman" w:cs="Times New Roman"/>
          <w:color w:val="FF0000"/>
          <w:sz w:val="24"/>
          <w:szCs w:val="24"/>
          <w:lang w:eastAsia="ru-RU"/>
        </w:rPr>
      </w:pPr>
      <w:r w:rsidRPr="00C13A6A">
        <w:rPr>
          <w:rFonts w:ascii="Times New Roman" w:eastAsia="Times New Roman" w:hAnsi="Times New Roman" w:cs="Times New Roman"/>
          <w:sz w:val="24"/>
          <w:szCs w:val="24"/>
          <w:lang w:eastAsia="ru-RU"/>
        </w:rPr>
        <w:tab/>
        <w:t>5.7. Условия оплаты труда, включая размер оклада (должностного оклада) работника, выплаты стимулирующего характера, выплаты компенсационного характера, устанавливаемые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w:t>
      </w:r>
      <w:r w:rsidRPr="00C13A6A">
        <w:rPr>
          <w:rFonts w:ascii="Times New Roman" w:eastAsia="Times New Roman" w:hAnsi="Times New Roman" w:cs="Times New Roman"/>
          <w:color w:val="FF0000"/>
          <w:sz w:val="24"/>
          <w:szCs w:val="24"/>
          <w:lang w:eastAsia="ru-RU"/>
        </w:rPr>
        <w:t xml:space="preserve"> </w:t>
      </w:r>
      <w:r w:rsidRPr="00C13A6A">
        <w:rPr>
          <w:rFonts w:ascii="Times New Roman" w:eastAsia="Times New Roman" w:hAnsi="Times New Roman" w:cs="Times New Roman"/>
          <w:sz w:val="24"/>
          <w:szCs w:val="24"/>
          <w:lang w:eastAsia="ru-RU"/>
        </w:rPr>
        <w:t>заработной платы) являются обязательными для включения в трудовой договор.</w:t>
      </w:r>
    </w:p>
    <w:p w14:paraId="0F25CDF3"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5.8. Для педагогических работников, для которых законодательством Российской Федерации предусмотрена норма часов преподавательской или педагогической работы в неделю (в год) за ставку заработной платы, фиксированными размерами оплаты труда являются размеры ставок заработной платы, устанавливаемые педагогическим работникам за работу в течение месяца, исходя из нормы часов преподавательской или педагогической работы.</w:t>
      </w:r>
    </w:p>
    <w:p w14:paraId="385A8991"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5.9.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045C528D"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Размер доплат устанавливается по результатам проведения специальной оценки условий труда рабочего места в соответствии с Трудовым кодексом РФ и иными нормативными правовыми актами.</w:t>
      </w:r>
    </w:p>
    <w:p w14:paraId="64D79AA6"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5.10. Введение и пересмотр норм труда производится работодателем учреждения с учетом мнения Профсоюза. О введении новых норм труда работники должны быть извещены работодателем не позднее, чем за два месяца (ст. 162 Трудового кодекса РФ). Локальные нормативные акты, предусматривающие введение, замену и пересмотр норм труда (нормы выработки, времени, обслуживания и численности), принимаются работодателем с соблюдением процедуры учета мнения Профсоюза.</w:t>
      </w:r>
    </w:p>
    <w:p w14:paraId="3E54D1A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5.11. Заработная плата в учреждениях культуры выплачивается не реже чем каждые полмесяца в день, установленный коллективным договором. Выплата заработной платы производится путем перечисления на банковскую карту работника.</w:t>
      </w:r>
      <w:r w:rsidRPr="00C13A6A">
        <w:rPr>
          <w:rFonts w:ascii="Times New Roman" w:eastAsia="Times New Roman" w:hAnsi="Times New Roman" w:cs="Times New Roman"/>
          <w:sz w:val="28"/>
          <w:szCs w:val="28"/>
          <w:lang w:eastAsia="ru-RU"/>
        </w:rPr>
        <w:t xml:space="preserve"> </w:t>
      </w:r>
    </w:p>
    <w:p w14:paraId="56FCF852"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5.12.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41CF4226"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ab/>
        <w:t>5.13.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работников.</w:t>
      </w:r>
    </w:p>
    <w:p w14:paraId="472975E9"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Время простоя по причинам, не зависящим от работодателя и работника, оплачивается в размере не менее двух третей базовой ставки (оклада).</w:t>
      </w:r>
    </w:p>
    <w:p w14:paraId="1C9D37C6" w14:textId="77777777" w:rsidR="00C13A6A" w:rsidRPr="00C13A6A" w:rsidRDefault="00C13A6A" w:rsidP="00C13A6A">
      <w:pPr>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Время простоя по вине работника не оплачивается.</w:t>
      </w:r>
    </w:p>
    <w:p w14:paraId="56716F62"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 xml:space="preserve">5.14. Проводить совместно мониторинг систем оплаты труда в учреждениях культуры, включая размеры заработной платы работников, соотношение постоянной и переменной величин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 </w:t>
      </w:r>
    </w:p>
    <w:p w14:paraId="58CAF53E"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5.15.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в соответствии с Федеральным законом от 19.06.2000 № 82-ФЗ «О минимальном размере оплаты труда», на который начисляется установленный на территории Новосибирской области районный коэффициент в размере 1,25,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14:paraId="7D2F21EA" w14:textId="77777777" w:rsidR="00C13A6A" w:rsidRPr="00C13A6A" w:rsidRDefault="00C13A6A" w:rsidP="00C13A6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1434F869"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При изменении (совершенствовании) системы оплаты труда работников учреждений культуры не допускается снижение достигнутого размера заработной платы (без учета премий и иных выплат стимулирующего характера), выплачиваемой работникам до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4F2A84EC" w14:textId="77777777" w:rsidR="00C13A6A" w:rsidRPr="00C13A6A" w:rsidRDefault="00C13A6A" w:rsidP="00C13A6A">
      <w:pPr>
        <w:spacing w:after="0" w:line="240" w:lineRule="auto"/>
        <w:jc w:val="center"/>
        <w:rPr>
          <w:rFonts w:ascii="Times New Roman" w:eastAsia="Times New Roman" w:hAnsi="Times New Roman" w:cs="Times New Roman"/>
          <w:b/>
          <w:bCs/>
          <w:sz w:val="24"/>
          <w:szCs w:val="24"/>
          <w:lang w:eastAsia="ru-RU"/>
        </w:rPr>
      </w:pPr>
    </w:p>
    <w:p w14:paraId="2D3A3517" w14:textId="77777777" w:rsidR="00C13A6A" w:rsidRPr="00C13A6A" w:rsidRDefault="00C13A6A" w:rsidP="00C13A6A">
      <w:pPr>
        <w:spacing w:after="0" w:line="240" w:lineRule="auto"/>
        <w:jc w:val="center"/>
        <w:rPr>
          <w:rFonts w:ascii="Times New Roman" w:eastAsia="Times New Roman" w:hAnsi="Times New Roman" w:cs="Times New Roman"/>
          <w:b/>
          <w:sz w:val="24"/>
          <w:szCs w:val="24"/>
          <w:lang w:eastAsia="ru-RU"/>
        </w:rPr>
      </w:pPr>
      <w:r w:rsidRPr="00C13A6A">
        <w:rPr>
          <w:rFonts w:ascii="Times New Roman" w:eastAsia="Times New Roman" w:hAnsi="Times New Roman" w:cs="Times New Roman"/>
          <w:b/>
          <w:sz w:val="24"/>
          <w:szCs w:val="24"/>
          <w:lang w:eastAsia="ru-RU"/>
        </w:rPr>
        <w:t>6. Рабочее время и время отдыха</w:t>
      </w:r>
    </w:p>
    <w:p w14:paraId="2D1387A7"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p>
    <w:p w14:paraId="6147D268"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6.1. Режим рабочего времени в учреждениях культуры определяется коллективным договором и правилами внутреннего трудового распорядка с учетом мнения Профсоюза </w:t>
      </w:r>
      <w:r w:rsidRPr="00C13A6A" w:rsidDel="00646E0C">
        <w:rPr>
          <w:rFonts w:ascii="Times New Roman" w:eastAsia="Times New Roman" w:hAnsi="Times New Roman" w:cs="Times New Roman"/>
          <w:sz w:val="24"/>
          <w:szCs w:val="24"/>
          <w:lang w:eastAsia="ru-RU"/>
        </w:rPr>
        <w:t>или</w:t>
      </w:r>
      <w:r w:rsidRPr="00C13A6A">
        <w:rPr>
          <w:rFonts w:ascii="Times New Roman" w:eastAsia="Times New Roman" w:hAnsi="Times New Roman" w:cs="Times New Roman"/>
          <w:sz w:val="24"/>
          <w:szCs w:val="24"/>
          <w:lang w:eastAsia="ru-RU"/>
        </w:rPr>
        <w:t xml:space="preserve"> условиями трудового договора, если для конкретного работника он отличается от общих правил, действующих у данного работодателя. </w:t>
      </w:r>
    </w:p>
    <w:p w14:paraId="1B5FB73A"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6.2. Продолжительность еженедельного непрерывного отдыха для работников учреждений культуры не может быть менее 42 часов.</w:t>
      </w:r>
    </w:p>
    <w:p w14:paraId="4204DE92"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6.3. Привлечение работников к работе в выходные и нерабочие праздничные дни производится с их письменного согласия и с учетом мнения Профсоюза в случаях, предусмотренных статьей 113 ТК РФ. По желанию работника ему может быть предоставлен другой день отдыха.</w:t>
      </w:r>
    </w:p>
    <w:p w14:paraId="4FDB7136"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rsidRPr="00C13A6A">
        <w:rPr>
          <w:rFonts w:ascii="Times New Roman" w:eastAsia="Times New Roman" w:hAnsi="Times New Roman" w:cs="Times New Roman"/>
          <w:sz w:val="24"/>
          <w:szCs w:val="24"/>
          <w:lang w:eastAsia="ru-RU"/>
        </w:rPr>
        <w:t>видеосъемочных</w:t>
      </w:r>
      <w:proofErr w:type="spellEnd"/>
      <w:r w:rsidRPr="00C13A6A">
        <w:rPr>
          <w:rFonts w:ascii="Times New Roman" w:eastAsia="Times New Roman" w:hAnsi="Times New Roman" w:cs="Times New Roman"/>
          <w:sz w:val="24"/>
          <w:szCs w:val="24"/>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 w:history="1">
        <w:r w:rsidRPr="00C13A6A">
          <w:rPr>
            <w:rFonts w:ascii="Times New Roman" w:eastAsia="Times New Roman" w:hAnsi="Times New Roman" w:cs="Times New Roman"/>
            <w:sz w:val="24"/>
            <w:szCs w:val="24"/>
            <w:u w:val="single"/>
            <w:lang w:eastAsia="ru-RU"/>
          </w:rPr>
          <w:t>перечнями</w:t>
        </w:r>
      </w:hyperlink>
      <w:r w:rsidRPr="00C13A6A">
        <w:rPr>
          <w:rFonts w:ascii="Times New Roman" w:eastAsia="Times New Roman" w:hAnsi="Times New Roman" w:cs="Times New Roman"/>
          <w:sz w:val="24"/>
          <w:szCs w:val="24"/>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14:paraId="30930D38"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6.4. Продолжительность ежедневной работы (смены), условия привлечения к работе в выходные дни и нерабочие праздничные дни устанавливаются коллективным договором, локальным нормативным актом учреждения культуры, трудовым договором.</w:t>
      </w:r>
    </w:p>
    <w:p w14:paraId="146EE6B4"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Сверхурочные работы проводятся только в случаях и на условиях, предусмотренных ст. 99 Трудового кодекса РФ. Работодатель обязан обеспечить точный учет продолжительности сверхурочной работы каждого работника.</w:t>
      </w:r>
    </w:p>
    <w:p w14:paraId="7D953432"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6.5. Продолжительность ежегодного оплачиваемого отпуска для всех работников учреждений культуры устанавливается в соответствии с действующим законодательством.</w:t>
      </w:r>
    </w:p>
    <w:p w14:paraId="600053D4"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Профсоюза не позднее, чем за две недели до наступления календарного года (ст.123 Трудового кодекса РФ).</w:t>
      </w:r>
    </w:p>
    <w:p w14:paraId="079CDAFD"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6.6. О времени начала отпуска работник должен быть извещен не позднее, чем за две недели до его начала.</w:t>
      </w:r>
    </w:p>
    <w:p w14:paraId="2789CFC3"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6.7. Ежегодные дополнительные оплачиваемые отпуска предоставляются работникам в соответствии с федеральным законодательством и законодательством Новосибирской области, содержащими нормы трудового права.</w:t>
      </w:r>
    </w:p>
    <w:p w14:paraId="6CF439FD"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6.8. 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Российской Федерации.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Профсоюза. Работникам может быть предоставлен краткосрочный оплачиваемый отпуск по семейным обстоятельствам (собственной свадьбы или свадьбы детей, рождения ребенка, смерти членов семьи и др.) и по другим уважительным причинам, которые предусматриваются в коллективных договорах учреждений культуры.</w:t>
      </w:r>
    </w:p>
    <w:p w14:paraId="70618A0E"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6.9. Вне графика отпусков работнику предоставляется отпуск при предъявлении путевки на санаторно-курортное лечение.</w:t>
      </w:r>
    </w:p>
    <w:p w14:paraId="68FA31B2"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6.10. Педагогические работники образовательных учреждений в соответствии с пп.4 п.5 ст. 47 Закона Российской Федерации «Об образовании в Российской Федерации» имеют право на длительный отпуск сроком до одного года, через каждые 10 лет непрерывной преподавательской работы. </w:t>
      </w:r>
    </w:p>
    <w:p w14:paraId="6151682E"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6.11.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w:t>
      </w:r>
    </w:p>
    <w:p w14:paraId="0B16A9D8"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6.12.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w:t>
      </w:r>
    </w:p>
    <w:p w14:paraId="7F7E83FA"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Перечень должностей работников с ненормированным рабочим днем и продолжительность ежегодного дополнительного оплачиваемого отпуска работникам с ненормированным рабочим днем устанавливается коллективным договором, соглашениями или локальными нормативными актами учреждения культуры с учетом мнения представительного органа работников в соответствии с постановлением Правительства Новосибирской области от 28.01.2015 № 29-п «Об установлении порядка и условий предоставления ежегодного дополнительного оплачиваемого отпуска работникам с ненормированным рабочим днем в государственных учреждениях Новосибирской области». </w:t>
      </w:r>
    </w:p>
    <w:p w14:paraId="339A1D16"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Продолжительность дополнительного отпуска, предоставляемого работникам с ненормированным рабочим днем, не может быть менее трех календарных дней и устанавливается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w:t>
      </w:r>
    </w:p>
    <w:p w14:paraId="3A5A93DC"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6.13. Сокращенная продолжительность рабочего времени устанавливается для работников, условия труда на рабочих местах которых, по результатам специальной оценки </w:t>
      </w:r>
      <w:r w:rsidRPr="00C13A6A">
        <w:rPr>
          <w:rFonts w:ascii="Times New Roman" w:eastAsia="Times New Roman" w:hAnsi="Times New Roman" w:cs="Times New Roman"/>
          <w:sz w:val="24"/>
          <w:szCs w:val="24"/>
          <w:lang w:eastAsia="ru-RU"/>
        </w:rPr>
        <w:lastRenderedPageBreak/>
        <w:t>условий труда отнесены к вредным условиям труда 3 или 4 степени или опасным – не более 36 часов в неделю в соответствии со статьей 92 Трудового кодекса Российской Федерации.</w:t>
      </w:r>
    </w:p>
    <w:p w14:paraId="3FE7219C" w14:textId="77777777" w:rsidR="00C13A6A" w:rsidRPr="00C13A6A" w:rsidRDefault="00C13A6A" w:rsidP="00C13A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Продолжительность рабочего времени конкретного работника устанавливается трудовым договором на основании настоящего Соглашения и коллективного договора с учетом результатов специальной оценки условий труда:</w:t>
      </w:r>
    </w:p>
    <w:p w14:paraId="21012A7A" w14:textId="77777777" w:rsidR="00C13A6A" w:rsidRPr="00C13A6A" w:rsidRDefault="00C13A6A" w:rsidP="00C13A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- 36 часов в неделю – при отнесении условий труда работника к подклассу 3.3;</w:t>
      </w:r>
    </w:p>
    <w:p w14:paraId="44C744C4" w14:textId="77777777" w:rsidR="00C13A6A" w:rsidRPr="00C13A6A" w:rsidRDefault="00C13A6A" w:rsidP="00C13A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- 35 часов в неделю – при отнесении условий труда работника к подклассу 3.4;</w:t>
      </w:r>
    </w:p>
    <w:p w14:paraId="2BA5E0C1" w14:textId="77777777" w:rsidR="00C13A6A" w:rsidRPr="00C13A6A" w:rsidRDefault="00C13A6A" w:rsidP="00C13A6A">
      <w:p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- 34 часа в неделю </w:t>
      </w:r>
      <w:r w:rsidRPr="00C13A6A">
        <w:rPr>
          <w:rFonts w:ascii="Times New Roman" w:eastAsia="Times New Roman" w:hAnsi="Times New Roman" w:cs="Times New Roman"/>
          <w:sz w:val="24"/>
          <w:szCs w:val="24"/>
          <w:lang w:eastAsia="ru-RU"/>
        </w:rPr>
        <w:noBreakHyphen/>
        <w:t xml:space="preserve"> при отнесении условий труда работника к классу 4.</w:t>
      </w:r>
    </w:p>
    <w:p w14:paraId="15AC25E1" w14:textId="77777777" w:rsidR="00C13A6A" w:rsidRPr="00C13A6A" w:rsidRDefault="00C13A6A" w:rsidP="00C13A6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13A6A">
        <w:rPr>
          <w:rFonts w:ascii="Times New Roman" w:eastAsia="Times New Roman" w:hAnsi="Times New Roman" w:cs="Times New Roman"/>
          <w:sz w:val="24"/>
          <w:szCs w:val="24"/>
          <w:lang w:eastAsia="ru-RU"/>
        </w:rPr>
        <w:t>На основании настоящего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При этом первые два часа увеличенного рабочего времени оплачиваются в полуторном размере, а последующие часы – не менее в двойном размере.</w:t>
      </w:r>
    </w:p>
    <w:p w14:paraId="0835F372"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6.14.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Российской Федерации.</w:t>
      </w:r>
    </w:p>
    <w:p w14:paraId="18C91390" w14:textId="77777777" w:rsidR="00C13A6A" w:rsidRPr="00C13A6A" w:rsidRDefault="00C13A6A" w:rsidP="00C13A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Минимальная продолжительность ежегодного дополнительного оплачиваемого отпуска работникам, занятых на работах с вредными и (или) опасными условиями труда, составляет не менее 7 календарных дней. </w:t>
      </w:r>
    </w:p>
    <w:p w14:paraId="75004929" w14:textId="77777777" w:rsidR="00C13A6A" w:rsidRPr="00C13A6A" w:rsidRDefault="00C13A6A" w:rsidP="00C13A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Соглашения и коллективного договора с учетом результатов специальной оценки условий труда:</w:t>
      </w:r>
    </w:p>
    <w:p w14:paraId="27039F89" w14:textId="77777777" w:rsidR="00C13A6A" w:rsidRPr="00C13A6A" w:rsidRDefault="00C13A6A" w:rsidP="00C13A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- 7 календарных дней – при отнесении условий труда работника к подклассу 3.2;</w:t>
      </w:r>
    </w:p>
    <w:p w14:paraId="510C0523" w14:textId="77777777" w:rsidR="00C13A6A" w:rsidRPr="00C13A6A" w:rsidRDefault="00C13A6A" w:rsidP="00C13A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- 8 календарных дней – при отнесении условий труда работника к подклассу 3.3;</w:t>
      </w:r>
    </w:p>
    <w:p w14:paraId="552DFCA9" w14:textId="77777777" w:rsidR="00C13A6A" w:rsidRPr="00C13A6A" w:rsidRDefault="00C13A6A" w:rsidP="00C13A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- 9 календарных дней – при отнесении условий труда работника к подклассу 3.4;</w:t>
      </w:r>
    </w:p>
    <w:p w14:paraId="6042BD47" w14:textId="77777777" w:rsidR="00C13A6A" w:rsidRPr="00C13A6A" w:rsidRDefault="00C13A6A" w:rsidP="00C13A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- 10 календарных дней </w:t>
      </w:r>
      <w:r w:rsidRPr="00C13A6A">
        <w:rPr>
          <w:rFonts w:ascii="Times New Roman" w:eastAsia="Times New Roman" w:hAnsi="Times New Roman" w:cs="Times New Roman"/>
          <w:sz w:val="24"/>
          <w:szCs w:val="24"/>
          <w:lang w:eastAsia="ru-RU"/>
        </w:rPr>
        <w:noBreakHyphen/>
        <w:t xml:space="preserve"> при отнесении условий труда работника к классу 4.</w:t>
      </w:r>
    </w:p>
    <w:p w14:paraId="7B643D7B" w14:textId="77777777" w:rsidR="00C13A6A" w:rsidRPr="00C13A6A" w:rsidRDefault="00C13A6A" w:rsidP="00C13A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iCs/>
          <w:sz w:val="24"/>
          <w:szCs w:val="24"/>
          <w:lang w:eastAsia="ru-RU"/>
        </w:rPr>
        <w:t>Часть ежегодного дополнительного оплачиваемого отпуска свыше семи календарных дней с письменного согласия работника можно заменить денежной компенсацией (</w:t>
      </w:r>
      <w:hyperlink r:id="rId8" w:history="1">
        <w:r w:rsidRPr="00C13A6A">
          <w:rPr>
            <w:rFonts w:ascii="Times New Roman" w:eastAsia="Times New Roman" w:hAnsi="Times New Roman" w:cs="Times New Roman"/>
            <w:iCs/>
            <w:sz w:val="24"/>
            <w:szCs w:val="24"/>
            <w:lang w:eastAsia="ru-RU"/>
          </w:rPr>
          <w:t>ч. 4 ст. 117</w:t>
        </w:r>
      </w:hyperlink>
      <w:r w:rsidRPr="00C13A6A">
        <w:rPr>
          <w:rFonts w:ascii="Times New Roman" w:eastAsia="Times New Roman" w:hAnsi="Times New Roman" w:cs="Times New Roman"/>
          <w:iCs/>
          <w:sz w:val="24"/>
          <w:szCs w:val="24"/>
          <w:lang w:eastAsia="ru-RU"/>
        </w:rPr>
        <w:t xml:space="preserve"> ТК РФ). </w:t>
      </w:r>
      <w:r w:rsidRPr="00C13A6A">
        <w:rPr>
          <w:rFonts w:ascii="Times New Roman" w:eastAsia="Times New Roman" w:hAnsi="Times New Roman" w:cs="Times New Roman"/>
          <w:sz w:val="24"/>
          <w:szCs w:val="24"/>
          <w:lang w:eastAsia="ru-RU"/>
        </w:rPr>
        <w:t>Расчет денежной компенсации производится в том же порядке, как и основного оплачиваемого отпуска.</w:t>
      </w:r>
    </w:p>
    <w:p w14:paraId="4F979F14" w14:textId="77777777" w:rsidR="00C13A6A" w:rsidRPr="00C13A6A" w:rsidRDefault="00C13A6A" w:rsidP="00C13A6A">
      <w:pPr>
        <w:spacing w:after="0" w:line="240" w:lineRule="auto"/>
        <w:jc w:val="center"/>
        <w:rPr>
          <w:rFonts w:ascii="Times New Roman" w:eastAsia="Times New Roman" w:hAnsi="Times New Roman" w:cs="Times New Roman"/>
          <w:b/>
          <w:bCs/>
          <w:sz w:val="24"/>
          <w:szCs w:val="24"/>
          <w:lang w:eastAsia="ru-RU"/>
        </w:rPr>
      </w:pPr>
    </w:p>
    <w:p w14:paraId="06BEA4CD" w14:textId="77777777" w:rsidR="00C13A6A" w:rsidRPr="00C13A6A" w:rsidRDefault="00C13A6A" w:rsidP="00C13A6A">
      <w:pPr>
        <w:spacing w:after="0" w:line="240" w:lineRule="auto"/>
        <w:jc w:val="center"/>
        <w:rPr>
          <w:rFonts w:ascii="Times New Roman" w:eastAsia="Times New Roman" w:hAnsi="Times New Roman" w:cs="Times New Roman"/>
          <w:b/>
          <w:sz w:val="24"/>
          <w:szCs w:val="24"/>
          <w:lang w:eastAsia="ru-RU"/>
        </w:rPr>
      </w:pPr>
      <w:r w:rsidRPr="00C13A6A">
        <w:rPr>
          <w:rFonts w:ascii="Times New Roman" w:eastAsia="Times New Roman" w:hAnsi="Times New Roman" w:cs="Times New Roman"/>
          <w:b/>
          <w:sz w:val="24"/>
          <w:szCs w:val="24"/>
          <w:lang w:eastAsia="ru-RU"/>
        </w:rPr>
        <w:t>7. Социальные гарантии, предоставление льгот и компенсаций</w:t>
      </w:r>
    </w:p>
    <w:p w14:paraId="5AC4FA7A"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p>
    <w:p w14:paraId="51CA0864"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7.1. Работодатель и Профсоюз:</w:t>
      </w:r>
    </w:p>
    <w:p w14:paraId="4EB0B7A6"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7.1.1. Обеспечивают полное информирование работников о правах и гарантиях в области пенсионного обеспечения, правомерности применения Списков производств, работ, профессий, должностей и показателей, по которым устанавливаются льготные пенсии.</w:t>
      </w:r>
    </w:p>
    <w:p w14:paraId="6C82348B"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7.1.2. Могут в порядке и размерах, определяемых в коллективном договоре, в пределах собственных средств устанавливать дополнительные гарантии и компенсации работникам учреждений культуры, а также в других случаях, предусмотренных действующим законодательством.</w:t>
      </w:r>
    </w:p>
    <w:p w14:paraId="5A269F26" w14:textId="77777777" w:rsidR="00C13A6A" w:rsidRPr="00C13A6A" w:rsidRDefault="00C13A6A" w:rsidP="00C13A6A">
      <w:pPr>
        <w:spacing w:after="0" w:line="240" w:lineRule="auto"/>
        <w:ind w:firstLine="709"/>
        <w:jc w:val="both"/>
        <w:rPr>
          <w:rFonts w:ascii="Times New Roman" w:eastAsia="Times New Roman" w:hAnsi="Times New Roman" w:cs="Times New Roman"/>
          <w:color w:val="FF0000"/>
          <w:sz w:val="24"/>
          <w:szCs w:val="24"/>
          <w:lang w:eastAsia="ru-RU"/>
        </w:rPr>
      </w:pPr>
      <w:r w:rsidRPr="00C13A6A">
        <w:rPr>
          <w:rFonts w:ascii="Times New Roman" w:eastAsia="Times New Roman" w:hAnsi="Times New Roman" w:cs="Times New Roman"/>
          <w:sz w:val="24"/>
          <w:szCs w:val="24"/>
          <w:lang w:eastAsia="ru-RU"/>
        </w:rPr>
        <w:t>7.2.</w:t>
      </w:r>
      <w:r w:rsidRPr="00C13A6A">
        <w:rPr>
          <w:rFonts w:ascii="Times New Roman" w:eastAsia="Times New Roman" w:hAnsi="Times New Roman" w:cs="Times New Roman"/>
          <w:color w:val="FF0000"/>
          <w:sz w:val="24"/>
          <w:szCs w:val="24"/>
          <w:lang w:eastAsia="ru-RU"/>
        </w:rPr>
        <w:t> </w:t>
      </w:r>
      <w:r w:rsidRPr="00C13A6A">
        <w:rPr>
          <w:rFonts w:ascii="Times New Roman" w:eastAsia="Times New Roman" w:hAnsi="Times New Roman" w:cs="Times New Roman"/>
          <w:sz w:val="24"/>
          <w:szCs w:val="24"/>
          <w:lang w:eastAsia="ru-RU"/>
        </w:rPr>
        <w:t> В случае направления работника в командировку, на профессиональное обучение, дополнительное профессиональное образование за ним сохраняется место работы (должность), средняя заработная плата по основному месту работы, оплачиваются командировочные расходы (суточные, проезд к месту обучения и обратно, проживание).</w:t>
      </w:r>
    </w:p>
    <w:p w14:paraId="16B448F4" w14:textId="331C80FB"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7.3. Молодые специалисты, впервые окончившие учреждения высшего или среднего профессионального образования, работающие в соответствии с полученной специальностью и квалификацией в учреждениях культуры, расположенных в Новосибирской области и финансируемых из местного бюджета, пользуются мерами социальной поддержки молодых специалистов, установленными на федеральном и региональном уровнях, в том числе в соответствии </w:t>
      </w:r>
      <w:r w:rsidRPr="003F00D2">
        <w:rPr>
          <w:rFonts w:ascii="Times New Roman" w:eastAsia="Times New Roman" w:hAnsi="Times New Roman" w:cs="Times New Roman"/>
          <w:sz w:val="24"/>
          <w:szCs w:val="24"/>
          <w:lang w:eastAsia="ru-RU"/>
        </w:rPr>
        <w:t xml:space="preserve">с постановлением главы администрации Новосибирской области  </w:t>
      </w:r>
      <w:r w:rsidRPr="00C13A6A">
        <w:rPr>
          <w:rFonts w:ascii="Times New Roman" w:eastAsia="Times New Roman" w:hAnsi="Times New Roman" w:cs="Times New Roman"/>
          <w:sz w:val="24"/>
          <w:szCs w:val="24"/>
          <w:lang w:eastAsia="ru-RU"/>
        </w:rPr>
        <w:t xml:space="preserve">от 23.01.2003 №39 «О дополнительных мерах по укреплению </w:t>
      </w:r>
      <w:r w:rsidRPr="00C13A6A">
        <w:rPr>
          <w:rFonts w:ascii="Times New Roman" w:eastAsia="Times New Roman" w:hAnsi="Times New Roman" w:cs="Times New Roman"/>
          <w:sz w:val="24"/>
          <w:szCs w:val="24"/>
          <w:lang w:eastAsia="ru-RU"/>
        </w:rPr>
        <w:lastRenderedPageBreak/>
        <w:t>кадрового потенциала и поддержке молодых специалистов организаций бюджетной сферы, расположенных в районах области».</w:t>
      </w:r>
    </w:p>
    <w:p w14:paraId="1D5F6B72" w14:textId="77777777" w:rsidR="00C13A6A" w:rsidRPr="00C13A6A" w:rsidRDefault="00C13A6A" w:rsidP="00C13A6A">
      <w:pPr>
        <w:spacing w:after="0" w:line="240" w:lineRule="auto"/>
        <w:rPr>
          <w:rFonts w:ascii="Times New Roman" w:eastAsia="Times New Roman" w:hAnsi="Times New Roman" w:cs="Times New Roman"/>
          <w:b/>
          <w:bCs/>
          <w:sz w:val="24"/>
          <w:szCs w:val="24"/>
          <w:lang w:eastAsia="ru-RU"/>
        </w:rPr>
      </w:pPr>
    </w:p>
    <w:p w14:paraId="70A9ADBB"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8. Охрана труда</w:t>
      </w:r>
    </w:p>
    <w:p w14:paraId="387ADD6A"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В целях обеспечения гарантии конституционного права граждан на труд в условиях, отвечающих требованиям его безопасности и гигиены в учреждениях культуры, стороны приняли на себя следующие обязательства:</w:t>
      </w:r>
    </w:p>
    <w:p w14:paraId="5C8CF65C"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ab/>
        <w:t>8.1. МКУ Управление культуры г. Искитима:</w:t>
      </w:r>
    </w:p>
    <w:p w14:paraId="26D412D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8.1.1. Осуществляет контроль и координирует деятельность подведомственных учреждений по обеспечению охраны труда, ведёт учёт и регулярный анализ случаев производственного травматизма работников.</w:t>
      </w:r>
    </w:p>
    <w:p w14:paraId="30E4BA9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 xml:space="preserve">8.1.2. В целях дальнейшей безопасной эксплуатации зданий и сооружений и соответствия их </w:t>
      </w:r>
      <w:proofErr w:type="spellStart"/>
      <w:r w:rsidRPr="00C13A6A">
        <w:rPr>
          <w:rFonts w:ascii="Times New Roman" w:eastAsia="Times New Roman" w:hAnsi="Times New Roman" w:cs="Times New Roman"/>
          <w:sz w:val="24"/>
          <w:szCs w:val="24"/>
          <w:lang w:eastAsia="ru-RU"/>
        </w:rPr>
        <w:t>санитарно</w:t>
      </w:r>
      <w:proofErr w:type="spellEnd"/>
      <w:r w:rsidRPr="00C13A6A">
        <w:rPr>
          <w:rFonts w:ascii="Times New Roman" w:eastAsia="Times New Roman" w:hAnsi="Times New Roman" w:cs="Times New Roman"/>
          <w:sz w:val="24"/>
          <w:szCs w:val="24"/>
          <w:lang w:eastAsia="ru-RU"/>
        </w:rPr>
        <w:t xml:space="preserve"> - гигиеническим требованиям и нормам обеспечивает проведение технической инвентаризации зданий и сооружений в подведомственных учреждениях культуры. Осуществляет контроль за качеством проведения планово-предупредительных ремонтов в подведомственных учреждениях и за ведением необходимой документации при эксплуатации зданий и сооружений.</w:t>
      </w:r>
    </w:p>
    <w:p w14:paraId="51D835C9"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ab/>
        <w:t>8.2. Работодатель:</w:t>
      </w:r>
    </w:p>
    <w:p w14:paraId="6E94398E"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8.2.1. Обеспечивает приоритет сохранения жизни и здоровья работников в процессе трудовой деятельности. Проводит в установленные сроки специальную оценку условий труда.</w:t>
      </w:r>
      <w:r w:rsidRPr="00C13A6A">
        <w:rPr>
          <w:rFonts w:ascii="Times New Roman" w:eastAsia="Times New Roman" w:hAnsi="Times New Roman" w:cs="Times New Roman"/>
          <w:sz w:val="24"/>
          <w:szCs w:val="24"/>
          <w:lang w:eastAsia="ru-RU"/>
        </w:rPr>
        <w:tab/>
      </w:r>
    </w:p>
    <w:p w14:paraId="4770FF1C"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8.2.2. Разрабатывает перспективную программу мероприятий по улучшению условий и охраны труда для работников и обеспечивает контроль за ее выполнением.</w:t>
      </w:r>
      <w:r w:rsidRPr="00C13A6A">
        <w:rPr>
          <w:rFonts w:ascii="Times New Roman" w:eastAsia="Times New Roman" w:hAnsi="Times New Roman" w:cs="Times New Roman"/>
          <w:sz w:val="28"/>
          <w:szCs w:val="28"/>
          <w:lang w:eastAsia="ru-RU"/>
        </w:rPr>
        <w:t xml:space="preserve"> </w:t>
      </w:r>
      <w:r w:rsidRPr="00C13A6A">
        <w:rPr>
          <w:rFonts w:ascii="Times New Roman" w:eastAsia="Times New Roman" w:hAnsi="Times New Roman" w:cs="Times New Roman"/>
          <w:sz w:val="24"/>
          <w:szCs w:val="24"/>
          <w:lang w:eastAsia="ru-RU"/>
        </w:rPr>
        <w:t>При численности работающих 50 человек и более вводит в штат специалиста по охране труда.</w:t>
      </w:r>
    </w:p>
    <w:p w14:paraId="54F7BF32"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 xml:space="preserve">8.2.3. Предусматривает выделение средств на проведение периодических медицинских осмотров, медицинскую диагностику работников культуры в соответствии с Приказом Минздравсоцразвития России от 12 апреля </w:t>
      </w:r>
      <w:smartTag w:uri="urn:schemas-microsoft-com:office:smarttags" w:element="metricconverter">
        <w:smartTagPr>
          <w:attr w:name="ProductID" w:val="2011 г"/>
        </w:smartTagPr>
        <w:r w:rsidRPr="00C13A6A">
          <w:rPr>
            <w:rFonts w:ascii="Times New Roman" w:eastAsia="Times New Roman" w:hAnsi="Times New Roman" w:cs="Times New Roman"/>
            <w:sz w:val="24"/>
            <w:szCs w:val="24"/>
            <w:lang w:eastAsia="ru-RU"/>
          </w:rPr>
          <w:t>2011 г</w:t>
        </w:r>
      </w:smartTag>
      <w:r w:rsidRPr="00C13A6A">
        <w:rPr>
          <w:rFonts w:ascii="Times New Roman" w:eastAsia="Times New Roman" w:hAnsi="Times New Roman" w:cs="Times New Roman"/>
          <w:sz w:val="24"/>
          <w:szCs w:val="24"/>
          <w:lang w:eastAsia="ru-RU"/>
        </w:rPr>
        <w:t>.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3F6EBBD4"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8.2.4. Осуществляет финансирование мероприятий по улучшению условий и охраны труда (ст. 226 ТК РФ),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14:paraId="1628859E"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8.2.5. Принимает необходимые меры по профилактике производственного травматизма и профзаболеваний, своевременному расследованию несчастных случаев в соответствии с действующим законодательством.</w:t>
      </w:r>
    </w:p>
    <w:p w14:paraId="2B9AAA75"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 xml:space="preserve">8.2.6. Организует </w:t>
      </w:r>
      <w:proofErr w:type="spellStart"/>
      <w:r w:rsidRPr="00C13A6A">
        <w:rPr>
          <w:rFonts w:ascii="Times New Roman" w:eastAsia="Times New Roman" w:hAnsi="Times New Roman" w:cs="Times New Roman"/>
          <w:sz w:val="24"/>
          <w:szCs w:val="24"/>
          <w:lang w:eastAsia="ru-RU"/>
        </w:rPr>
        <w:t>санитарно</w:t>
      </w:r>
      <w:proofErr w:type="spellEnd"/>
      <w:r w:rsidRPr="00C13A6A">
        <w:rPr>
          <w:rFonts w:ascii="Times New Roman" w:eastAsia="Times New Roman" w:hAnsi="Times New Roman" w:cs="Times New Roman"/>
          <w:sz w:val="24"/>
          <w:szCs w:val="24"/>
          <w:lang w:eastAsia="ru-RU"/>
        </w:rPr>
        <w:t xml:space="preserve"> - бытовое и </w:t>
      </w:r>
      <w:proofErr w:type="spellStart"/>
      <w:r w:rsidRPr="00C13A6A">
        <w:rPr>
          <w:rFonts w:ascii="Times New Roman" w:eastAsia="Times New Roman" w:hAnsi="Times New Roman" w:cs="Times New Roman"/>
          <w:sz w:val="24"/>
          <w:szCs w:val="24"/>
          <w:lang w:eastAsia="ru-RU"/>
        </w:rPr>
        <w:t>лечебно</w:t>
      </w:r>
      <w:proofErr w:type="spellEnd"/>
      <w:r w:rsidRPr="00C13A6A">
        <w:rPr>
          <w:rFonts w:ascii="Times New Roman" w:eastAsia="Times New Roman" w:hAnsi="Times New Roman" w:cs="Times New Roman"/>
          <w:sz w:val="24"/>
          <w:szCs w:val="24"/>
          <w:lang w:eastAsia="ru-RU"/>
        </w:rPr>
        <w:t xml:space="preserve"> - профилактическое обслуживание работников в соответствии с требованиями охраны труда, обеспечение работающих спецодеждой, спецобувью и другими средствами индивидуальной защиты, моющими и дезинфицирующими средствами.</w:t>
      </w:r>
    </w:p>
    <w:p w14:paraId="678A1CD9"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8.2.7. Обеспечивает уполномоченных (доверенных) лиц и членов комитета (комиссий) по охране труда правилами, инструкциями, другими нормативными документами по охране труда.</w:t>
      </w:r>
    </w:p>
    <w:p w14:paraId="3881A293"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8.2.8. Утверждает с учетом мнения Профсоюза перечни: должностей, которым бесплатно выдается спецодежда, спецобувь и другие средства индивидуальной защиты; должностей, которые должны иметь соответствующую группу допуска по электрической безопасности; производств, профессий и должностей, работа в которых дает право на дополнительный оплачиваемый отпуск за работу с вредными и (или) опасными условиями труда и др.</w:t>
      </w:r>
    </w:p>
    <w:p w14:paraId="6046B0E6" w14:textId="77777777" w:rsidR="00C13A6A" w:rsidRPr="00C13A6A" w:rsidRDefault="00C13A6A" w:rsidP="00C13A6A">
      <w:pPr>
        <w:spacing w:after="0" w:line="240" w:lineRule="auto"/>
        <w:ind w:firstLine="709"/>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8.2.9. Информирует работников о нормативных требованиях к условиям труда на рабочих местах, фактическом их состоянии, режиме труда и отдыха, льготах и компенсациях, средствах индивидуальной защиты, применяемых при данных видах работ, праве на добровольное страхование от временной нетрудоспособности, профессиональных заболеваний и отравлений.</w:t>
      </w:r>
    </w:p>
    <w:p w14:paraId="12FD5D0C"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ab/>
        <w:t>8.3. Профсоюз и его выборные органы:</w:t>
      </w:r>
    </w:p>
    <w:p w14:paraId="1CE741A5"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8.3.1. Осуществляют общественный контроль за состоянием условий и охраны труда.</w:t>
      </w:r>
    </w:p>
    <w:p w14:paraId="6ECE17D4"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8.3.2. Осуществляют выборы уполномоченных (доверенных) лиц по охране труда профсоюзного комитета.</w:t>
      </w:r>
    </w:p>
    <w:p w14:paraId="73750564"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8.3.3. Участвуют в разработке Положения об организации работы по охране труда в учреждении культуры.</w:t>
      </w:r>
    </w:p>
    <w:p w14:paraId="6B5CC463"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8.3.4. Принимают участие в проведении конкурсов, дней, месячников охраны труда.</w:t>
      </w:r>
    </w:p>
    <w:p w14:paraId="60E6FBEE"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8.3.5. Участвуют в расследовании несчастных случаев на производстве и профзаболеваний, в оценке степени вины потерпевшего. В случаях несогласия с заключением комиссии по расследованию несчастного случая выносят решение данного вопроса на заседание профкома, который дает свою оценку степени вины потерпевшего с заполнением форменного заключения, направляемого в комиссию по расследованию данного случая.</w:t>
      </w:r>
    </w:p>
    <w:p w14:paraId="185BBDF1"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8.3.6. В случаях ухудшения условий труда (отсутствия нормальной освещенности,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вносит представление руководителю учреждения об устранении нарушений.</w:t>
      </w:r>
    </w:p>
    <w:p w14:paraId="12929049"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ab/>
        <w:t>8.4. Стороны совместно</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b/>
          <w:sz w:val="24"/>
          <w:szCs w:val="24"/>
          <w:lang w:eastAsia="ru-RU"/>
        </w:rPr>
        <w:t>принимают участие в:</w:t>
      </w:r>
    </w:p>
    <w:p w14:paraId="1BB5E9C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создании в учреждениях с численностью более 10 работников комитетов (комиссий) по охране труда и организации их деятельности;</w:t>
      </w:r>
    </w:p>
    <w:p w14:paraId="2CD760E6"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проведении проверок условий состояния охраны труда в учреждениях, обобщении практики по предупреждению производственного травматизма и профзаболеваний, подготовке совместных предложений по предупреждению несчастных случаев на производстве;</w:t>
      </w:r>
    </w:p>
    <w:p w14:paraId="5DAD21F5"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ежегодном рассмотрении на совместном заседании состояния охраны труда, производственного травматизма и </w:t>
      </w:r>
      <w:proofErr w:type="spellStart"/>
      <w:r w:rsidRPr="00C13A6A">
        <w:rPr>
          <w:rFonts w:ascii="Times New Roman" w:eastAsia="Times New Roman" w:hAnsi="Times New Roman" w:cs="Times New Roman"/>
          <w:sz w:val="24"/>
          <w:szCs w:val="24"/>
          <w:lang w:eastAsia="ru-RU"/>
        </w:rPr>
        <w:t>профзаболеваемости</w:t>
      </w:r>
      <w:proofErr w:type="spellEnd"/>
      <w:r w:rsidRPr="00C13A6A">
        <w:rPr>
          <w:rFonts w:ascii="Times New Roman" w:eastAsia="Times New Roman" w:hAnsi="Times New Roman" w:cs="Times New Roman"/>
          <w:sz w:val="24"/>
          <w:szCs w:val="24"/>
          <w:lang w:eastAsia="ru-RU"/>
        </w:rPr>
        <w:t>, а также выполнения программ по охране труда.</w:t>
      </w:r>
    </w:p>
    <w:p w14:paraId="55FC9C01"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9. Обязательства Профсоюза</w:t>
      </w:r>
    </w:p>
    <w:p w14:paraId="56F9B0B2"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ab/>
        <w:t>Профсоюз:</w:t>
      </w:r>
    </w:p>
    <w:p w14:paraId="43FC90CE"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9.1. Всемерно содействуют реализации настоящего Соглашения и коллективных договоров, снижению социальной напряженности в трудовых коллективах отрасли.</w:t>
      </w:r>
    </w:p>
    <w:p w14:paraId="4B4BF724"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9.2. Вносят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трудящихся отрасли, проводят экспертизу в области экономики, социальных вопросов и охраны труда.</w:t>
      </w:r>
    </w:p>
    <w:p w14:paraId="3C5504C8"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9.3. Осуществляют защиту трудовых, социально-экономических и профессиональных прав и интересов членов Профсоюза, в том числе в судебных и иных государственных органах, оказывают бесплатную юридическую помощь членам Профсоюза по всем интересующим их вопросам.</w:t>
      </w:r>
    </w:p>
    <w:p w14:paraId="24A54B4B"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9.4. Членам Профсоюза предоставляют, в случае необходимости, представителя (бесплатно) при рассмотрении в суде трудовых споров (при условии профсоюзного членства не менее одного года).</w:t>
      </w:r>
    </w:p>
    <w:p w14:paraId="74463F87"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9.5. По просьбе члена Профсоюза участвуют в переговорах работника и Работодателя. Используют возможности переговорного процесса с целью учета интересов сторон и предотвращения развития социальной напряженности в организациях.</w:t>
      </w:r>
    </w:p>
    <w:p w14:paraId="46002297"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9.6. Оказывают членам Профсоюза материальную помощь из средств Профсоюза.</w:t>
      </w:r>
    </w:p>
    <w:p w14:paraId="0E3BE123"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9.7. Поощряют (в виде подарка или денежной премии) работников культуры – членов Профсоюза, получивших призовые места в профессиональных конкурсах.</w:t>
      </w:r>
    </w:p>
    <w:p w14:paraId="2A38ACD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ab/>
        <w:t>9.8. Проводят семинары о целях и задачах Профсоюза, по трудовому законодательству, законодательству РФ и его изменениях в области трудовых отношений, способах разрешения трудовых конфликтов.</w:t>
      </w:r>
    </w:p>
    <w:p w14:paraId="5B4CA07B"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9.9. Содействуют улучшению условий труда и оздоровления работников.</w:t>
      </w:r>
    </w:p>
    <w:p w14:paraId="25B574BD"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9.10. Осуществляют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Новосибирской области, настоящим Соглашением.</w:t>
      </w:r>
    </w:p>
    <w:p w14:paraId="3D4C3946"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9.11. Принимают необходимые меры по недопущению осуществления действий, приводящих к ухудшению социально-экономического положения работников.</w:t>
      </w:r>
    </w:p>
    <w:p w14:paraId="303DF844"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9.12. Анализируют социально-экономическое положение работников учреждений культуры, взаимодействуют с органами местного самоуправления в разработке предложений, проектов нормативных правовых актов, направленных на совершенствование законодательной базы, усиления социальной защищенности работников культуры.</w:t>
      </w:r>
    </w:p>
    <w:p w14:paraId="546A0744"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9.13. Способствуют участию работников в управлении организацией, стабилизации финансово-экономического положения организаций.</w:t>
      </w:r>
    </w:p>
    <w:p w14:paraId="02A5AF3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9.14. Проводят работу, направленную на укрепление трудовой дисциплины, повышение производительности и качества труда.</w:t>
      </w:r>
    </w:p>
    <w:p w14:paraId="2940BAD0" w14:textId="77777777" w:rsidR="00C13A6A" w:rsidRPr="00C13A6A" w:rsidRDefault="00C13A6A" w:rsidP="00C13A6A">
      <w:pPr>
        <w:spacing w:after="0" w:line="240" w:lineRule="auto"/>
        <w:jc w:val="center"/>
        <w:rPr>
          <w:rFonts w:ascii="Times New Roman" w:eastAsia="Times New Roman" w:hAnsi="Times New Roman" w:cs="Times New Roman"/>
          <w:b/>
          <w:bCs/>
          <w:sz w:val="24"/>
          <w:szCs w:val="24"/>
          <w:lang w:eastAsia="ru-RU"/>
        </w:rPr>
      </w:pPr>
    </w:p>
    <w:p w14:paraId="334B7683"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10. Создание условий для осуществления деятельности Профсоюза</w:t>
      </w:r>
    </w:p>
    <w:p w14:paraId="710E4BDD"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Работодатель:</w:t>
      </w:r>
    </w:p>
    <w:p w14:paraId="4C815A0A"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10.1. Соблюдает права и гарантии Профсоюза, содействует их деятельности.</w:t>
      </w:r>
    </w:p>
    <w:p w14:paraId="19681C1C"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10.2. Предоставляет Профсоюзу бесплатно необходимые помещения для работы и проведения собраний, хранения документации, размещения информации в доступном для всех работников месте и другие дополнительные условия, предусмотренные коллективным договором.</w:t>
      </w:r>
    </w:p>
    <w:p w14:paraId="4A0B15EB"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10.3. Не препятствует представителям Профсоюза в посещении организаций и подразделений, где работают члены профсоюза, для осуществления контроля за соблюдением трудового законодательства, выполнением условий коллективных договоров и соглашений и предоставленных профсоюзам законодательством Российской Федерации их прав.</w:t>
      </w:r>
    </w:p>
    <w:p w14:paraId="2654B79B"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10.4. Предоставляет Профсоюзу по его запросу информацию, сведения и разъяснения по вопросам условий труда, заработной платы, другим социально-экономическим вопросам.</w:t>
      </w:r>
    </w:p>
    <w:p w14:paraId="1B1489FB"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10.5. Обеспечивает при наличии письменных заявлений работников, являющихся членами профсоюза, ежемесячное бесплатное перечисление на счёт профсоюзной организации членских профсоюзных взносов из заработной платы работников. Порядок их перечисления определяется коллективным договором. Перечисление средств производится в полном объёме и одновременно с выдачей средств на заработную плату.</w:t>
      </w:r>
    </w:p>
    <w:p w14:paraId="7DFE1F66"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10.6. Направляет в соответствии с условием коллективного договора денежные средства от оказания платных услуг на проведение культурно-массовой и физкультурно-оздоровительной работы учреждений.</w:t>
      </w:r>
    </w:p>
    <w:p w14:paraId="19077542"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10.7. Стороны признают следующие дополнительные гарантии для избранных в органы профсоюза работников, не освобожденных от основной деятельности:</w:t>
      </w:r>
    </w:p>
    <w:p w14:paraId="4E2A195A"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10.7.1. Члены выборных профсоюзных органов, уполномоченные профсоюза по охране труда и социальному страхованию, представители профсоюзных организаций, создаваемых в учреждениях совместных с работодателем комиссий,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профсоюзной учебы на условиях, предусмотренных коллективным договором.</w:t>
      </w:r>
    </w:p>
    <w:p w14:paraId="401B6A43"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10.7.2. Работа в качестве председателя профсоюза и в составе ее выборного органа признается значимой для деятельности учреждения и принимается во внимание при поощрении работников и их аттестации.</w:t>
      </w:r>
    </w:p>
    <w:p w14:paraId="76C85AA3"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ab/>
        <w:t>10.7.3. 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14:paraId="7F4A184C"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10.7.4. Работникам, избранным председателями профсоюза, могут устанавливаться надбавки, размер данных надбавок определяется в Положениях о выплатах компенсационного характера и доплатах за дополнительные виды работ и (или) закрепляется в коллективном договоре.</w:t>
      </w:r>
    </w:p>
    <w:p w14:paraId="589309D4"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10.8. За работниками, избранными в состав профсоюзных органов на освобожденной основе, сохраняются социальные гарантии и льготы, действующие в учреждении.</w:t>
      </w:r>
    </w:p>
    <w:p w14:paraId="1BECEB5A"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b/>
          <w:bCs/>
          <w:sz w:val="24"/>
          <w:szCs w:val="24"/>
          <w:lang w:eastAsia="ru-RU"/>
        </w:rPr>
        <w:t>11. Контроль и ответственность за выполнение Соглашения</w:t>
      </w:r>
    </w:p>
    <w:p w14:paraId="6B0D8D4C"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11.1. Контроль за выполнением Соглашения осуществляет Отраслевая комиссия по заключению и реализации отраслевого соглашения в порядке, установленном сторонами Соглашения. Информация о выполнении настоящего Соглашения ежегодно рассматривается на совместном заседании МКУ Управление культуры г. Искитима и Профсоюза. Стороны информируют друг друга о своих действиях, принимаемых решениях, затрагивающих трудовые, социально-экономические и профессиональные интересы работников, предоставляют возможность присутствия представителей сторон Соглашения на коллегиальных заседаниях МКУ Управление культуры г. Искитима и Профсоюза при рассмотрении вопросов, связанных с выполнением Соглашения.</w:t>
      </w:r>
    </w:p>
    <w:p w14:paraId="01F27FE5"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11.2. Отношения и ответственность сторон Соглашения в процессе его реализации регламентируются Трудовым кодексом Российской Федерации и Федеральным законом от 12.01.1996г.№ 10-ФЗ «О профессиональных союзах, их правах и гарантиях деятельности».</w:t>
      </w:r>
    </w:p>
    <w:p w14:paraId="4F211B3A"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11.3. Ответственность за включение в коллективные договоры льгот и гарантий, оговоренных настоящим Соглашением, и их выполнение возлагается на работодателя и Профсоюз.</w:t>
      </w:r>
    </w:p>
    <w:p w14:paraId="441E7243"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ab/>
        <w:t>11.4. Представители сторон несут ответственность за уклонение от участия в коллективных переговорах по заключению, изменению Соглашения, непредставление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14:paraId="5F125E49" w14:textId="77777777" w:rsidR="00C13A6A" w:rsidRPr="00C13A6A" w:rsidRDefault="00C13A6A" w:rsidP="00C13A6A">
      <w:pPr>
        <w:spacing w:after="0" w:line="240" w:lineRule="auto"/>
        <w:ind w:left="3544"/>
        <w:jc w:val="both"/>
        <w:rPr>
          <w:rFonts w:ascii="Times New Roman" w:eastAsia="Times New Roman" w:hAnsi="Times New Roman" w:cs="Times New Roman"/>
          <w:sz w:val="24"/>
          <w:szCs w:val="24"/>
          <w:lang w:eastAsia="ru-RU"/>
        </w:rPr>
      </w:pPr>
    </w:p>
    <w:p w14:paraId="5EB8109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4F9130DB" w14:textId="7A59EB05" w:rsidR="00C13A6A" w:rsidRDefault="00C13A6A"/>
    <w:p w14:paraId="669A199F" w14:textId="40D5DDE0" w:rsidR="00C13A6A" w:rsidRDefault="00C13A6A"/>
    <w:p w14:paraId="67ADB08A" w14:textId="0D5A99FE" w:rsidR="00C13A6A" w:rsidRDefault="00C13A6A"/>
    <w:p w14:paraId="67D2626A" w14:textId="0D165EBE" w:rsidR="00C13A6A" w:rsidRDefault="00C13A6A"/>
    <w:p w14:paraId="2E3D5785" w14:textId="02536183" w:rsidR="00C13A6A" w:rsidRDefault="00C13A6A"/>
    <w:p w14:paraId="53D08A0C" w14:textId="024CD5B1" w:rsidR="00C13A6A" w:rsidRDefault="00C13A6A"/>
    <w:p w14:paraId="58AE9DEC" w14:textId="3DED5089" w:rsidR="00C13A6A" w:rsidRDefault="00C13A6A"/>
    <w:p w14:paraId="4B8E843B" w14:textId="77777777" w:rsidR="00C13A6A" w:rsidRPr="00C13A6A" w:rsidRDefault="00C13A6A" w:rsidP="00C13A6A">
      <w:pPr>
        <w:spacing w:after="0" w:line="240" w:lineRule="auto"/>
        <w:ind w:left="4395" w:hanging="4395"/>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223"/>
        <w:gridCol w:w="5132"/>
      </w:tblGrid>
      <w:tr w:rsidR="00C13A6A" w:rsidRPr="00C13A6A" w14:paraId="34229610" w14:textId="77777777" w:rsidTr="002B5B45">
        <w:tc>
          <w:tcPr>
            <w:tcW w:w="4788" w:type="dxa"/>
            <w:vMerge w:val="restart"/>
          </w:tcPr>
          <w:p w14:paraId="36E1FC77" w14:textId="77777777" w:rsidR="00C13A6A" w:rsidRDefault="00C13A6A" w:rsidP="00C13A6A">
            <w:pPr>
              <w:spacing w:after="0" w:line="240" w:lineRule="auto"/>
              <w:jc w:val="both"/>
              <w:rPr>
                <w:rFonts w:ascii="Times New Roman" w:eastAsia="Times New Roman" w:hAnsi="Times New Roman" w:cs="Times New Roman"/>
                <w:sz w:val="28"/>
                <w:szCs w:val="28"/>
                <w:lang w:eastAsia="ru-RU"/>
              </w:rPr>
            </w:pPr>
          </w:p>
          <w:p w14:paraId="72993684"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30E3EB99"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41586315"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3573B383" w14:textId="32D21ABC" w:rsidR="003F00D2" w:rsidRPr="00C13A6A" w:rsidRDefault="003F00D2" w:rsidP="00C13A6A">
            <w:pPr>
              <w:spacing w:after="0" w:line="240" w:lineRule="auto"/>
              <w:jc w:val="both"/>
              <w:rPr>
                <w:rFonts w:ascii="Times New Roman" w:eastAsia="Times New Roman" w:hAnsi="Times New Roman" w:cs="Times New Roman"/>
                <w:sz w:val="28"/>
                <w:szCs w:val="28"/>
                <w:lang w:eastAsia="ru-RU"/>
              </w:rPr>
            </w:pPr>
          </w:p>
        </w:tc>
        <w:tc>
          <w:tcPr>
            <w:tcW w:w="5493" w:type="dxa"/>
          </w:tcPr>
          <w:p w14:paraId="3ACF7C14"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29381196"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237B4843"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6F3E9D3E"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7661178A"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3CA57957"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5AFF7902"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381F3F5C"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07165726" w14:textId="77777777" w:rsidR="003F00D2" w:rsidRDefault="003F00D2" w:rsidP="00C13A6A">
            <w:pPr>
              <w:spacing w:after="0" w:line="240" w:lineRule="auto"/>
              <w:jc w:val="both"/>
              <w:rPr>
                <w:rFonts w:ascii="Times New Roman" w:eastAsia="Times New Roman" w:hAnsi="Times New Roman" w:cs="Times New Roman"/>
                <w:sz w:val="28"/>
                <w:szCs w:val="28"/>
                <w:lang w:eastAsia="ru-RU"/>
              </w:rPr>
            </w:pPr>
          </w:p>
          <w:p w14:paraId="32BA6788" w14:textId="21CE6C1D"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 xml:space="preserve">Приложение </w:t>
            </w:r>
          </w:p>
        </w:tc>
      </w:tr>
      <w:tr w:rsidR="00C13A6A" w:rsidRPr="00C13A6A" w14:paraId="1E450709" w14:textId="77777777" w:rsidTr="002B5B45">
        <w:trPr>
          <w:trHeight w:val="1515"/>
        </w:trPr>
        <w:tc>
          <w:tcPr>
            <w:tcW w:w="4788" w:type="dxa"/>
            <w:vMerge/>
            <w:tcBorders>
              <w:bottom w:val="nil"/>
            </w:tcBorders>
          </w:tcPr>
          <w:p w14:paraId="2DE3AC7F"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p>
        </w:tc>
        <w:tc>
          <w:tcPr>
            <w:tcW w:w="5493" w:type="dxa"/>
            <w:tcBorders>
              <w:bottom w:val="nil"/>
            </w:tcBorders>
          </w:tcPr>
          <w:p w14:paraId="125D3EF5"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к Отраслевому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 </w:t>
            </w:r>
          </w:p>
        </w:tc>
      </w:tr>
    </w:tbl>
    <w:p w14:paraId="592BA96D" w14:textId="77777777" w:rsidR="00C13A6A" w:rsidRPr="00C13A6A" w:rsidRDefault="00C13A6A" w:rsidP="00C13A6A">
      <w:pPr>
        <w:spacing w:after="0" w:line="240" w:lineRule="auto"/>
        <w:ind w:left="4395" w:hanging="4395"/>
        <w:jc w:val="both"/>
        <w:rPr>
          <w:rFonts w:ascii="Times New Roman" w:eastAsia="Times New Roman" w:hAnsi="Times New Roman" w:cs="Times New Roman"/>
          <w:sz w:val="28"/>
          <w:szCs w:val="28"/>
          <w:lang w:eastAsia="ru-RU"/>
        </w:rPr>
      </w:pPr>
    </w:p>
    <w:p w14:paraId="7B0FAD89" w14:textId="77777777" w:rsidR="00C13A6A" w:rsidRPr="00C13A6A" w:rsidRDefault="00C13A6A" w:rsidP="00C13A6A">
      <w:pPr>
        <w:spacing w:after="0" w:line="240" w:lineRule="auto"/>
        <w:ind w:left="4395" w:hanging="4395"/>
        <w:jc w:val="both"/>
        <w:rPr>
          <w:rFonts w:ascii="Times New Roman" w:eastAsia="Times New Roman" w:hAnsi="Times New Roman" w:cs="Times New Roman"/>
          <w:sz w:val="28"/>
          <w:szCs w:val="28"/>
          <w:lang w:eastAsia="ru-RU"/>
        </w:rPr>
      </w:pPr>
    </w:p>
    <w:p w14:paraId="2381530A" w14:textId="77777777" w:rsidR="00C13A6A" w:rsidRPr="00C13A6A" w:rsidRDefault="00C13A6A" w:rsidP="00C13A6A">
      <w:pPr>
        <w:spacing w:after="0" w:line="240" w:lineRule="auto"/>
        <w:ind w:left="4395" w:hanging="4395"/>
        <w:jc w:val="both"/>
        <w:rPr>
          <w:rFonts w:ascii="Times New Roman" w:eastAsia="Times New Roman" w:hAnsi="Times New Roman" w:cs="Times New Roman"/>
          <w:sz w:val="28"/>
          <w:szCs w:val="28"/>
          <w:lang w:eastAsia="ru-RU"/>
        </w:rPr>
      </w:pPr>
    </w:p>
    <w:p w14:paraId="335B5A42"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36FEBB93" w14:textId="77777777" w:rsidR="00C13A6A" w:rsidRPr="00C13A6A" w:rsidRDefault="00C13A6A" w:rsidP="00C13A6A">
      <w:pPr>
        <w:spacing w:after="0" w:line="240" w:lineRule="auto"/>
        <w:rPr>
          <w:rFonts w:ascii="Times New Roman" w:eastAsia="Times New Roman" w:hAnsi="Times New Roman" w:cs="Times New Roman"/>
          <w:b/>
          <w:sz w:val="28"/>
          <w:szCs w:val="28"/>
          <w:lang w:eastAsia="ru-RU"/>
        </w:rPr>
      </w:pPr>
    </w:p>
    <w:p w14:paraId="656ED70F" w14:textId="219A28CD" w:rsidR="00C13A6A" w:rsidRDefault="00C13A6A" w:rsidP="00C13A6A">
      <w:pPr>
        <w:spacing w:after="0" w:line="240" w:lineRule="auto"/>
        <w:jc w:val="center"/>
        <w:rPr>
          <w:rFonts w:ascii="Times New Roman" w:eastAsia="Times New Roman" w:hAnsi="Times New Roman" w:cs="Times New Roman"/>
          <w:b/>
          <w:sz w:val="28"/>
          <w:szCs w:val="28"/>
          <w:lang w:eastAsia="ru-RU"/>
        </w:rPr>
      </w:pPr>
    </w:p>
    <w:p w14:paraId="321C045C" w14:textId="7F1A12A2" w:rsidR="003F00D2" w:rsidRDefault="003F00D2" w:rsidP="00C13A6A">
      <w:pPr>
        <w:spacing w:after="0" w:line="240" w:lineRule="auto"/>
        <w:jc w:val="center"/>
        <w:rPr>
          <w:rFonts w:ascii="Times New Roman" w:eastAsia="Times New Roman" w:hAnsi="Times New Roman" w:cs="Times New Roman"/>
          <w:b/>
          <w:sz w:val="28"/>
          <w:szCs w:val="28"/>
          <w:lang w:eastAsia="ru-RU"/>
        </w:rPr>
      </w:pPr>
    </w:p>
    <w:p w14:paraId="2649DC25" w14:textId="77777777" w:rsidR="003F00D2" w:rsidRDefault="003F00D2" w:rsidP="00C13A6A">
      <w:pPr>
        <w:spacing w:after="0" w:line="240" w:lineRule="auto"/>
        <w:jc w:val="center"/>
        <w:rPr>
          <w:rFonts w:ascii="Times New Roman" w:eastAsia="Times New Roman" w:hAnsi="Times New Roman" w:cs="Times New Roman"/>
          <w:b/>
          <w:sz w:val="28"/>
          <w:szCs w:val="28"/>
          <w:lang w:eastAsia="ru-RU"/>
        </w:rPr>
      </w:pPr>
    </w:p>
    <w:p w14:paraId="686B13B8" w14:textId="77777777" w:rsidR="003F00D2" w:rsidRPr="00C13A6A" w:rsidRDefault="003F00D2" w:rsidP="00C13A6A">
      <w:pPr>
        <w:spacing w:after="0" w:line="240" w:lineRule="auto"/>
        <w:jc w:val="center"/>
        <w:rPr>
          <w:rFonts w:ascii="Times New Roman" w:eastAsia="Times New Roman" w:hAnsi="Times New Roman" w:cs="Times New Roman"/>
          <w:b/>
          <w:sz w:val="28"/>
          <w:szCs w:val="28"/>
          <w:lang w:eastAsia="ru-RU"/>
        </w:rPr>
      </w:pPr>
    </w:p>
    <w:p w14:paraId="683D406D" w14:textId="77777777" w:rsidR="00C13A6A" w:rsidRPr="00C13A6A" w:rsidRDefault="00C13A6A" w:rsidP="00C13A6A">
      <w:p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ОТРАСЛЕВОЕ ТАРИФНОЕ СОГЛАШЕНИЕ</w:t>
      </w:r>
    </w:p>
    <w:p w14:paraId="10DD779B" w14:textId="77777777" w:rsidR="00C13A6A" w:rsidRPr="00C13A6A" w:rsidRDefault="00C13A6A" w:rsidP="00C13A6A">
      <w:p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 xml:space="preserve">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w:t>
      </w:r>
    </w:p>
    <w:p w14:paraId="1B423F44" w14:textId="77777777" w:rsidR="00C13A6A" w:rsidRPr="00C13A6A" w:rsidRDefault="00C13A6A" w:rsidP="00C13A6A">
      <w:p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на 2021-2023 годы</w:t>
      </w:r>
    </w:p>
    <w:p w14:paraId="5781D1E4"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p>
    <w:p w14:paraId="2A5E0EE4"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756E0C5A"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19DCDC7F"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4903BB18"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2F2D6215"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7B189BB6"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7A1A9E62"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6A3B0CCF"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76676119"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7704FE9B"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15A86A56" w14:textId="77777777" w:rsidR="00C13A6A" w:rsidRPr="00C13A6A" w:rsidRDefault="00C13A6A" w:rsidP="00C13A6A">
      <w:pPr>
        <w:spacing w:after="0" w:line="240" w:lineRule="auto"/>
        <w:ind w:left="3544"/>
        <w:rPr>
          <w:rFonts w:ascii="Times New Roman" w:eastAsia="Times New Roman" w:hAnsi="Times New Roman" w:cs="Times New Roman"/>
          <w:sz w:val="28"/>
          <w:szCs w:val="28"/>
          <w:lang w:val="x-none" w:eastAsia="x-none"/>
        </w:rPr>
      </w:pPr>
    </w:p>
    <w:p w14:paraId="7904199D" w14:textId="77777777" w:rsidR="00C13A6A" w:rsidRPr="00C13A6A" w:rsidRDefault="00C13A6A" w:rsidP="00C13A6A">
      <w:pPr>
        <w:spacing w:after="0" w:line="240" w:lineRule="auto"/>
        <w:ind w:left="3544"/>
        <w:jc w:val="both"/>
        <w:rPr>
          <w:rFonts w:ascii="Times New Roman" w:eastAsia="Times New Roman" w:hAnsi="Times New Roman" w:cs="Times New Roman"/>
          <w:sz w:val="28"/>
          <w:szCs w:val="28"/>
          <w:lang w:val="x-none" w:eastAsia="x-none"/>
        </w:rPr>
      </w:pPr>
    </w:p>
    <w:p w14:paraId="2D579AF7" w14:textId="77777777" w:rsidR="00C13A6A" w:rsidRPr="00C13A6A" w:rsidRDefault="00C13A6A" w:rsidP="00C13A6A">
      <w:pPr>
        <w:spacing w:after="0" w:line="240" w:lineRule="auto"/>
        <w:ind w:left="3544"/>
        <w:jc w:val="both"/>
        <w:rPr>
          <w:rFonts w:ascii="Times New Roman" w:eastAsia="Times New Roman" w:hAnsi="Times New Roman" w:cs="Times New Roman"/>
          <w:sz w:val="28"/>
          <w:szCs w:val="28"/>
          <w:lang w:val="x-none" w:eastAsia="x-none"/>
        </w:rPr>
      </w:pPr>
    </w:p>
    <w:p w14:paraId="14E0C42F" w14:textId="77777777" w:rsidR="00C13A6A" w:rsidRPr="00C13A6A" w:rsidRDefault="00C13A6A" w:rsidP="00C13A6A">
      <w:pPr>
        <w:spacing w:after="0" w:line="240" w:lineRule="auto"/>
        <w:ind w:left="3544"/>
        <w:jc w:val="both"/>
        <w:rPr>
          <w:rFonts w:ascii="Times New Roman" w:eastAsia="Times New Roman" w:hAnsi="Times New Roman" w:cs="Times New Roman"/>
          <w:sz w:val="28"/>
          <w:szCs w:val="28"/>
          <w:lang w:val="x-none" w:eastAsia="x-none"/>
        </w:rPr>
      </w:pPr>
    </w:p>
    <w:p w14:paraId="0DD2F95F" w14:textId="77777777" w:rsidR="00C13A6A" w:rsidRPr="00C13A6A" w:rsidRDefault="00C13A6A" w:rsidP="00C13A6A">
      <w:pPr>
        <w:spacing w:after="0" w:line="240" w:lineRule="auto"/>
        <w:ind w:left="3544"/>
        <w:jc w:val="both"/>
        <w:rPr>
          <w:rFonts w:ascii="Times New Roman" w:eastAsia="Times New Roman" w:hAnsi="Times New Roman" w:cs="Times New Roman"/>
          <w:sz w:val="28"/>
          <w:szCs w:val="28"/>
          <w:lang w:val="x-none" w:eastAsia="x-none"/>
        </w:rPr>
      </w:pPr>
    </w:p>
    <w:p w14:paraId="71B57120" w14:textId="77777777" w:rsidR="00C13A6A" w:rsidRPr="00C13A6A" w:rsidRDefault="00C13A6A" w:rsidP="00C13A6A">
      <w:pPr>
        <w:spacing w:after="0" w:line="240" w:lineRule="auto"/>
        <w:ind w:left="3544"/>
        <w:jc w:val="both"/>
        <w:rPr>
          <w:rFonts w:ascii="Times New Roman" w:eastAsia="Times New Roman" w:hAnsi="Times New Roman" w:cs="Times New Roman"/>
          <w:sz w:val="28"/>
          <w:szCs w:val="28"/>
          <w:lang w:val="x-none" w:eastAsia="x-none"/>
        </w:rPr>
      </w:pPr>
    </w:p>
    <w:p w14:paraId="58C1BAA1" w14:textId="77777777" w:rsidR="00C13A6A" w:rsidRPr="00C13A6A" w:rsidRDefault="00C13A6A" w:rsidP="00C13A6A">
      <w:pPr>
        <w:spacing w:after="0" w:line="240" w:lineRule="auto"/>
        <w:ind w:left="3544"/>
        <w:jc w:val="both"/>
        <w:rPr>
          <w:rFonts w:ascii="Times New Roman" w:eastAsia="Times New Roman" w:hAnsi="Times New Roman" w:cs="Times New Roman"/>
          <w:sz w:val="28"/>
          <w:szCs w:val="28"/>
          <w:lang w:val="x-none" w:eastAsia="x-none"/>
        </w:rPr>
      </w:pPr>
    </w:p>
    <w:p w14:paraId="1B21A2CF" w14:textId="77777777" w:rsidR="00C13A6A" w:rsidRPr="00C13A6A" w:rsidRDefault="00C13A6A" w:rsidP="00C13A6A">
      <w:pPr>
        <w:spacing w:after="0" w:line="240" w:lineRule="auto"/>
        <w:ind w:left="3544"/>
        <w:jc w:val="both"/>
        <w:rPr>
          <w:rFonts w:ascii="Times New Roman" w:eastAsia="Times New Roman" w:hAnsi="Times New Roman" w:cs="Times New Roman"/>
          <w:sz w:val="28"/>
          <w:szCs w:val="28"/>
          <w:lang w:val="x-none" w:eastAsia="x-none"/>
        </w:rPr>
      </w:pPr>
    </w:p>
    <w:p w14:paraId="746F9D63" w14:textId="77777777" w:rsidR="00C13A6A" w:rsidRPr="00C13A6A" w:rsidRDefault="00C13A6A" w:rsidP="00C13A6A">
      <w:pPr>
        <w:spacing w:after="0" w:line="240" w:lineRule="auto"/>
        <w:ind w:left="3544"/>
        <w:jc w:val="both"/>
        <w:rPr>
          <w:rFonts w:ascii="Times New Roman" w:eastAsia="Times New Roman" w:hAnsi="Times New Roman" w:cs="Times New Roman"/>
          <w:sz w:val="28"/>
          <w:szCs w:val="28"/>
          <w:lang w:val="x-none" w:eastAsia="x-none"/>
        </w:rPr>
      </w:pPr>
    </w:p>
    <w:p w14:paraId="78F5D606"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w:t>
      </w:r>
    </w:p>
    <w:p w14:paraId="0A209626" w14:textId="77777777" w:rsidR="00C13A6A" w:rsidRPr="00C13A6A" w:rsidRDefault="00C13A6A" w:rsidP="00C13A6A">
      <w:p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 xml:space="preserve">                                                            </w:t>
      </w:r>
      <w:r w:rsidRPr="00C13A6A">
        <w:rPr>
          <w:rFonts w:ascii="Times New Roman" w:eastAsia="Times New Roman" w:hAnsi="Times New Roman" w:cs="Times New Roman"/>
          <w:b/>
          <w:sz w:val="28"/>
          <w:szCs w:val="28"/>
          <w:lang w:eastAsia="ru-RU"/>
        </w:rPr>
        <w:tab/>
      </w:r>
      <w:r w:rsidRPr="00C13A6A">
        <w:rPr>
          <w:rFonts w:ascii="Times New Roman" w:eastAsia="Times New Roman" w:hAnsi="Times New Roman" w:cs="Times New Roman"/>
          <w:b/>
          <w:sz w:val="28"/>
          <w:szCs w:val="28"/>
          <w:lang w:eastAsia="ru-RU"/>
        </w:rPr>
        <w:tab/>
      </w:r>
      <w:r w:rsidRPr="00C13A6A">
        <w:rPr>
          <w:rFonts w:ascii="Times New Roman" w:eastAsia="Times New Roman" w:hAnsi="Times New Roman" w:cs="Times New Roman"/>
          <w:b/>
          <w:sz w:val="28"/>
          <w:szCs w:val="28"/>
          <w:lang w:eastAsia="ru-RU"/>
        </w:rPr>
        <w:tab/>
      </w:r>
      <w:r w:rsidRPr="00C13A6A">
        <w:rPr>
          <w:rFonts w:ascii="Times New Roman" w:eastAsia="Times New Roman" w:hAnsi="Times New Roman" w:cs="Times New Roman"/>
          <w:b/>
          <w:sz w:val="28"/>
          <w:szCs w:val="28"/>
          <w:lang w:eastAsia="ru-RU"/>
        </w:rPr>
        <w:tab/>
      </w:r>
      <w:r w:rsidRPr="00C13A6A">
        <w:rPr>
          <w:rFonts w:ascii="Times New Roman" w:eastAsia="Times New Roman" w:hAnsi="Times New Roman" w:cs="Times New Roman"/>
          <w:b/>
          <w:sz w:val="28"/>
          <w:szCs w:val="28"/>
          <w:lang w:eastAsia="ru-RU"/>
        </w:rPr>
        <w:tab/>
      </w:r>
    </w:p>
    <w:p w14:paraId="1F2CEDEC" w14:textId="77777777" w:rsidR="00C13A6A" w:rsidRPr="00C13A6A" w:rsidRDefault="00C13A6A" w:rsidP="00C13A6A">
      <w:p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lastRenderedPageBreak/>
        <w:t>1. Общие положения</w:t>
      </w:r>
    </w:p>
    <w:p w14:paraId="19B04077"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1.1. Настоящее Отраслевое тарифное соглашение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 (далее -  соглашение) разработано в соответствии с федеральным законодательством и законодательством Новосибирской области, муниципальными нормативно – правовыми актами администрации города Искитима Новосибирской области  содержащими нормы трудового права, с учетом рекомендаций Российской трехсторонней комиссии по регулированию социально — трудовых отношений и постановлением Правительства Новосибирской области от 26 июня 2018 года № 272-п «Об установлении системы оплаты труда работников, условий оплаты труда руководителей, их заместителей, главных бухгалтеров и размеров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государственных учреждений Новосибирской области», постановлением администрации города Искитима Новосибирской области от 05.04.2019 года № 474 «Об установлении систем оплаты труда работников муниципальных учреждений города Искитима Новосибирской области и о признании утратившими силу некоторых нормативных правовых актов администрации города Искитима Новосибирской области».</w:t>
      </w:r>
    </w:p>
    <w:p w14:paraId="19A5E4E2" w14:textId="77777777" w:rsidR="00C13A6A" w:rsidRPr="00C13A6A" w:rsidRDefault="00C13A6A" w:rsidP="00C13A6A">
      <w:pPr>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8"/>
          <w:szCs w:val="28"/>
          <w:lang w:eastAsia="ru-RU"/>
        </w:rPr>
      </w:pPr>
      <w:r w:rsidRPr="00C13A6A">
        <w:rPr>
          <w:rFonts w:ascii="Times New Roman" w:eastAsia="Times New Roman" w:hAnsi="Times New Roman" w:cs="Times New Roman"/>
          <w:sz w:val="28"/>
          <w:szCs w:val="28"/>
          <w:lang w:eastAsia="ru-RU"/>
        </w:rPr>
        <w:t xml:space="preserve">1.2. Отраслевое тарифное соглашение устанавливает систему оплаты труда работников, включая размеры окладов (должностных окладов, ставок заработной платы), перечень, размеры и условия осуществления компенсационных и стимулирующих выплат работникам, условия оплаты труда руководителей, их заместителей, главных бухгалтеров и размеры предельного уровня соотношений среднемесячной заработной платы руководителей, их заместителей, главных бухгалтеров и среднемесячной заработной платы работников муниципальных, (казенных) бюджетных учреждений культуры и образования в сфере культуры (далее - учреждения), подведомственных Муниципальному казенному учреждению Управление культуры города Искитима Новосибирской области. </w:t>
      </w:r>
    </w:p>
    <w:p w14:paraId="0C4A68CD"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1.3. Соглашение предусматривает единые принципы оплаты труда работников учреждений отрасли культуры на основе должностных окладов, а также выплат компенсационного и стимулирующего характера в пределах утвержденного фонда оплаты труда. </w:t>
      </w:r>
    </w:p>
    <w:p w14:paraId="1DA34AE1"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1.4. Настоящее соглашение является основой для разработки руководителями учреждений систем оплаты труда работников учреждений.</w:t>
      </w:r>
    </w:p>
    <w:p w14:paraId="1C7C5B61"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1.5. Системы оплаты труда работников учреждений, включая размеры должностных окладов, выплат компенсационного и стимулирующего характера устанавливаются коллективными договорами, соглашениями, локальными нормативными актами учреждений в соответствии с федеральными законами и иными нормативными правовыми актами органов местного самоуправления, Российской Федерации и Новосибирской области. Системы оплаты труда работников учреждений согласовываются с Муниципальным казенным учреждением Управление культуры города </w:t>
      </w:r>
      <w:r w:rsidRPr="00C13A6A">
        <w:rPr>
          <w:rFonts w:ascii="Times New Roman" w:eastAsia="Times New Roman" w:hAnsi="Times New Roman" w:cs="Times New Roman"/>
          <w:sz w:val="28"/>
          <w:szCs w:val="28"/>
          <w:lang w:eastAsia="ru-RU"/>
        </w:rPr>
        <w:lastRenderedPageBreak/>
        <w:t>Искитима Новосибирской области (далее – МКУ Управление культуры) и администрацией города Искитима.</w:t>
      </w:r>
    </w:p>
    <w:p w14:paraId="69CA5035" w14:textId="77777777" w:rsidR="00C13A6A" w:rsidRPr="00C13A6A" w:rsidRDefault="00C13A6A" w:rsidP="00C13A6A">
      <w:pPr>
        <w:numPr>
          <w:ilvl w:val="1"/>
          <w:numId w:val="6"/>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Фонд оплаты труда работников муниципального казенного учреждения формируется в пределах объема бюджетных ассигнований на обеспечение выполнения функций муниципального казенного учреждения и соответствующих лимитов бюджетных обязательств в части оплаты труда работников указанного учреждения.</w:t>
      </w:r>
    </w:p>
    <w:p w14:paraId="1173F565"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Фонд оплаты труда работников муниципального бюджетного учреждения формируется в пределах объема субсидий из бюджета муниципального образования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и средств, поступающих от приносящей доход деятельности.</w:t>
      </w:r>
    </w:p>
    <w:p w14:paraId="2899EC00" w14:textId="77777777" w:rsidR="00C13A6A" w:rsidRPr="00C13A6A" w:rsidRDefault="00C13A6A" w:rsidP="00C13A6A">
      <w:pPr>
        <w:numPr>
          <w:ilvl w:val="1"/>
          <w:numId w:val="5"/>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Штатное расписание учреждения формируется и утверждается руководителем учреждения самостоятельно, исходя из муниципального задания и основных задач, для решения которых создано учреждение, и включает в себя все должности руководителей, специалистов, служащих и профессии рабочих данного учреждения с указанием их численности. При этом численность заместителей руководителя учреждения устанавливается в зависимости от штатной численности учреждения с учетом особенностей и видов деятельности учреждения и организации управления этой деятельностью:</w:t>
      </w:r>
    </w:p>
    <w:p w14:paraId="33FF7A57"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при штатной численности до 25 штатных единиц - 0;</w:t>
      </w:r>
    </w:p>
    <w:p w14:paraId="6B053A3D"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при штатной численности 25 - 100 штатных единиц - 1;</w:t>
      </w:r>
    </w:p>
    <w:p w14:paraId="42981FCF"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при штатной численности 101 - 200 штатных единиц - до 2;</w:t>
      </w:r>
    </w:p>
    <w:p w14:paraId="61092688"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при штатной численности 201 - 300 штатных единиц - до 3;</w:t>
      </w:r>
    </w:p>
    <w:p w14:paraId="3718238C"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при штатной численности 301 - 1000 штатных единиц - до 4;</w:t>
      </w:r>
    </w:p>
    <w:p w14:paraId="34187A2B"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при штатной численности 1000 и более штатных единиц - до 5.</w:t>
      </w:r>
    </w:p>
    <w:p w14:paraId="2A1381F7"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При наличии в учреждении филиалов и (или) иных обособленных структурных подразделений норматив численности заместителей руководителя увеличивается на 1 штатную единицу.</w:t>
      </w:r>
    </w:p>
    <w:p w14:paraId="496D9900"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 образовательных учреждениях со штатной численностью 25 - 300 человек норматив численности заместителей руководителя устанавливается в размере до 3 штатных единиц.</w:t>
      </w:r>
    </w:p>
    <w:p w14:paraId="0C937EA7" w14:textId="77777777" w:rsidR="00C13A6A" w:rsidRPr="00C13A6A" w:rsidRDefault="00C13A6A" w:rsidP="00C13A6A">
      <w:pPr>
        <w:numPr>
          <w:ilvl w:val="1"/>
          <w:numId w:val="5"/>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 коллективном договоре, соглашении, локальном нормативном акте учреждения рекомендуется предусматривать возможность ознакомления работников со штатным расписанием.</w:t>
      </w:r>
    </w:p>
    <w:p w14:paraId="116E847E" w14:textId="77777777" w:rsidR="00C13A6A" w:rsidRPr="00C13A6A" w:rsidRDefault="00C13A6A" w:rsidP="00C13A6A">
      <w:pPr>
        <w:numPr>
          <w:ilvl w:val="1"/>
          <w:numId w:val="5"/>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должностей и профессий работников учреждений и квалификационные требования к ним должны соответствовать наименованиям и требованиям, указанным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соответствующим положениям профессиональных стандартов.</w:t>
      </w:r>
    </w:p>
    <w:p w14:paraId="57DD959C" w14:textId="77777777" w:rsidR="00C13A6A" w:rsidRPr="00C13A6A" w:rsidRDefault="00C13A6A" w:rsidP="00C13A6A">
      <w:pPr>
        <w:numPr>
          <w:ilvl w:val="1"/>
          <w:numId w:val="5"/>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 xml:space="preserve">Лица,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назначаются на соответствующие должности по решению аттестационной комиссии. </w:t>
      </w:r>
    </w:p>
    <w:p w14:paraId="6AC17895" w14:textId="77777777" w:rsidR="00C13A6A" w:rsidRPr="00C13A6A" w:rsidRDefault="00C13A6A" w:rsidP="00C13A6A">
      <w:pPr>
        <w:numPr>
          <w:ilvl w:val="1"/>
          <w:numId w:val="5"/>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Руководитель учреждения осуществляет подготовку работников (профессиональное образование и профессиональное обучение) и их дополнительное профессиональное образование на условиях и в порядке, определенных коллективным договором или локальным нормативным актом учреждения. </w:t>
      </w:r>
    </w:p>
    <w:p w14:paraId="1B3BD016" w14:textId="77777777" w:rsidR="00C13A6A" w:rsidRPr="00C13A6A" w:rsidRDefault="00C13A6A" w:rsidP="00C13A6A">
      <w:pPr>
        <w:numPr>
          <w:ilvl w:val="1"/>
          <w:numId w:val="5"/>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Доля расходов на оплату труда основного персонала в фонде оплаты труда учреждения не может составлять менее 60 процентов.</w:t>
      </w:r>
    </w:p>
    <w:p w14:paraId="60AA9B4E" w14:textId="77777777" w:rsidR="00C13A6A" w:rsidRPr="00C13A6A" w:rsidRDefault="00C13A6A" w:rsidP="00C13A6A">
      <w:pPr>
        <w:spacing w:after="0" w:line="240" w:lineRule="auto"/>
        <w:ind w:firstLine="720"/>
        <w:jc w:val="both"/>
        <w:rPr>
          <w:rFonts w:ascii="Times New Roman" w:eastAsia="Times New Roman" w:hAnsi="Times New Roman" w:cs="Times New Roman"/>
          <w:color w:val="FF0000"/>
          <w:sz w:val="28"/>
          <w:szCs w:val="28"/>
          <w:lang w:eastAsia="ru-RU"/>
        </w:rPr>
      </w:pPr>
      <w:r w:rsidRPr="00C13A6A">
        <w:rPr>
          <w:rFonts w:ascii="Times New Roman" w:eastAsia="Times New Roman" w:hAnsi="Times New Roman" w:cs="Times New Roman"/>
          <w:sz w:val="28"/>
          <w:szCs w:val="28"/>
          <w:lang w:eastAsia="ru-RU"/>
        </w:rPr>
        <w:t>К основному персоналу учреждения относятся работники, непосредственно оказывающие услуги (выполняющие работы), направленные на достижение целей деятельности, определенных уставом учреждения, а также их непосредственные руководители.</w:t>
      </w:r>
      <w:r w:rsidRPr="00C13A6A">
        <w:rPr>
          <w:rFonts w:ascii="Times New Roman" w:eastAsia="Times New Roman" w:hAnsi="Times New Roman" w:cs="Times New Roman"/>
          <w:color w:val="FF0000"/>
          <w:sz w:val="28"/>
          <w:szCs w:val="28"/>
          <w:lang w:eastAsia="ru-RU"/>
        </w:rPr>
        <w:t xml:space="preserve"> </w:t>
      </w:r>
    </w:p>
    <w:p w14:paraId="0C14EBD6"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Перечень должностей, профессий работников, относящихся к основному персоналу, устанавливается в отраслевом тарифном соглашении.</w:t>
      </w:r>
    </w:p>
    <w:p w14:paraId="19A824D2" w14:textId="77777777" w:rsidR="00C13A6A" w:rsidRPr="00C13A6A" w:rsidRDefault="00C13A6A" w:rsidP="00C13A6A">
      <w:pPr>
        <w:tabs>
          <w:tab w:val="left" w:pos="7938"/>
        </w:tabs>
        <w:spacing w:after="200" w:line="240" w:lineRule="auto"/>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color w:val="FF0000"/>
          <w:sz w:val="28"/>
          <w:szCs w:val="28"/>
          <w:lang w:eastAsia="ru-RU"/>
        </w:rPr>
        <w:t xml:space="preserve">            </w:t>
      </w:r>
      <w:r w:rsidRPr="00C13A6A">
        <w:rPr>
          <w:rFonts w:ascii="Times New Roman" w:eastAsia="Times New Roman" w:hAnsi="Times New Roman" w:cs="Times New Roman"/>
          <w:sz w:val="28"/>
          <w:szCs w:val="28"/>
          <w:lang w:eastAsia="ru-RU"/>
        </w:rPr>
        <w:t>Перечень должностей, профессий работников учреждений, осуществляющих основную деятельность в отрасли культуры, устанавливается в соответствии с приложением № 1</w:t>
      </w:r>
      <w:r w:rsidRPr="00C13A6A">
        <w:rPr>
          <w:rFonts w:ascii="Times New Roman" w:eastAsia="Times New Roman" w:hAnsi="Times New Roman" w:cs="Times New Roman"/>
          <w:color w:val="C00000"/>
          <w:sz w:val="28"/>
          <w:szCs w:val="28"/>
          <w:lang w:eastAsia="ru-RU"/>
        </w:rPr>
        <w:t xml:space="preserve"> </w:t>
      </w:r>
      <w:r w:rsidRPr="00C13A6A">
        <w:rPr>
          <w:rFonts w:ascii="Times New Roman" w:eastAsia="Times New Roman" w:hAnsi="Times New Roman" w:cs="Times New Roman"/>
          <w:sz w:val="28"/>
          <w:szCs w:val="28"/>
          <w:lang w:eastAsia="ru-RU"/>
        </w:rPr>
        <w:t xml:space="preserve">к Отраслевому Тарифному соглашению. </w:t>
      </w:r>
    </w:p>
    <w:p w14:paraId="629948FB" w14:textId="77777777" w:rsidR="00C13A6A" w:rsidRPr="00C13A6A" w:rsidRDefault="00C13A6A" w:rsidP="00C13A6A">
      <w:pPr>
        <w:numPr>
          <w:ilvl w:val="1"/>
          <w:numId w:val="5"/>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Объем стимулирующей части фонда оплаты труда учреждения должен составлять не менее 20 процентов от фонда оплаты труда учреждения. Объем стимулирующей части фонда оплаты труда учреждения определяется руководителем учреждения.</w:t>
      </w:r>
    </w:p>
    <w:p w14:paraId="2D91A3F8" w14:textId="77777777" w:rsidR="00C13A6A" w:rsidRPr="00C13A6A" w:rsidRDefault="00C13A6A" w:rsidP="00C13A6A">
      <w:pPr>
        <w:numPr>
          <w:ilvl w:val="1"/>
          <w:numId w:val="5"/>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Оплата труда работников учреждений, в том числе руководителей, заместителей руководителей и главных бухгалтеров, включает:</w:t>
      </w:r>
    </w:p>
    <w:p w14:paraId="474C3251"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оклад (должностной оклад, ставку заработной платы);</w:t>
      </w:r>
    </w:p>
    <w:p w14:paraId="5133235E"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выплаты компенсационного характера;</w:t>
      </w:r>
    </w:p>
    <w:p w14:paraId="31E0B41A"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выплаты стимулирующего характера;</w:t>
      </w:r>
    </w:p>
    <w:p w14:paraId="146A12F4"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выплаты по районному коэффициенту.</w:t>
      </w:r>
    </w:p>
    <w:p w14:paraId="4465D562" w14:textId="77777777" w:rsidR="00C13A6A" w:rsidRPr="00C13A6A" w:rsidRDefault="00C13A6A" w:rsidP="00C13A6A">
      <w:pPr>
        <w:numPr>
          <w:ilvl w:val="1"/>
          <w:numId w:val="5"/>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Условия оплаты труда работника учреждения устанавливаются трудовым договором между руководителем учреждения и работником в соответствии с системой оплаты труда, установленной коллективным договором или локальным нормативным актом учреждения.</w:t>
      </w:r>
    </w:p>
    <w:p w14:paraId="11B7FA07" w14:textId="77777777" w:rsidR="00C13A6A" w:rsidRPr="00C13A6A" w:rsidRDefault="00C13A6A" w:rsidP="00C13A6A">
      <w:pPr>
        <w:spacing w:after="0" w:line="240" w:lineRule="auto"/>
        <w:contextualSpacing/>
        <w:jc w:val="both"/>
        <w:rPr>
          <w:rFonts w:ascii="Times New Roman" w:eastAsia="Times New Roman" w:hAnsi="Times New Roman" w:cs="Times New Roman"/>
          <w:sz w:val="28"/>
          <w:szCs w:val="28"/>
          <w:lang w:val="x-none" w:eastAsia="x-none"/>
        </w:rPr>
      </w:pPr>
      <w:r w:rsidRPr="00C13A6A">
        <w:rPr>
          <w:rFonts w:ascii="Times New Roman" w:eastAsia="Times New Roman" w:hAnsi="Times New Roman" w:cs="Times New Roman"/>
          <w:sz w:val="28"/>
          <w:szCs w:val="28"/>
          <w:lang w:val="x-none" w:eastAsia="x-none"/>
        </w:rPr>
        <w:t xml:space="preserve">         1.1</w:t>
      </w:r>
      <w:r w:rsidRPr="00C13A6A">
        <w:rPr>
          <w:rFonts w:ascii="Times New Roman" w:eastAsia="Times New Roman" w:hAnsi="Times New Roman" w:cs="Times New Roman"/>
          <w:sz w:val="28"/>
          <w:szCs w:val="28"/>
          <w:lang w:eastAsia="x-none"/>
        </w:rPr>
        <w:t>5</w:t>
      </w:r>
      <w:r w:rsidRPr="00C13A6A">
        <w:rPr>
          <w:rFonts w:ascii="Times New Roman" w:eastAsia="Times New Roman" w:hAnsi="Times New Roman" w:cs="Times New Roman"/>
          <w:sz w:val="28"/>
          <w:szCs w:val="28"/>
          <w:lang w:val="x-none" w:eastAsia="x-none"/>
        </w:rPr>
        <w:t xml:space="preserve">.Трудовой договор заключается на основе примерной формы трудового договора с работником государственного (муниципального) учреждения, в соответствии с приложением № 3 к Программе поэтапного совершенствования системы оплаты труда в государственных (муниципальных) учреждениях на 2012 - 2018 годы, утвержденной </w:t>
      </w:r>
      <w:r w:rsidRPr="00C13A6A">
        <w:rPr>
          <w:rFonts w:ascii="Times New Roman" w:eastAsia="Times New Roman" w:hAnsi="Times New Roman" w:cs="Times New Roman"/>
          <w:sz w:val="28"/>
          <w:szCs w:val="28"/>
          <w:lang w:val="x-none" w:eastAsia="x-none"/>
        </w:rPr>
        <w:lastRenderedPageBreak/>
        <w:t>распоряжением Правительства Российской Федерации от 26.11.2012 № 2190- р.</w:t>
      </w:r>
    </w:p>
    <w:p w14:paraId="59FFA7D2" w14:textId="77777777" w:rsidR="00C13A6A" w:rsidRPr="00C13A6A" w:rsidRDefault="00C13A6A" w:rsidP="00C13A6A">
      <w:pPr>
        <w:spacing w:after="0" w:line="240" w:lineRule="auto"/>
        <w:jc w:val="both"/>
        <w:rPr>
          <w:rFonts w:ascii="Times New Roman" w:eastAsia="Times New Roman" w:hAnsi="Times New Roman" w:cs="Times New Roman"/>
          <w:sz w:val="28"/>
          <w:szCs w:val="28"/>
          <w:lang w:val="x-none" w:eastAsia="x-none"/>
        </w:rPr>
      </w:pPr>
      <w:r w:rsidRPr="00C13A6A">
        <w:rPr>
          <w:rFonts w:ascii="Times New Roman" w:eastAsia="Times New Roman" w:hAnsi="Times New Roman" w:cs="Times New Roman"/>
          <w:sz w:val="28"/>
          <w:szCs w:val="28"/>
          <w:lang w:val="x-none" w:eastAsia="x-none"/>
        </w:rPr>
        <w:t xml:space="preserve">         1.1</w:t>
      </w:r>
      <w:r w:rsidRPr="00C13A6A">
        <w:rPr>
          <w:rFonts w:ascii="Times New Roman" w:eastAsia="Times New Roman" w:hAnsi="Times New Roman" w:cs="Times New Roman"/>
          <w:sz w:val="28"/>
          <w:szCs w:val="28"/>
          <w:lang w:eastAsia="x-none"/>
        </w:rPr>
        <w:t>6</w:t>
      </w:r>
      <w:r w:rsidRPr="00C13A6A">
        <w:rPr>
          <w:rFonts w:ascii="Times New Roman" w:eastAsia="Times New Roman" w:hAnsi="Times New Roman" w:cs="Times New Roman"/>
          <w:sz w:val="28"/>
          <w:szCs w:val="28"/>
          <w:lang w:val="x-none" w:eastAsia="x-none"/>
        </w:rPr>
        <w:t>. 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3FD615DB"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val="x-none" w:eastAsia="x-none"/>
        </w:rPr>
      </w:pPr>
      <w:r w:rsidRPr="00C13A6A">
        <w:rPr>
          <w:rFonts w:ascii="Times New Roman" w:eastAsia="Times New Roman" w:hAnsi="Times New Roman" w:cs="Times New Roman"/>
          <w:sz w:val="28"/>
          <w:szCs w:val="28"/>
          <w:lang w:eastAsia="x-none"/>
        </w:rPr>
        <w:t xml:space="preserve">1.17. </w:t>
      </w:r>
      <w:r w:rsidRPr="00C13A6A">
        <w:rPr>
          <w:rFonts w:ascii="Times New Roman" w:eastAsia="Times New Roman" w:hAnsi="Times New Roman" w:cs="Times New Roman"/>
          <w:sz w:val="28"/>
          <w:szCs w:val="28"/>
          <w:lang w:val="x-none" w:eastAsia="x-none"/>
        </w:rPr>
        <w:t>За педагогическими работниками, у которых истек срок действия присвоенной установленной квалификационной категории, сохраняется оплата труда с учетом имевшейся у данных работников квалификационных категорий:</w:t>
      </w:r>
    </w:p>
    <w:p w14:paraId="131141FC"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val="x-none" w:eastAsia="x-none"/>
        </w:rPr>
      </w:pPr>
      <w:r w:rsidRPr="00C13A6A">
        <w:rPr>
          <w:rFonts w:ascii="Times New Roman" w:eastAsia="Times New Roman" w:hAnsi="Times New Roman" w:cs="Times New Roman"/>
          <w:sz w:val="28"/>
          <w:szCs w:val="28"/>
          <w:lang w:val="x-none" w:eastAsia="x-none"/>
        </w:rPr>
        <w:t>- в период их длительного отпуска сроком до одного года, отпуска по беременности и родам, отпуска по уходу за ребенком до достижения им возраста трех лет (или в течение 3-х месяцев по выходу из указанных отпусков), на период подготовки к аттестации на основе результатов работы и прохождения аттестации, но не более чем на один год после выхода из указанных отпусков;</w:t>
      </w:r>
    </w:p>
    <w:p w14:paraId="181D28B5"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val="x-none" w:eastAsia="x-none"/>
        </w:rPr>
      </w:pPr>
      <w:r w:rsidRPr="00C13A6A">
        <w:rPr>
          <w:rFonts w:ascii="Times New Roman" w:eastAsia="Times New Roman" w:hAnsi="Times New Roman" w:cs="Times New Roman"/>
          <w:sz w:val="28"/>
          <w:szCs w:val="28"/>
          <w:lang w:val="x-none" w:eastAsia="x-none"/>
        </w:rPr>
        <w:t>- </w:t>
      </w:r>
      <w:r w:rsidRPr="00C13A6A">
        <w:rPr>
          <w:rFonts w:ascii="Times New Roman" w:eastAsia="Times New Roman" w:hAnsi="Times New Roman" w:cs="Times New Roman"/>
          <w:bCs/>
          <w:sz w:val="28"/>
          <w:szCs w:val="28"/>
          <w:lang w:val="x-none" w:eastAsia="x-none"/>
        </w:rPr>
        <w:t>в течение не более календарного года до наступления права для назначения страховой пенсии по старости и в течение не более 6 месяцев по окончании длительной болезни</w:t>
      </w:r>
      <w:r w:rsidRPr="00C13A6A">
        <w:rPr>
          <w:rFonts w:ascii="Times New Roman" w:eastAsia="Times New Roman" w:hAnsi="Times New Roman" w:cs="Times New Roman"/>
          <w:sz w:val="28"/>
          <w:szCs w:val="28"/>
          <w:lang w:val="x-none" w:eastAsia="x-none"/>
        </w:rPr>
        <w:t xml:space="preserve"> </w:t>
      </w:r>
      <w:r w:rsidRPr="00C13A6A">
        <w:rPr>
          <w:rFonts w:ascii="Times New Roman" w:eastAsia="Times New Roman" w:hAnsi="Times New Roman" w:cs="Times New Roman"/>
          <w:bCs/>
          <w:sz w:val="28"/>
          <w:szCs w:val="28"/>
          <w:lang w:val="x-none" w:eastAsia="x-none"/>
        </w:rPr>
        <w:t>с определением в коллективном договоре конкретного срока, на который оплата труда сохраняется с учетом имевшейся квалификационной категории</w:t>
      </w:r>
      <w:r w:rsidRPr="00C13A6A">
        <w:rPr>
          <w:rFonts w:ascii="Times New Roman" w:eastAsia="Times New Roman" w:hAnsi="Times New Roman" w:cs="Times New Roman"/>
          <w:sz w:val="28"/>
          <w:szCs w:val="28"/>
          <w:lang w:val="x-none" w:eastAsia="x-none"/>
        </w:rPr>
        <w:t>;</w:t>
      </w:r>
    </w:p>
    <w:p w14:paraId="31AF5829"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val="x-none" w:eastAsia="x-none"/>
        </w:rPr>
      </w:pPr>
      <w:r w:rsidRPr="00C13A6A">
        <w:rPr>
          <w:rFonts w:ascii="Times New Roman" w:eastAsia="Times New Roman" w:hAnsi="Times New Roman" w:cs="Times New Roman"/>
          <w:sz w:val="28"/>
          <w:szCs w:val="28"/>
          <w:lang w:val="x-none" w:eastAsia="x-none"/>
        </w:rPr>
        <w:t>- после подачи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14:paraId="2ED5DD69"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p>
    <w:p w14:paraId="5D9BC7AE" w14:textId="77777777" w:rsidR="00C13A6A" w:rsidRPr="00C13A6A" w:rsidRDefault="00C13A6A" w:rsidP="00C13A6A">
      <w:pPr>
        <w:keepNext/>
        <w:numPr>
          <w:ilvl w:val="0"/>
          <w:numId w:val="5"/>
        </w:numPr>
        <w:spacing w:after="0" w:line="240" w:lineRule="auto"/>
        <w:contextualSpacing/>
        <w:jc w:val="center"/>
        <w:outlineLvl w:val="2"/>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Порядок установления должностных окладов.</w:t>
      </w:r>
    </w:p>
    <w:p w14:paraId="3C484371"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p w14:paraId="3B5008BD" w14:textId="77777777" w:rsidR="00C13A6A" w:rsidRPr="00C13A6A" w:rsidRDefault="00C13A6A" w:rsidP="00C13A6A">
      <w:pPr>
        <w:shd w:val="clear" w:color="auto" w:fill="FFFFFF"/>
        <w:tabs>
          <w:tab w:val="left" w:pos="851"/>
        </w:tabs>
        <w:spacing w:after="0" w:line="322" w:lineRule="exact"/>
        <w:ind w:right="48" w:firstLine="567"/>
        <w:contextualSpacing/>
        <w:jc w:val="both"/>
        <w:rPr>
          <w:rFonts w:ascii="Times New Roman" w:eastAsia="Times New Roman" w:hAnsi="Times New Roman" w:cs="Times New Roman"/>
          <w:iCs/>
          <w:sz w:val="28"/>
          <w:szCs w:val="28"/>
          <w:lang w:eastAsia="ru-RU"/>
        </w:rPr>
      </w:pPr>
      <w:r w:rsidRPr="00C13A6A">
        <w:rPr>
          <w:rFonts w:ascii="Times New Roman" w:eastAsia="Times New Roman" w:hAnsi="Times New Roman" w:cs="Times New Roman"/>
          <w:iCs/>
          <w:sz w:val="28"/>
          <w:szCs w:val="28"/>
          <w:lang w:eastAsia="ru-RU"/>
        </w:rPr>
        <w:t xml:space="preserve">2.1. Размеры должностных окладов ставок заработной платы работников учреждений устанавливаются по должностям и профессиям в соответствии с Приложением № 2 к Отраслевому тарифному соглашению. </w:t>
      </w:r>
    </w:p>
    <w:p w14:paraId="086C0777"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2.2. Размеры должностных окладов по общеотраслевым должностям руководителей, специалистов и служащих, устанавливаются постановлением администрации города Искитима Новосибирской области в соответствии с приказом министерства труда и социального развития Новосибирской области, на основе профессиональных квалификационных групп, квалификационных уровней, уровней (подуровней) квалификаций, групп по оплате труда руководителей.</w:t>
      </w:r>
    </w:p>
    <w:p w14:paraId="33671AAD" w14:textId="77777777" w:rsidR="00C13A6A" w:rsidRPr="00C13A6A" w:rsidRDefault="00C13A6A" w:rsidP="00C13A6A">
      <w:pPr>
        <w:tabs>
          <w:tab w:val="left" w:pos="7938"/>
        </w:tabs>
        <w:spacing w:after="0" w:line="240" w:lineRule="auto"/>
        <w:contextualSpacing/>
        <w:jc w:val="center"/>
        <w:rPr>
          <w:rFonts w:ascii="Times New Roman" w:eastAsia="Times New Roman" w:hAnsi="Times New Roman" w:cs="Times New Roman"/>
          <w:sz w:val="28"/>
          <w:szCs w:val="28"/>
          <w:lang w:eastAsia="ru-RU"/>
        </w:rPr>
      </w:pPr>
    </w:p>
    <w:p w14:paraId="15772C67" w14:textId="77777777" w:rsidR="00C13A6A" w:rsidRPr="00C13A6A" w:rsidRDefault="00C13A6A" w:rsidP="00C13A6A">
      <w:pPr>
        <w:numPr>
          <w:ilvl w:val="0"/>
          <w:numId w:val="2"/>
        </w:num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Перечень и размеры компенсационных выплат</w:t>
      </w:r>
    </w:p>
    <w:p w14:paraId="17EF1ED2" w14:textId="77777777" w:rsidR="00C13A6A" w:rsidRPr="00C13A6A" w:rsidRDefault="00C13A6A" w:rsidP="00C13A6A">
      <w:pPr>
        <w:spacing w:after="0" w:line="240" w:lineRule="auto"/>
        <w:ind w:left="1080"/>
        <w:rPr>
          <w:rFonts w:ascii="Times New Roman" w:eastAsia="Times New Roman" w:hAnsi="Times New Roman" w:cs="Times New Roman"/>
          <w:b/>
          <w:sz w:val="28"/>
          <w:szCs w:val="28"/>
          <w:lang w:eastAsia="ru-RU"/>
        </w:rPr>
      </w:pPr>
    </w:p>
    <w:p w14:paraId="4B7E28FE"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3.1. Размеры выплат компенсационного характера определяются руководителем учреждения с учетом мнения представительного органа работников (далее - Профсоюз) не ниже установленных трудовым законодательством и фиксируются в трудовом договоре с работником.</w:t>
      </w:r>
    </w:p>
    <w:p w14:paraId="41F775C9"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Выплаты компенсационного характера устанавливаются к должностным окладам (окладам) работников учреждений.</w:t>
      </w:r>
    </w:p>
    <w:p w14:paraId="4D6E6DDF"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3.2.     К выплатам компенсационного характера относятся доплаты:</w:t>
      </w:r>
    </w:p>
    <w:p w14:paraId="2079D34A"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 xml:space="preserve">          3.2.1.   </w:t>
      </w:r>
      <w:r w:rsidRPr="00C13A6A">
        <w:rPr>
          <w:rFonts w:ascii="Times New Roman" w:eastAsia="Times New Roman" w:hAnsi="Times New Roman" w:cs="Times New Roman"/>
          <w:b/>
          <w:sz w:val="28"/>
          <w:szCs w:val="28"/>
          <w:lang w:eastAsia="ru-RU"/>
        </w:rPr>
        <w:t>Доплата за работу в ночное время.</w:t>
      </w:r>
    </w:p>
    <w:p w14:paraId="7CAB7819"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За работу в ночное время устанавливаются доплаты в размере 35% часовой ставки (оклада) за каждый час работы в ночное время.</w:t>
      </w:r>
    </w:p>
    <w:p w14:paraId="592B5C74"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Ночным считается время с 10 часов вечера до 6 часов утра.</w:t>
      </w:r>
    </w:p>
    <w:p w14:paraId="6F86B444"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ab/>
        <w:t xml:space="preserve">3.2.2. Доплата </w:t>
      </w:r>
      <w:r w:rsidRPr="00C13A6A">
        <w:rPr>
          <w:rFonts w:ascii="Times New Roman" w:eastAsia="Times New Roman" w:hAnsi="Times New Roman" w:cs="Times New Roman"/>
          <w:b/>
          <w:sz w:val="28"/>
          <w:szCs w:val="28"/>
          <w:lang w:eastAsia="ru-RU"/>
        </w:rPr>
        <w:t>за совмещение профессий (должностей), расширение зон обслуживания, увеличение объема работы и исполнение обязанностей временно отсутствующего работника без освобождения от основной работы</w:t>
      </w:r>
      <w:r w:rsidRPr="00C13A6A">
        <w:rPr>
          <w:rFonts w:ascii="Times New Roman" w:eastAsia="Times New Roman" w:hAnsi="Times New Roman" w:cs="Times New Roman"/>
          <w:sz w:val="28"/>
          <w:szCs w:val="28"/>
          <w:lang w:eastAsia="ru-RU"/>
        </w:rPr>
        <w:t>, определенной трудовым договором (производится работникам учреждений, выполняющим в одном и том же учреждении в пределах рабочего времени наряду со своей основной работой, обусловленной трудовым договором, дополнительную работу).</w:t>
      </w:r>
    </w:p>
    <w:p w14:paraId="1DBE84A6"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Размеры доплат устанавливаются по соглашению сторон трудового договора с учетом содержания и (или) объема дополнительной работы, в пределах фонда оплаты труда.</w:t>
      </w:r>
    </w:p>
    <w:p w14:paraId="30F3962B"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3.2.3. Оплата труда за работу </w:t>
      </w:r>
      <w:r w:rsidRPr="00C13A6A">
        <w:rPr>
          <w:rFonts w:ascii="Times New Roman" w:eastAsia="Times New Roman" w:hAnsi="Times New Roman" w:cs="Times New Roman"/>
          <w:b/>
          <w:sz w:val="28"/>
          <w:szCs w:val="28"/>
          <w:lang w:eastAsia="ru-RU"/>
        </w:rPr>
        <w:t>в выходной и нерабочий праздничный день.</w:t>
      </w:r>
    </w:p>
    <w:p w14:paraId="0BD4BC80"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Работа в выходной и нерабочий праздничный день оплачивается не менее чем в двойном размере:</w:t>
      </w:r>
    </w:p>
    <w:p w14:paraId="7B503BE9"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работникам, получающим месячный оклад, - в размере не менее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14:paraId="50174970" w14:textId="77777777" w:rsidR="00C13A6A" w:rsidRPr="00C13A6A" w:rsidRDefault="00C13A6A" w:rsidP="00C13A6A">
      <w:pPr>
        <w:spacing w:after="0" w:line="240" w:lineRule="auto"/>
        <w:ind w:firstLine="709"/>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Конкретные размеры повышения оплаты труда за работу в выходной 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Учреждения, трудовым договором.</w:t>
      </w:r>
    </w:p>
    <w:p w14:paraId="286927D4"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По желанию работника, работавшего в выходной 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6529B732"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3.2.4. Оплата труда за </w:t>
      </w:r>
      <w:r w:rsidRPr="00C13A6A">
        <w:rPr>
          <w:rFonts w:ascii="Times New Roman" w:eastAsia="Times New Roman" w:hAnsi="Times New Roman" w:cs="Times New Roman"/>
          <w:b/>
          <w:sz w:val="28"/>
          <w:szCs w:val="28"/>
          <w:lang w:eastAsia="ru-RU"/>
        </w:rPr>
        <w:t>сверхурочную работу.</w:t>
      </w:r>
    </w:p>
    <w:p w14:paraId="0C65E870"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Сверхурочная работа оплачивается за первые два часа работы не менее чем в полуторном размере, последующие часы – не менее чем в двойном размере.</w:t>
      </w:r>
    </w:p>
    <w:p w14:paraId="3C92BA0C"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Конкретные размеры оплаты за сверхурочную работу могут определяться коллективным договором или трудовым договором.</w:t>
      </w:r>
    </w:p>
    <w:p w14:paraId="63F84263" w14:textId="77777777" w:rsidR="00C13A6A" w:rsidRPr="00C13A6A" w:rsidRDefault="00C13A6A" w:rsidP="00C13A6A">
      <w:pPr>
        <w:spacing w:after="0" w:line="240" w:lineRule="auto"/>
        <w:ind w:firstLine="709"/>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4617BC9C"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3.2.5. Доплаты за работу </w:t>
      </w:r>
      <w:r w:rsidRPr="00C13A6A">
        <w:rPr>
          <w:rFonts w:ascii="Times New Roman" w:eastAsia="Times New Roman" w:hAnsi="Times New Roman" w:cs="Times New Roman"/>
          <w:b/>
          <w:sz w:val="28"/>
          <w:szCs w:val="28"/>
          <w:lang w:eastAsia="ru-RU"/>
        </w:rPr>
        <w:t>с вредными и (или) опасными и иными особыми условиями труда</w:t>
      </w:r>
      <w:r w:rsidRPr="00C13A6A">
        <w:rPr>
          <w:rFonts w:ascii="Times New Roman" w:eastAsia="Times New Roman" w:hAnsi="Times New Roman" w:cs="Times New Roman"/>
          <w:sz w:val="28"/>
          <w:szCs w:val="28"/>
          <w:lang w:eastAsia="ru-RU"/>
        </w:rPr>
        <w:t xml:space="preserve"> устанавливаются по результатам специальной оценки условий труда в соответствии с трудовым законодательством и фиксируются в коллективном договоре.</w:t>
      </w:r>
    </w:p>
    <w:p w14:paraId="17AB950D"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Минимальный размер повышения оплаты труда работникам, занятым на работах с вредными и (или) опасными условиями труда, составляет 4 процента </w:t>
      </w:r>
      <w:r w:rsidRPr="00C13A6A">
        <w:rPr>
          <w:rFonts w:ascii="Times New Roman" w:eastAsia="Times New Roman" w:hAnsi="Times New Roman" w:cs="Times New Roman"/>
          <w:sz w:val="28"/>
          <w:szCs w:val="28"/>
          <w:lang w:eastAsia="ru-RU"/>
        </w:rPr>
        <w:lastRenderedPageBreak/>
        <w:t>тарифной ставки (оклада), установленной для различных видов работ с нормальными условиями труда.</w:t>
      </w:r>
    </w:p>
    <w:p w14:paraId="2C81C82D"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Конкретные размеры повышения оплаты труда устанавливаются работодателем, в положениях об оплате труда работников учреждения, принятых с учетом мнения Профсоюза в порядке, установленном статьей 372 Трудового кодекса Российской Федерации при принятии локальных нормативных актов, либо коллективным договором, трудовым договором.</w:t>
      </w:r>
    </w:p>
    <w:p w14:paraId="09E91F86"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3.2.6.  Доплаты за </w:t>
      </w:r>
      <w:r w:rsidRPr="00C13A6A">
        <w:rPr>
          <w:rFonts w:ascii="Times New Roman" w:eastAsia="Times New Roman" w:hAnsi="Times New Roman" w:cs="Times New Roman"/>
          <w:b/>
          <w:sz w:val="28"/>
          <w:szCs w:val="28"/>
          <w:lang w:eastAsia="ru-RU"/>
        </w:rPr>
        <w:t>выполнение дополнительной работы, не входящей в круг основных обязанностей работников, и особенности деятельности отдельных видов учреждений</w:t>
      </w:r>
      <w:r w:rsidRPr="00C13A6A">
        <w:rPr>
          <w:rFonts w:ascii="Times New Roman" w:eastAsia="Times New Roman" w:hAnsi="Times New Roman" w:cs="Times New Roman"/>
          <w:sz w:val="28"/>
          <w:szCs w:val="28"/>
          <w:lang w:eastAsia="ru-RU"/>
        </w:rPr>
        <w:t xml:space="preserve"> </w:t>
      </w:r>
      <w:r w:rsidRPr="00C13A6A">
        <w:rPr>
          <w:rFonts w:ascii="Times New Roman" w:eastAsia="Times New Roman" w:hAnsi="Times New Roman" w:cs="Times New Roman"/>
          <w:b/>
          <w:sz w:val="28"/>
          <w:szCs w:val="28"/>
          <w:lang w:eastAsia="ru-RU"/>
        </w:rPr>
        <w:t>(категорий работников)</w:t>
      </w:r>
      <w:r w:rsidRPr="00C13A6A">
        <w:rPr>
          <w:rFonts w:ascii="Times New Roman" w:eastAsia="Times New Roman" w:hAnsi="Times New Roman" w:cs="Times New Roman"/>
          <w:sz w:val="28"/>
          <w:szCs w:val="28"/>
          <w:lang w:eastAsia="ru-RU"/>
        </w:rPr>
        <w:t>:</w:t>
      </w:r>
    </w:p>
    <w:p w14:paraId="4F6AFB7F"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а) за дополнительную работу работникам образовательных учреждений дополнительного образования;</w:t>
      </w:r>
    </w:p>
    <w:p w14:paraId="563F0A3B"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Размеры доплат и порядок их установления за выполнение дополнительной работы, не входящей в круг основных обязанностей работников, определяются учреждением в пределах средств, направляемых на оплату труда, самостоятельно и закрепляются в положении, коллективном договоре (соглашении).</w:t>
      </w:r>
    </w:p>
    <w:p w14:paraId="4B786422"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 перечень видов дополнительно оплачиваемых работ может включаться: классное руководство; заведование: отделениями, кабинетами; руководство предметными и методическими комиссиями.</w:t>
      </w:r>
    </w:p>
    <w:p w14:paraId="64A63900"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б) работникам учреждений, непосредственно обслуживающим население, для которых, с их согласия, вводится рабочий день с разделением смены на две части (с перерывом в работе свыше двух часов), за отработанное время в эти дни руководителем учреждения с учетом мнения выборного профсоюзного или иного представительного органа работников может устанавливаться доплата в размере до 30 % должностного оклада (оклада) в пределах фонда оплаты труда;</w:t>
      </w:r>
    </w:p>
    <w:p w14:paraId="57E5AE3C"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г) </w:t>
      </w:r>
      <w:r w:rsidRPr="00C13A6A">
        <w:rPr>
          <w:rFonts w:ascii="Times New Roman" w:eastAsia="Calibri" w:hAnsi="Times New Roman" w:cs="Times New Roman"/>
          <w:sz w:val="28"/>
          <w:szCs w:val="28"/>
        </w:rPr>
        <w:t>руководителю и специалисту творческих коллективов, объединений доплата</w:t>
      </w:r>
      <w:r w:rsidRPr="00C13A6A">
        <w:rPr>
          <w:rFonts w:ascii="Times New Roman" w:eastAsia="Times New Roman" w:hAnsi="Times New Roman" w:cs="Times New Roman"/>
          <w:sz w:val="28"/>
          <w:szCs w:val="28"/>
          <w:lang w:eastAsia="ru-RU"/>
        </w:rPr>
        <w:t xml:space="preserve"> за звание творческого коллектива, объединения</w:t>
      </w:r>
      <w:r w:rsidRPr="00C13A6A">
        <w:rPr>
          <w:rFonts w:ascii="Times New Roman" w:eastAsia="Calibri" w:hAnsi="Times New Roman" w:cs="Times New Roman"/>
          <w:sz w:val="28"/>
          <w:szCs w:val="28"/>
        </w:rPr>
        <w:t xml:space="preserve">: народный (образцовый) самодеятельный коллектив, народная самодеятельная студия, заслуженный коллектив народного творчества, лауреат международного (всероссийского) конкурса (фестиваля), лауреат межрегионального, регионального (областного) конкурса (фестиваля) – до 10% </w:t>
      </w:r>
      <w:r w:rsidRPr="00C13A6A">
        <w:rPr>
          <w:rFonts w:ascii="Times New Roman" w:eastAsia="Times New Roman" w:hAnsi="Times New Roman" w:cs="Times New Roman"/>
          <w:sz w:val="28"/>
          <w:szCs w:val="28"/>
          <w:lang w:eastAsia="ru-RU"/>
        </w:rPr>
        <w:t>должностного оклада (оклада);</w:t>
      </w:r>
    </w:p>
    <w:p w14:paraId="215A0998"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3.2.7. Доплата </w:t>
      </w:r>
      <w:r w:rsidRPr="00C13A6A">
        <w:rPr>
          <w:rFonts w:ascii="Times New Roman" w:eastAsia="Times New Roman" w:hAnsi="Times New Roman" w:cs="Times New Roman"/>
          <w:b/>
          <w:sz w:val="28"/>
          <w:szCs w:val="28"/>
          <w:lang w:eastAsia="ru-RU"/>
        </w:rPr>
        <w:t>молодым специалистам</w:t>
      </w:r>
      <w:r w:rsidRPr="00C13A6A">
        <w:rPr>
          <w:rFonts w:ascii="Times New Roman" w:eastAsia="Times New Roman" w:hAnsi="Times New Roman" w:cs="Times New Roman"/>
          <w:sz w:val="28"/>
          <w:szCs w:val="28"/>
          <w:lang w:eastAsia="ru-RU"/>
        </w:rPr>
        <w:t>:</w:t>
      </w:r>
    </w:p>
    <w:p w14:paraId="162EBEE0"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Молодым специалистам, впервые окончившим учреждения высшего или среднего профессионального образования, работающим в соответствии с полученной специальностью и квалификацией в учреждениях, может устанавливается ежемесячная надбавка в размере 25% от должностного оклада (оклада), ставки заработной платы) пропорционально отработанному времени (для педагогических работников – с учетом их педагогической нагрузки).</w:t>
      </w:r>
    </w:p>
    <w:p w14:paraId="1A5D42C3"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Молодым специалистам, впервые окончившим учреждения высшего или среднего профессионального образования и заключившим в течение шести месяцев после окончания учебного заведения трудовые договоры по полученной специальности сроком не менее чем на 3 года с учреждениями, может устанавливаться ежемесячная надбавка в размере 15% от должностного оклада (оклада), ставки заработной платы пропорционально отработанному </w:t>
      </w:r>
      <w:r w:rsidRPr="00C13A6A">
        <w:rPr>
          <w:rFonts w:ascii="Times New Roman" w:eastAsia="Times New Roman" w:hAnsi="Times New Roman" w:cs="Times New Roman"/>
          <w:sz w:val="28"/>
          <w:szCs w:val="28"/>
          <w:lang w:eastAsia="ru-RU"/>
        </w:rPr>
        <w:lastRenderedPageBreak/>
        <w:t>времени (для педагогических работников – с учетом их педагогической нагрузки), в пределах фонда оплаты труда.</w:t>
      </w:r>
    </w:p>
    <w:p w14:paraId="06D6ECD7"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Ежемесячная надбавка назначается на основании документа об образовании, трудового договора, приказа о приеме на работу (назначении на должность), соответствующую полученной специальности, оформляется приказом (распоряжением) работодателя и выплачивается в течение трех лет с момента заключения трудового договора.</w:t>
      </w:r>
    </w:p>
    <w:p w14:paraId="7E4897D8"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Ежемесячная надбавка не назначается молодым специалистам за выполнение обязанностей временно отсутствующего работника, а также молодым специалистам, работающим на условиях внутреннего совместительства, за исключением случаев, когда работа по совместительству соответствует полученной специальности.</w:t>
      </w:r>
    </w:p>
    <w:p w14:paraId="41F62BF6"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При расторжении трудового договора, либо переводе работника по его желанию на другую постоянную работу, не соответствующую полученной специальности, выплата ежемесячной надбавки прекращается.</w:t>
      </w:r>
    </w:p>
    <w:p w14:paraId="1C0144D3"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Периоды временной нетрудоспособности и другие периоды, когда работник отсутствовал на работе как по уважительным, так и не по уважительным причинам, не продлевают установленный срок получения ежемесячной надбавки молодым специалистом.</w:t>
      </w:r>
    </w:p>
    <w:p w14:paraId="77BA1EED"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Выплата ежемесячной надбавки производится одновременно с выплатой заработной платы, в пределах фонда оплаты труда.</w:t>
      </w:r>
    </w:p>
    <w:p w14:paraId="3A4166DB"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3.3. Выплаты компенсационного характера осуществляются пропорционально отработанному времени.</w:t>
      </w:r>
    </w:p>
    <w:p w14:paraId="7A13A3AA"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3.4. Размеры компенсационных выплат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14:paraId="5E7AB53B"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248777AB" w14:textId="77777777" w:rsidR="00C13A6A" w:rsidRPr="00C13A6A" w:rsidRDefault="00C13A6A" w:rsidP="00C13A6A">
      <w:pPr>
        <w:numPr>
          <w:ilvl w:val="0"/>
          <w:numId w:val="2"/>
        </w:num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Перечень и размеры стимулирующих выплат.</w:t>
      </w:r>
    </w:p>
    <w:p w14:paraId="7C06AFC9" w14:textId="77777777" w:rsidR="00C13A6A" w:rsidRPr="00C13A6A" w:rsidRDefault="00C13A6A" w:rsidP="00C13A6A">
      <w:pPr>
        <w:spacing w:after="0" w:line="240" w:lineRule="auto"/>
        <w:ind w:left="1080"/>
        <w:rPr>
          <w:rFonts w:ascii="Times New Roman" w:eastAsia="Times New Roman" w:hAnsi="Times New Roman" w:cs="Times New Roman"/>
          <w:b/>
          <w:sz w:val="28"/>
          <w:szCs w:val="28"/>
          <w:lang w:eastAsia="ru-RU"/>
        </w:rPr>
      </w:pPr>
    </w:p>
    <w:p w14:paraId="2792BBF7"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4.1. Работникам Учреждения, в том числе руководителям, заместителям руководителей и главным бухгалтерам, могут быть установлены следующие выплаты стимулирующего характера:</w:t>
      </w:r>
    </w:p>
    <w:p w14:paraId="4341B5A4" w14:textId="77777777" w:rsidR="00C13A6A" w:rsidRPr="00C13A6A" w:rsidRDefault="00C13A6A" w:rsidP="00C13A6A">
      <w:pPr>
        <w:numPr>
          <w:ilvl w:val="0"/>
          <w:numId w:val="1"/>
        </w:num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Надбавка за качественные показатели эффективности деятельности;</w:t>
      </w:r>
    </w:p>
    <w:p w14:paraId="4AE23649" w14:textId="77777777" w:rsidR="00C13A6A" w:rsidRPr="00C13A6A" w:rsidRDefault="00C13A6A" w:rsidP="00C13A6A">
      <w:pPr>
        <w:numPr>
          <w:ilvl w:val="0"/>
          <w:numId w:val="1"/>
        </w:num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Надбавка за почетное звание;</w:t>
      </w:r>
    </w:p>
    <w:p w14:paraId="634962F6" w14:textId="77777777" w:rsidR="00C13A6A" w:rsidRPr="00C13A6A" w:rsidRDefault="00C13A6A" w:rsidP="00C13A6A">
      <w:pPr>
        <w:numPr>
          <w:ilvl w:val="0"/>
          <w:numId w:val="1"/>
        </w:num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Надбавка за продолжительность непрерывной работы;</w:t>
      </w:r>
    </w:p>
    <w:p w14:paraId="11666C69" w14:textId="77777777" w:rsidR="00C13A6A" w:rsidRPr="00C13A6A" w:rsidRDefault="00C13A6A" w:rsidP="00C13A6A">
      <w:pPr>
        <w:numPr>
          <w:ilvl w:val="0"/>
          <w:numId w:val="1"/>
        </w:num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Премии по итогам календарного периода;</w:t>
      </w:r>
    </w:p>
    <w:p w14:paraId="2159A0FC" w14:textId="77777777" w:rsidR="00C13A6A" w:rsidRPr="00C13A6A" w:rsidRDefault="00C13A6A" w:rsidP="00C13A6A">
      <w:pPr>
        <w:numPr>
          <w:ilvl w:val="0"/>
          <w:numId w:val="1"/>
        </w:num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Премии за выполнение важных и особо важных заданий.</w:t>
      </w:r>
    </w:p>
    <w:p w14:paraId="068196CD"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4.2.  Надбавка за качественные показатели эффективности деятельности.</w:t>
      </w:r>
    </w:p>
    <w:p w14:paraId="3482F33E"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Качественные показатели эффективности деятельности работников учреждений устанавливаются Положением об оплате труда работников учреждения по каждой должности и профессии с учетом достижения целей и показателей эффективности деятельности учреждения.</w:t>
      </w:r>
    </w:p>
    <w:p w14:paraId="1EBA50EA" w14:textId="77777777" w:rsidR="00C13A6A" w:rsidRPr="00C13A6A" w:rsidRDefault="00C13A6A" w:rsidP="00C13A6A">
      <w:pPr>
        <w:spacing w:after="0" w:line="240" w:lineRule="auto"/>
        <w:ind w:firstLine="709"/>
        <w:jc w:val="both"/>
        <w:rPr>
          <w:rFonts w:ascii="Times New Roman" w:eastAsia="Calibri" w:hAnsi="Times New Roman" w:cs="Times New Roman"/>
          <w:sz w:val="28"/>
          <w:szCs w:val="28"/>
        </w:rPr>
      </w:pPr>
      <w:r w:rsidRPr="00C13A6A">
        <w:rPr>
          <w:rFonts w:ascii="Times New Roman" w:eastAsia="Calibri" w:hAnsi="Times New Roman" w:cs="Times New Roman"/>
          <w:sz w:val="28"/>
          <w:szCs w:val="28"/>
        </w:rPr>
        <w:t>Качественные показатели эффективности деятельности работников должны быть направлены на эффективное выполнение их должностных (профессиональных) обязанностей, а также должны быть проверяемы и измеримы.</w:t>
      </w:r>
    </w:p>
    <w:p w14:paraId="6CBEEE1B" w14:textId="77777777" w:rsidR="00C13A6A" w:rsidRPr="00C13A6A" w:rsidRDefault="00C13A6A" w:rsidP="00C13A6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 xml:space="preserve">Надбавка за качественные показатели эффективности деятельности устанавливается работникам учреждений по результатам выполнения качественных показателей эффективности деятельности работника. </w:t>
      </w:r>
    </w:p>
    <w:p w14:paraId="73C17E7D" w14:textId="77777777" w:rsidR="00C13A6A" w:rsidRPr="00C13A6A" w:rsidRDefault="00C13A6A" w:rsidP="00C13A6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Оценку эффективности деятельности работников учреждения и подготовку предложений руководителю учреждения об установлении размеров надбавок работникам учреждения за качественные показатели деятельности осуществляет созданная в учреждении комиссия по оценке деятельности работников не реже одного раза в квартал.  Конкретные размеры надбавок за качественные показатели эффективности деятельности работнику учреждения</w:t>
      </w:r>
      <w:r w:rsidRPr="00C13A6A">
        <w:rPr>
          <w:rFonts w:ascii="Arial" w:eastAsia="Times New Roman" w:hAnsi="Arial" w:cs="Arial"/>
          <w:sz w:val="20"/>
          <w:szCs w:val="20"/>
          <w:lang w:eastAsia="ru-RU"/>
        </w:rPr>
        <w:t xml:space="preserve"> </w:t>
      </w:r>
      <w:r w:rsidRPr="00C13A6A">
        <w:rPr>
          <w:rFonts w:ascii="Times New Roman" w:eastAsia="Times New Roman" w:hAnsi="Times New Roman" w:cs="Times New Roman"/>
          <w:sz w:val="28"/>
          <w:szCs w:val="28"/>
          <w:lang w:eastAsia="ru-RU"/>
        </w:rPr>
        <w:t>устанавливаются приказом руководителя учреждения.</w:t>
      </w:r>
    </w:p>
    <w:p w14:paraId="611E64D7" w14:textId="77777777" w:rsidR="00C13A6A" w:rsidRPr="00C13A6A" w:rsidRDefault="00C13A6A" w:rsidP="00C13A6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Рекомендуемый перечень качественных показателей деятельности работников представлен в Приложении № 4</w:t>
      </w:r>
      <w:r w:rsidRPr="00C13A6A">
        <w:rPr>
          <w:rFonts w:ascii="Times New Roman" w:eastAsia="Times New Roman" w:hAnsi="Times New Roman" w:cs="Times New Roman"/>
          <w:color w:val="FF0000"/>
          <w:sz w:val="28"/>
          <w:szCs w:val="28"/>
          <w:lang w:eastAsia="ru-RU"/>
        </w:rPr>
        <w:t xml:space="preserve"> </w:t>
      </w:r>
      <w:r w:rsidRPr="00C13A6A">
        <w:rPr>
          <w:rFonts w:ascii="Times New Roman" w:eastAsia="Times New Roman" w:hAnsi="Times New Roman" w:cs="Times New Roman"/>
          <w:sz w:val="28"/>
          <w:szCs w:val="28"/>
          <w:lang w:eastAsia="ru-RU"/>
        </w:rPr>
        <w:t>к Отраслевому тарифному соглашению.</w:t>
      </w:r>
    </w:p>
    <w:p w14:paraId="660F6771"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ab/>
        <w:t>4.3.  Надбавки:</w:t>
      </w:r>
    </w:p>
    <w:p w14:paraId="780043FF"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ab/>
        <w:t>4.3.1. Надбавка «за почетное звание» устанавливается работникам, имеющим звания в соответствии с Указом Президента Российской Федерации от 07.09.2010 № 1099 «О мерах по совершенствованию государственной наградной системы Российской Федерации», Законом Новосибирской области от 27.12.2002 № 85-ОЗ «О наградах Новосибирской области», постановлением Правительства Новосибирской области от 30.12.2013 № 616-п «Об утверждении Порядка присвоения звания «Почетный работник культуры Новосибирской области», в размере:</w:t>
      </w:r>
    </w:p>
    <w:p w14:paraId="3D3D87B2"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w:t>
      </w:r>
      <w:r w:rsidRPr="00C13A6A">
        <w:rPr>
          <w:rFonts w:ascii="Times New Roman" w:eastAsia="Times New Roman" w:hAnsi="Times New Roman" w:cs="Times New Roman"/>
          <w:sz w:val="28"/>
          <w:szCs w:val="28"/>
          <w:lang w:eastAsia="ru-RU"/>
        </w:rPr>
        <w:tab/>
        <w:t>«Почетный работник культуры Новосибирской области» - 5% должностного оклада;</w:t>
      </w:r>
    </w:p>
    <w:p w14:paraId="7C8B8D74"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w:t>
      </w:r>
      <w:r w:rsidRPr="00C13A6A">
        <w:rPr>
          <w:rFonts w:ascii="Times New Roman" w:eastAsia="Times New Roman" w:hAnsi="Times New Roman" w:cs="Times New Roman"/>
          <w:sz w:val="28"/>
          <w:szCs w:val="28"/>
          <w:lang w:eastAsia="ru-RU"/>
        </w:rPr>
        <w:tab/>
        <w:t xml:space="preserve"> «Заслуженный работник культуры Российской Федерации», «Заслуженный художник Российской Федерации», «Заслуженный работник культуры и искусства Новосибирской области» – 10% должностного оклада; </w:t>
      </w:r>
    </w:p>
    <w:p w14:paraId="10BE9A86"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ab/>
        <w:t>При наличии у работника наряду с почетным званием «Заслуженный» и (или) «Народный» двух или более почетных званий по профилю Учреждения надбавка к должностному окладу устанавливается за одно почетное звание по выбору.</w:t>
      </w:r>
    </w:p>
    <w:p w14:paraId="7B3AB20F"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ab/>
        <w:t>Надбавка работникам, имеющим почетные звания «Заслуженный», «Народный», устанавливается только по основной работе.</w:t>
      </w:r>
    </w:p>
    <w:p w14:paraId="15CDF02C" w14:textId="77777777" w:rsidR="00C13A6A" w:rsidRPr="00C13A6A" w:rsidRDefault="00C13A6A" w:rsidP="00C13A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4.3.2. Надбавка за продолжительность непрерывной работы в учреждении. </w:t>
      </w:r>
    </w:p>
    <w:p w14:paraId="1883923E" w14:textId="77777777" w:rsidR="00C13A6A" w:rsidRPr="00C13A6A" w:rsidRDefault="00C13A6A" w:rsidP="00C13A6A">
      <w:pPr>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iCs/>
          <w:sz w:val="28"/>
          <w:szCs w:val="28"/>
          <w:lang w:eastAsia="ru-RU"/>
        </w:rPr>
        <w:t>Надбавка за продолжительность непрерывной работы</w:t>
      </w:r>
      <w:r w:rsidRPr="00C13A6A">
        <w:rPr>
          <w:rFonts w:ascii="Times New Roman" w:eastAsia="Times New Roman" w:hAnsi="Times New Roman" w:cs="Times New Roman"/>
          <w:sz w:val="28"/>
          <w:szCs w:val="28"/>
          <w:lang w:eastAsia="ru-RU"/>
        </w:rPr>
        <w:t xml:space="preserve"> в учреждении устанавливается работникам учреждения, </w:t>
      </w:r>
      <w:r w:rsidRPr="00C13A6A">
        <w:rPr>
          <w:rFonts w:ascii="Times New Roman" w:eastAsia="Times New Roman" w:hAnsi="Times New Roman" w:cs="Times New Roman"/>
          <w:iCs/>
          <w:sz w:val="28"/>
          <w:szCs w:val="28"/>
          <w:lang w:eastAsia="ru-RU"/>
        </w:rPr>
        <w:t>в пределах фонда оплаты труда учреждения.</w:t>
      </w:r>
      <w:r w:rsidRPr="00C13A6A">
        <w:rPr>
          <w:rFonts w:ascii="Times New Roman" w:eastAsia="Times New Roman" w:hAnsi="Times New Roman" w:cs="Times New Roman"/>
          <w:sz w:val="28"/>
          <w:szCs w:val="28"/>
          <w:lang w:eastAsia="ru-RU"/>
        </w:rPr>
        <w:t xml:space="preserve"> </w:t>
      </w:r>
    </w:p>
    <w:p w14:paraId="0A8E083A" w14:textId="77777777" w:rsidR="00C13A6A" w:rsidRPr="00C13A6A" w:rsidRDefault="00C13A6A" w:rsidP="00C13A6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Основным документом для определения стажа работы, дающего право на получение надбавки за продолжительность непрерывной работы в учреждении, является трудовая книжка. </w:t>
      </w:r>
    </w:p>
    <w:p w14:paraId="05DE594A"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Размер надбавки за продолжительность непрерывной работы в учреждении: </w:t>
      </w:r>
    </w:p>
    <w:p w14:paraId="3E14128C"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w:t>
      </w:r>
      <w:r w:rsidRPr="00C13A6A">
        <w:rPr>
          <w:rFonts w:ascii="Times New Roman" w:eastAsia="Times New Roman" w:hAnsi="Times New Roman" w:cs="Times New Roman"/>
          <w:sz w:val="28"/>
          <w:szCs w:val="28"/>
          <w:lang w:eastAsia="ru-RU"/>
        </w:rPr>
        <w:tab/>
        <w:t>от 3 до 5 лет – 5%   должностного оклада (оклада);</w:t>
      </w:r>
    </w:p>
    <w:p w14:paraId="23185436"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от 5 лет до 10 лет – 7% должностного оклада (оклада);</w:t>
      </w:r>
    </w:p>
    <w:p w14:paraId="77635CCD"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w:t>
      </w:r>
      <w:r w:rsidRPr="00C13A6A">
        <w:rPr>
          <w:rFonts w:ascii="Times New Roman" w:eastAsia="Times New Roman" w:hAnsi="Times New Roman" w:cs="Times New Roman"/>
          <w:sz w:val="28"/>
          <w:szCs w:val="28"/>
          <w:lang w:eastAsia="ru-RU"/>
        </w:rPr>
        <w:tab/>
        <w:t>от 10 лет до 20 лет – 10 % должностного оклада (оклада);</w:t>
      </w:r>
    </w:p>
    <w:p w14:paraId="39EC25BA"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w:t>
      </w:r>
      <w:r w:rsidRPr="00C13A6A">
        <w:rPr>
          <w:rFonts w:ascii="Times New Roman" w:eastAsia="Times New Roman" w:hAnsi="Times New Roman" w:cs="Times New Roman"/>
          <w:sz w:val="28"/>
          <w:szCs w:val="28"/>
          <w:lang w:eastAsia="ru-RU"/>
        </w:rPr>
        <w:tab/>
        <w:t>от 20 лет и более – 12 % должностного оклада (оклада).</w:t>
      </w:r>
    </w:p>
    <w:p w14:paraId="337010C9"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В случае увольнения сотрудника и устройства на прежнее место работы в течении 10 календарных дней, стаж работы считается непрерывным.</w:t>
      </w:r>
    </w:p>
    <w:p w14:paraId="6D40BC0B"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При переводе работника из аналогичного учреждения, находящегося на территории г. Искитима, ему учитывается стаж работы в этом учреждении. </w:t>
      </w:r>
    </w:p>
    <w:p w14:paraId="677AE7B5" w14:textId="77777777" w:rsidR="00C13A6A" w:rsidRPr="00C13A6A" w:rsidRDefault="00C13A6A" w:rsidP="00C13A6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4.3.3. Премии по итогам календарного периода</w:t>
      </w:r>
      <w:r w:rsidRPr="00C13A6A">
        <w:rPr>
          <w:rFonts w:ascii="Times New Roman" w:eastAsia="Times New Roman" w:hAnsi="Times New Roman" w:cs="Times New Roman"/>
          <w:sz w:val="20"/>
          <w:szCs w:val="20"/>
          <w:lang w:eastAsia="ru-RU"/>
        </w:rPr>
        <w:t xml:space="preserve"> </w:t>
      </w:r>
      <w:r w:rsidRPr="00C13A6A">
        <w:rPr>
          <w:rFonts w:ascii="Times New Roman" w:eastAsia="Times New Roman" w:hAnsi="Times New Roman" w:cs="Times New Roman"/>
          <w:sz w:val="28"/>
          <w:szCs w:val="28"/>
          <w:lang w:eastAsia="ru-RU"/>
        </w:rPr>
        <w:t>(месяц, квартал, полугодие, год).</w:t>
      </w:r>
    </w:p>
    <w:p w14:paraId="7117F261" w14:textId="77777777" w:rsidR="00C13A6A" w:rsidRPr="00C13A6A" w:rsidRDefault="00C13A6A" w:rsidP="00C13A6A">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Премии по итогам календарного периода работнику учреждения устанавливаются приказом руководителя учреждения по результатам выполнения качественных показателей эффективности деятельности работника. Размер премии работнику определяет руководитель учреждения</w:t>
      </w:r>
      <w:r w:rsidRPr="00C13A6A">
        <w:rPr>
          <w:rFonts w:ascii="Times New Roman" w:eastAsia="Times New Roman" w:hAnsi="Times New Roman" w:cs="Times New Roman"/>
          <w:sz w:val="20"/>
          <w:szCs w:val="20"/>
          <w:lang w:eastAsia="ru-RU"/>
        </w:rPr>
        <w:t xml:space="preserve"> </w:t>
      </w:r>
      <w:r w:rsidRPr="00C13A6A">
        <w:rPr>
          <w:rFonts w:ascii="Times New Roman" w:eastAsia="Times New Roman" w:hAnsi="Times New Roman" w:cs="Times New Roman"/>
          <w:sz w:val="28"/>
          <w:szCs w:val="28"/>
          <w:lang w:eastAsia="ru-RU"/>
        </w:rPr>
        <w:t>в пределах экономии фонда оплаты труда.</w:t>
      </w:r>
    </w:p>
    <w:p w14:paraId="3EBA5518" w14:textId="77777777" w:rsidR="00C13A6A" w:rsidRPr="00C13A6A" w:rsidRDefault="00C13A6A" w:rsidP="00C13A6A">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Премия по итогам календарного периода выплачивается работникам учреждения, состоящим с ним в трудовых отношениях на момент издания руководителем учреждения приказа об установлении премии и не имеющим дисциплинарного взыскания в течение календарного периода, по итогам которого выплачивается премия.</w:t>
      </w:r>
    </w:p>
    <w:p w14:paraId="0D5F5C41" w14:textId="77777777" w:rsidR="00C13A6A" w:rsidRPr="00C13A6A" w:rsidRDefault="00C13A6A" w:rsidP="00C13A6A">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Работникам учреждений, на основании решения руководителя учреждения, может быть установлена премия по итогам работы за календарный период (квартал, полугодие, год) в зависимости от личного вклада премируемых работников. Премия работникам учреждения по итогам работы за календарный период, её конкретный размер и график начисления устанавливаются приказом руководителя учреждения.</w:t>
      </w:r>
    </w:p>
    <w:p w14:paraId="1E62D79F" w14:textId="77777777" w:rsidR="00C13A6A" w:rsidRPr="00C13A6A" w:rsidRDefault="00C13A6A" w:rsidP="00C13A6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4.3.4. Премии за выполнение важных и особо важных заданий.</w:t>
      </w:r>
    </w:p>
    <w:p w14:paraId="50F6B678" w14:textId="77777777" w:rsidR="00C13A6A" w:rsidRPr="00C13A6A" w:rsidRDefault="00C13A6A" w:rsidP="00C13A6A">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Премии за выполнение важных и особо важных заданий работникам учреждений устанавливаются приказом руководителя учреждения в случае выполнения важного или особо важного задания. Размер премии работнику определяет руководитель учреждения.</w:t>
      </w:r>
    </w:p>
    <w:p w14:paraId="23C2ECEB" w14:textId="77777777" w:rsidR="00C13A6A" w:rsidRPr="00C13A6A" w:rsidRDefault="00C13A6A" w:rsidP="00C13A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4.4. Премии по итогам календарного периода и премии за выполнение важных и особо важных заданий работникам учреждения максимальными размерами не ограничиваются.</w:t>
      </w:r>
    </w:p>
    <w:p w14:paraId="0807A640"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4.5.  Размеры и условия осуществления стимулирующих выплат работникам учреждения закрепляются в коллективном договоре, а при его отсутствии - в локальном нормативном акте, в пределах фонда оплаты труда и максимальными размерами для конкретного работника не ограничиваются.</w:t>
      </w:r>
    </w:p>
    <w:p w14:paraId="2881A58A"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Работникам учреждений, в том числе заместителям руководителя учреждения и главному бухгалтеру учреждения, на основании решения руководителя учреждения, может быть установлена премия за выполнение важных, особо важных заданий, работ. Премия за выполнение важных, особо важных заданий, работ, ее конкретный размер конкретному работнику устанавливается приказом руководителя учреждения с указанием важных или особо важных заданий, работ.</w:t>
      </w:r>
    </w:p>
    <w:p w14:paraId="10B87321"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4.6. Для целей стимулирования работников к достижению качественных результатов труда и поощрения за качественно выполненную работу объем средств на указанные выплаты рекомендуется предусматривать в размере не менее 20 процентов от фонда оплаты труда учреждения, а также доходов от предпринимательской и иной, приносящей доход деятельности. Объем стимулирующей части устанавливается учреждением самостоятельно.</w:t>
      </w:r>
    </w:p>
    <w:p w14:paraId="0F258438"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4.7. При определении в учреждении размеров стимулирующих выплат, порядка и условий их применения учитывается мнение Профсоюза.</w:t>
      </w:r>
    </w:p>
    <w:p w14:paraId="2D4E19E8"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4.8. Решение об установлении стимулирующих выплат конкретному работнику оформляется приказом руководителя учреждения. Конкретные размеры надбавки за качественные показатели эффективности деятельности работнику учреждения определяются решением созданной в учреждении комиссии по установлении стимулирующих выплат работникам не реже одного раза в квартал и устанавливается приказом руководителя учреждения.</w:t>
      </w:r>
    </w:p>
    <w:p w14:paraId="2844B0A6" w14:textId="77777777" w:rsidR="00C13A6A" w:rsidRPr="00C13A6A" w:rsidRDefault="00C13A6A" w:rsidP="00C13A6A">
      <w:pPr>
        <w:spacing w:after="0" w:line="240" w:lineRule="auto"/>
        <w:ind w:firstLine="708"/>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4.9. Надбавки за показатели эффективности деятельности учреждения выплачиваются в виде премий, надбавок за основные результаты работы, увязывающие систему оплаты труда с уровнем выполнения трудовых обязанностей работника, определенных показателей работы.  Премии, надбавки могут выплачиваться ежемесячно, ежеквартально, за год.</w:t>
      </w:r>
    </w:p>
    <w:p w14:paraId="6E39A233"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w:t>
      </w:r>
      <w:r w:rsidRPr="00C13A6A">
        <w:rPr>
          <w:rFonts w:ascii="Times New Roman" w:eastAsia="Times New Roman" w:hAnsi="Times New Roman" w:cs="Times New Roman"/>
          <w:sz w:val="28"/>
          <w:szCs w:val="28"/>
          <w:lang w:eastAsia="ru-RU"/>
        </w:rPr>
        <w:tab/>
        <w:t>4.10. Премии, надбавки за выполнение основных результатов работы для работников, проработавших неполный месяц, квартал, устанавливаются пропорционально отработанному времени.</w:t>
      </w:r>
    </w:p>
    <w:p w14:paraId="34106CD3" w14:textId="77777777" w:rsidR="00C13A6A" w:rsidRPr="00C13A6A" w:rsidRDefault="00C13A6A" w:rsidP="00C13A6A">
      <w:pPr>
        <w:spacing w:after="0" w:line="240" w:lineRule="auto"/>
        <w:jc w:val="center"/>
        <w:rPr>
          <w:rFonts w:ascii="Times New Roman" w:eastAsia="Times New Roman" w:hAnsi="Times New Roman" w:cs="Times New Roman"/>
          <w:b/>
          <w:sz w:val="28"/>
          <w:szCs w:val="28"/>
          <w:lang w:eastAsia="ru-RU"/>
        </w:rPr>
      </w:pPr>
    </w:p>
    <w:p w14:paraId="752B9C83" w14:textId="77777777" w:rsidR="00C13A6A" w:rsidRPr="00C13A6A" w:rsidRDefault="00C13A6A" w:rsidP="00C13A6A">
      <w:pPr>
        <w:numPr>
          <w:ilvl w:val="0"/>
          <w:numId w:val="3"/>
        </w:num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 xml:space="preserve">Показатели и порядок отнесения учреждений к группам по оплате труда руководителей </w:t>
      </w:r>
    </w:p>
    <w:p w14:paraId="252040D5" w14:textId="77777777" w:rsidR="00C13A6A" w:rsidRPr="00C13A6A" w:rsidRDefault="00C13A6A" w:rsidP="00C13A6A">
      <w:pPr>
        <w:spacing w:after="0" w:line="240" w:lineRule="auto"/>
        <w:ind w:left="720"/>
        <w:jc w:val="center"/>
        <w:rPr>
          <w:rFonts w:ascii="Times New Roman" w:eastAsia="Times New Roman" w:hAnsi="Times New Roman" w:cs="Times New Roman"/>
          <w:color w:val="92D050"/>
          <w:sz w:val="28"/>
          <w:szCs w:val="28"/>
          <w:lang w:eastAsia="ru-RU"/>
        </w:rPr>
      </w:pPr>
      <w:r w:rsidRPr="00C13A6A">
        <w:rPr>
          <w:rFonts w:ascii="Times New Roman" w:eastAsia="Times New Roman" w:hAnsi="Times New Roman" w:cs="Times New Roman"/>
          <w:sz w:val="28"/>
          <w:szCs w:val="28"/>
          <w:lang w:eastAsia="ru-RU"/>
        </w:rPr>
        <w:t>(Приложение № 3 к Отраслевому тарифному соглашению.)</w:t>
      </w:r>
    </w:p>
    <w:p w14:paraId="6163ECF0" w14:textId="77777777" w:rsidR="00C13A6A" w:rsidRPr="00C13A6A" w:rsidRDefault="00C13A6A" w:rsidP="00C13A6A">
      <w:pPr>
        <w:spacing w:after="0" w:line="240" w:lineRule="auto"/>
        <w:jc w:val="center"/>
        <w:rPr>
          <w:rFonts w:ascii="Times New Roman" w:eastAsia="Times New Roman" w:hAnsi="Times New Roman" w:cs="Times New Roman"/>
          <w:b/>
          <w:sz w:val="28"/>
          <w:szCs w:val="28"/>
          <w:lang w:eastAsia="ru-RU"/>
        </w:rPr>
      </w:pPr>
    </w:p>
    <w:p w14:paraId="5185B0EB" w14:textId="77777777" w:rsidR="00C13A6A" w:rsidRPr="00C13A6A" w:rsidRDefault="00C13A6A" w:rsidP="00C13A6A">
      <w:pPr>
        <w:numPr>
          <w:ilvl w:val="0"/>
          <w:numId w:val="3"/>
        </w:num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Особенности оплаты труда руководителя, его заместителей и главного бухгалтера.</w:t>
      </w:r>
    </w:p>
    <w:p w14:paraId="10E0F945" w14:textId="77777777" w:rsidR="00C13A6A" w:rsidRPr="00C13A6A" w:rsidRDefault="00C13A6A" w:rsidP="00C13A6A">
      <w:pPr>
        <w:spacing w:after="0" w:line="240" w:lineRule="auto"/>
        <w:ind w:left="1080"/>
        <w:rPr>
          <w:rFonts w:ascii="Times New Roman" w:eastAsia="Times New Roman" w:hAnsi="Times New Roman" w:cs="Times New Roman"/>
          <w:b/>
          <w:sz w:val="28"/>
          <w:szCs w:val="28"/>
          <w:lang w:eastAsia="ru-RU"/>
        </w:rPr>
      </w:pPr>
    </w:p>
    <w:p w14:paraId="21C79400" w14:textId="77777777" w:rsidR="00C13A6A" w:rsidRPr="00C13A6A" w:rsidRDefault="00C13A6A" w:rsidP="00C13A6A">
      <w:pPr>
        <w:numPr>
          <w:ilvl w:val="1"/>
          <w:numId w:val="7"/>
        </w:num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Условия оплаты труда руководителя учреждения устанавливаются при заключении с ним трудового договора в соответствии с правовыми актами администрации города Искитима Новосибирской области. </w:t>
      </w:r>
    </w:p>
    <w:p w14:paraId="008585DE" w14:textId="77777777" w:rsidR="00C13A6A" w:rsidRPr="00C13A6A" w:rsidRDefault="00C13A6A" w:rsidP="00C13A6A">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Трудовой договор заключается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14:paraId="1D6D3C2A" w14:textId="77777777" w:rsidR="00C13A6A" w:rsidRPr="00C13A6A" w:rsidRDefault="00C13A6A" w:rsidP="00C13A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6.2. Условия оплаты труда заместителей руководителя учреждения и главного бухгалтера устанавливаются трудовым договором между учреждением и заместителями руководителя учреждения, главным бухгалтером в соответствии с системой оплаты труда, установленной коллективным договором или локальным нормативным актом учреждения. </w:t>
      </w:r>
    </w:p>
    <w:p w14:paraId="02A9D8AD" w14:textId="77777777" w:rsidR="00C13A6A" w:rsidRPr="00C13A6A" w:rsidRDefault="00C13A6A" w:rsidP="00C13A6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Трудовой договор с заместителем руководителя, главным бухгалтером заключается на основе примерной формы трудового </w:t>
      </w:r>
      <w:hyperlink r:id="rId9" w:history="1">
        <w:r w:rsidRPr="00C13A6A">
          <w:rPr>
            <w:rFonts w:ascii="Times New Roman" w:eastAsia="Times New Roman" w:hAnsi="Times New Roman" w:cs="Times New Roman"/>
            <w:sz w:val="28"/>
            <w:szCs w:val="28"/>
            <w:lang w:eastAsia="ru-RU"/>
          </w:rPr>
          <w:t>договора</w:t>
        </w:r>
      </w:hyperlink>
      <w:r w:rsidRPr="00C13A6A">
        <w:rPr>
          <w:rFonts w:ascii="Times New Roman" w:eastAsia="Times New Roman" w:hAnsi="Times New Roman" w:cs="Times New Roman"/>
          <w:sz w:val="28"/>
          <w:szCs w:val="28"/>
          <w:lang w:eastAsia="ru-RU"/>
        </w:rPr>
        <w:t xml:space="preserve"> с работником государственного (муниципального) учреждения, в соответствии с приложением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14:paraId="48EA136A"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6.3.</w:t>
      </w:r>
      <w:r w:rsidRPr="00C13A6A">
        <w:rPr>
          <w:rFonts w:ascii="Times New Roman" w:eastAsia="Calibri" w:hAnsi="Times New Roman" w:cs="Times New Roman"/>
          <w:sz w:val="28"/>
          <w:szCs w:val="28"/>
        </w:rPr>
        <w:t xml:space="preserve"> </w:t>
      </w:r>
      <w:r w:rsidRPr="00C13A6A">
        <w:rPr>
          <w:rFonts w:ascii="Times New Roman" w:eastAsia="Times New Roman" w:hAnsi="Times New Roman" w:cs="Times New Roman"/>
          <w:sz w:val="28"/>
          <w:szCs w:val="28"/>
          <w:lang w:eastAsia="ru-RU"/>
        </w:rPr>
        <w:t xml:space="preserve">Размеры должностных окладов руководителя, главного бухгалтера учреждения устанавливаются постановлением администрации города Искитима Новосибирской области в соответствии с приказом министерства </w:t>
      </w:r>
      <w:r w:rsidRPr="00C13A6A">
        <w:rPr>
          <w:rFonts w:ascii="Times New Roman" w:eastAsia="Times New Roman" w:hAnsi="Times New Roman" w:cs="Times New Roman"/>
          <w:sz w:val="28"/>
          <w:szCs w:val="28"/>
          <w:lang w:eastAsia="ru-RU"/>
        </w:rPr>
        <w:lastRenderedPageBreak/>
        <w:t>труда и социального развития Новосибирской области, с учетом группы по оплате труда руководителей.</w:t>
      </w:r>
    </w:p>
    <w:p w14:paraId="56F7B24C" w14:textId="77777777" w:rsidR="00C13A6A" w:rsidRPr="00C13A6A" w:rsidRDefault="00C13A6A" w:rsidP="003F00D2">
      <w:pPr>
        <w:numPr>
          <w:ilvl w:val="1"/>
          <w:numId w:val="4"/>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Размеры должностных окладов заместителей руководителей устанавливаются руководителем учреждения в соответствии с положением об оплате труда работников учреждений в размере на 10 - 15% ниже должностного оклада руководителя учреждения с учетом сложности и объема выполняемой работы.</w:t>
      </w:r>
    </w:p>
    <w:p w14:paraId="777FEC2A" w14:textId="77777777" w:rsidR="00C13A6A" w:rsidRPr="00C13A6A" w:rsidRDefault="00C13A6A" w:rsidP="003F00D2">
      <w:pPr>
        <w:numPr>
          <w:ilvl w:val="1"/>
          <w:numId w:val="4"/>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Отнесение учреждения к группе по оплате труда руководителей устанавливается постановлением администрации города Искитима Новосибирской области, в зависимости от критериев, установленных исходя из показателей, характеризующих учреждение и определяющих сложность труда руководителя (масштаб управления, особенности деятельности и значимость учреждения).</w:t>
      </w:r>
    </w:p>
    <w:p w14:paraId="0194104E" w14:textId="77777777" w:rsidR="00C13A6A" w:rsidRPr="00C13A6A" w:rsidRDefault="00C13A6A" w:rsidP="003F00D2">
      <w:pPr>
        <w:numPr>
          <w:ilvl w:val="1"/>
          <w:numId w:val="4"/>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Размеры и условия осуществления выплат компенсационного характера конкретному руководителю, заместителю руководителя и главному бухгалтеру учреждения устанавливаются трудовым договором в соответствии с системой оплаты труда, установленной отраслевым тарифным соглашением или положением об оплате труда работников подведомственных учреждений, и не могут быть ниже, а условия их осуществления не должны быть ухудшены по сравнению с размерами и условиями, установленными федеральным законодательством и законодательством Новосибирской области.</w:t>
      </w:r>
    </w:p>
    <w:p w14:paraId="28423C5B"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Трудовой договор заключается на основе типовой формы трудового </w:t>
      </w:r>
      <w:hyperlink r:id="rId10" w:history="1">
        <w:r w:rsidRPr="00C13A6A">
          <w:rPr>
            <w:rFonts w:ascii="Times New Roman" w:eastAsia="Times New Roman" w:hAnsi="Times New Roman" w:cs="Times New Roman"/>
            <w:color w:val="0000FF"/>
            <w:sz w:val="28"/>
            <w:szCs w:val="28"/>
            <w:u w:val="single"/>
            <w:lang w:eastAsia="ru-RU"/>
          </w:rPr>
          <w:t>договора</w:t>
        </w:r>
      </w:hyperlink>
      <w:r w:rsidRPr="00C13A6A">
        <w:rPr>
          <w:rFonts w:ascii="Times New Roman" w:eastAsia="Times New Roman" w:hAnsi="Times New Roman" w:cs="Times New Roman"/>
          <w:sz w:val="28"/>
          <w:szCs w:val="28"/>
          <w:lang w:eastAsia="ru-RU"/>
        </w:rPr>
        <w:t>,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14:paraId="1012357F" w14:textId="77777777" w:rsidR="00C13A6A" w:rsidRPr="00C13A6A" w:rsidRDefault="00C13A6A" w:rsidP="003F00D2">
      <w:pPr>
        <w:numPr>
          <w:ilvl w:val="1"/>
          <w:numId w:val="4"/>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Выполнение руководителями учреждений и их заместителями дополнительной работы по совмещению и совместительству разрешается в случаях замены временно отсутствующего специалиста по основной деятельности в соответствии с отраслевым тарифным соглашением или положением по оплате труда работников подведомственных учреждений. Решения о работе по совмещению и совместительству в отношении руководителей учреждений принимаются работодателем, заместителей руководителей - руководителями учреждений.</w:t>
      </w:r>
    </w:p>
    <w:p w14:paraId="259AFE3A" w14:textId="77777777" w:rsidR="00C13A6A" w:rsidRPr="00C13A6A" w:rsidRDefault="00C13A6A" w:rsidP="00C13A6A">
      <w:pPr>
        <w:tabs>
          <w:tab w:val="left" w:pos="6804"/>
        </w:tabs>
        <w:spacing w:after="0" w:line="240" w:lineRule="auto"/>
        <w:ind w:firstLine="709"/>
        <w:jc w:val="both"/>
        <w:rPr>
          <w:rFonts w:ascii="Times New Roman" w:eastAsia="Calibri" w:hAnsi="Times New Roman" w:cs="Times New Roman"/>
          <w:sz w:val="28"/>
          <w:szCs w:val="28"/>
        </w:rPr>
      </w:pPr>
      <w:r w:rsidRPr="00C13A6A">
        <w:rPr>
          <w:rFonts w:ascii="Times New Roman" w:eastAsia="Calibri" w:hAnsi="Times New Roman" w:cs="Times New Roman"/>
          <w:sz w:val="28"/>
          <w:szCs w:val="28"/>
        </w:rPr>
        <w:t>Руководители образовательных учреждений в области культуры могут осуществлять в этом же учреждении помимо работы руководителя, определенной трудовым договором, преподавательскую работу в соответствии с нормами, установленными в приказе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и постановлении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 (далее – Постановление № 41).</w:t>
      </w:r>
    </w:p>
    <w:p w14:paraId="4617B1ED" w14:textId="77777777" w:rsidR="00C13A6A" w:rsidRPr="00C13A6A" w:rsidRDefault="00C13A6A" w:rsidP="00C13A6A">
      <w:pPr>
        <w:spacing w:after="0" w:line="240" w:lineRule="auto"/>
        <w:ind w:firstLine="709"/>
        <w:jc w:val="both"/>
        <w:rPr>
          <w:rFonts w:ascii="Times New Roman" w:eastAsia="Calibri" w:hAnsi="Times New Roman" w:cs="Times New Roman"/>
          <w:sz w:val="28"/>
          <w:szCs w:val="28"/>
        </w:rPr>
      </w:pPr>
      <w:r w:rsidRPr="00C13A6A">
        <w:rPr>
          <w:rFonts w:ascii="Times New Roman" w:eastAsia="Calibri" w:hAnsi="Times New Roman" w:cs="Times New Roman"/>
          <w:sz w:val="28"/>
          <w:szCs w:val="28"/>
        </w:rPr>
        <w:lastRenderedPageBreak/>
        <w:t>В соответствии с п. 5.3 Порядка определения учебной нагрузки педагогических работников, оговариваемой в трудовом договоре, утвержденного приказом  № 1601,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учреждений образования в области культуры, их заместителями, наряду со своей основной работой, осуществляется в соответствии с главами I - IV и VI Порядка.</w:t>
      </w:r>
    </w:p>
    <w:p w14:paraId="1611B1CC" w14:textId="77777777" w:rsidR="00C13A6A" w:rsidRPr="00C13A6A" w:rsidRDefault="00C13A6A" w:rsidP="00C13A6A">
      <w:pPr>
        <w:spacing w:after="0" w:line="240" w:lineRule="auto"/>
        <w:ind w:firstLine="709"/>
        <w:jc w:val="both"/>
        <w:rPr>
          <w:rFonts w:ascii="Times New Roman" w:eastAsia="Calibri" w:hAnsi="Times New Roman" w:cs="Times New Roman"/>
          <w:sz w:val="28"/>
          <w:szCs w:val="28"/>
        </w:rPr>
      </w:pPr>
      <w:r w:rsidRPr="00C13A6A">
        <w:rPr>
          <w:rFonts w:ascii="Times New Roman" w:eastAsia="Calibri" w:hAnsi="Times New Roman" w:cs="Times New Roman"/>
          <w:sz w:val="28"/>
          <w:szCs w:val="28"/>
        </w:rPr>
        <w:t>При</w:t>
      </w:r>
      <w:r w:rsidRPr="00C13A6A">
        <w:rPr>
          <w:rFonts w:ascii="Calibri" w:eastAsia="Calibri" w:hAnsi="Calibri" w:cs="Times New Roman"/>
        </w:rPr>
        <w:t xml:space="preserve"> </w:t>
      </w:r>
      <w:r w:rsidRPr="00C13A6A">
        <w:rPr>
          <w:rFonts w:ascii="Times New Roman" w:eastAsia="Calibri" w:hAnsi="Times New Roman" w:cs="Times New Roman"/>
          <w:sz w:val="28"/>
          <w:szCs w:val="28"/>
        </w:rPr>
        <w:t>выполнении руководителем учреждения</w:t>
      </w:r>
      <w:r w:rsidRPr="00C13A6A">
        <w:rPr>
          <w:rFonts w:ascii="Calibri" w:eastAsia="Calibri" w:hAnsi="Calibri" w:cs="Times New Roman"/>
        </w:rPr>
        <w:t xml:space="preserve"> </w:t>
      </w:r>
      <w:r w:rsidRPr="00C13A6A">
        <w:rPr>
          <w:rFonts w:ascii="Times New Roman" w:eastAsia="Calibri" w:hAnsi="Times New Roman" w:cs="Times New Roman"/>
          <w:sz w:val="28"/>
          <w:szCs w:val="28"/>
        </w:rPr>
        <w:t xml:space="preserve">образования в области культуры педагогической работы в своё основное рабочее время с согласия учредителя заключается дополнительное соглашение к трудовому договору, заключенному с работодателем, в котором указываются срок, в течение которого будет   выполняться   педагогическая   работа, ее содержание, объем учебной нагрузки (при выполнении преподавательской, концертмейстерской работы) и размер оплаты. </w:t>
      </w:r>
    </w:p>
    <w:p w14:paraId="3FDE8F10" w14:textId="77777777" w:rsidR="00C13A6A" w:rsidRPr="00C13A6A" w:rsidRDefault="00C13A6A" w:rsidP="00C13A6A">
      <w:pPr>
        <w:spacing w:after="0" w:line="240" w:lineRule="auto"/>
        <w:ind w:firstLine="709"/>
        <w:jc w:val="both"/>
        <w:rPr>
          <w:rFonts w:ascii="Times New Roman" w:eastAsia="Calibri" w:hAnsi="Times New Roman" w:cs="Times New Roman"/>
          <w:sz w:val="28"/>
          <w:szCs w:val="28"/>
        </w:rPr>
      </w:pPr>
      <w:r w:rsidRPr="00C13A6A">
        <w:rPr>
          <w:rFonts w:ascii="Times New Roman" w:eastAsia="Calibri" w:hAnsi="Times New Roman" w:cs="Times New Roman"/>
          <w:sz w:val="28"/>
          <w:szCs w:val="28"/>
        </w:rPr>
        <w:t xml:space="preserve">При выполнении руководителем учреждения образования в области культуры педагогической работы в свободное от основной работы время указанная работа может выполняться с согласия учредителя на условиях совместительства. Продолжительность работы по совместительству </w:t>
      </w:r>
      <w:hyperlink r:id="rId11" w:history="1">
        <w:r w:rsidRPr="00C13A6A">
          <w:rPr>
            <w:rFonts w:ascii="Times New Roman" w:eastAsia="Calibri" w:hAnsi="Times New Roman" w:cs="Times New Roman"/>
            <w:sz w:val="28"/>
            <w:szCs w:val="28"/>
          </w:rPr>
          <w:t>педагогических</w:t>
        </w:r>
      </w:hyperlink>
      <w:r w:rsidRPr="00C13A6A">
        <w:rPr>
          <w:rFonts w:ascii="Times New Roman" w:eastAsia="Calibri" w:hAnsi="Times New Roman" w:cs="Times New Roman"/>
          <w:sz w:val="28"/>
          <w:szCs w:val="28"/>
        </w:rPr>
        <w:t xml:space="preserve"> работников и верхний предел учебной нагрузки определены Постановлением № 41 и Приказом № 1601. </w:t>
      </w:r>
    </w:p>
    <w:p w14:paraId="58233C3E" w14:textId="77777777" w:rsidR="00C13A6A" w:rsidRPr="00C13A6A" w:rsidRDefault="00C13A6A" w:rsidP="00C13A6A">
      <w:pPr>
        <w:spacing w:after="0" w:line="240" w:lineRule="auto"/>
        <w:ind w:firstLine="709"/>
        <w:jc w:val="both"/>
        <w:rPr>
          <w:rFonts w:ascii="Times New Roman" w:eastAsia="Calibri" w:hAnsi="Times New Roman" w:cs="Times New Roman"/>
          <w:sz w:val="28"/>
          <w:szCs w:val="28"/>
        </w:rPr>
      </w:pPr>
      <w:r w:rsidRPr="00C13A6A">
        <w:rPr>
          <w:rFonts w:ascii="Times New Roman" w:eastAsia="Calibri" w:hAnsi="Times New Roman" w:cs="Times New Roman"/>
          <w:bCs/>
          <w:sz w:val="28"/>
          <w:szCs w:val="28"/>
        </w:rPr>
        <w:t xml:space="preserve">Не считается совместительством, </w:t>
      </w:r>
      <w:r w:rsidRPr="00C13A6A">
        <w:rPr>
          <w:rFonts w:ascii="Times New Roman" w:eastAsia="Calibri" w:hAnsi="Times New Roman" w:cs="Times New Roman"/>
          <w:sz w:val="28"/>
          <w:szCs w:val="28"/>
        </w:rPr>
        <w:t>не требует заключения (оформления) трудового договора и допускается в основное рабочее время с согласия работодателя</w:t>
      </w:r>
      <w:r w:rsidRPr="00C13A6A">
        <w:rPr>
          <w:rFonts w:ascii="Times New Roman" w:eastAsia="Calibri" w:hAnsi="Times New Roman" w:cs="Times New Roman"/>
          <w:bCs/>
          <w:sz w:val="28"/>
          <w:szCs w:val="28"/>
        </w:rPr>
        <w:t xml:space="preserve"> </w:t>
      </w:r>
      <w:r w:rsidRPr="00C13A6A">
        <w:rPr>
          <w:rFonts w:ascii="Times New Roman" w:eastAsia="Calibri" w:hAnsi="Times New Roman" w:cs="Times New Roman"/>
          <w:sz w:val="28"/>
          <w:szCs w:val="28"/>
        </w:rPr>
        <w:t xml:space="preserve">(на условиях совмещения) </w:t>
      </w:r>
      <w:r w:rsidRPr="00C13A6A">
        <w:rPr>
          <w:rFonts w:ascii="Times New Roman" w:eastAsia="Calibri" w:hAnsi="Times New Roman" w:cs="Times New Roman"/>
          <w:bCs/>
          <w:sz w:val="28"/>
          <w:szCs w:val="28"/>
        </w:rPr>
        <w:t>педагогическая работа в объеме не более 300 часов в год.</w:t>
      </w:r>
      <w:r w:rsidRPr="00C13A6A">
        <w:rPr>
          <w:rFonts w:ascii="Times New Roman" w:eastAsia="Calibri" w:hAnsi="Times New Roman" w:cs="Times New Roman"/>
          <w:sz w:val="28"/>
          <w:szCs w:val="28"/>
        </w:rPr>
        <w:t xml:space="preserve">        </w:t>
      </w:r>
    </w:p>
    <w:p w14:paraId="5ACAF1C9" w14:textId="77777777" w:rsidR="00C13A6A" w:rsidRPr="00C13A6A" w:rsidRDefault="00C13A6A" w:rsidP="003F00D2">
      <w:pPr>
        <w:numPr>
          <w:ilvl w:val="1"/>
          <w:numId w:val="4"/>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Надбавка за качественные показатели эффективности деятельности и премии по итогам календарного периода устанавливаются руководителям учреждений по результатам выполнения качественных показателей эффективности деятельности учреждения.</w:t>
      </w:r>
    </w:p>
    <w:p w14:paraId="36AA8F00" w14:textId="77777777" w:rsidR="00C13A6A" w:rsidRPr="00C13A6A" w:rsidRDefault="00C13A6A" w:rsidP="003F00D2">
      <w:pPr>
        <w:numPr>
          <w:ilvl w:val="1"/>
          <w:numId w:val="4"/>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Качественные показатели эффективности деятельности учреждения устанавливаются в соответствии с Приложение №3 к отраслевому тарифному соглашению.</w:t>
      </w:r>
    </w:p>
    <w:p w14:paraId="483CCAD1" w14:textId="77777777" w:rsidR="00C13A6A" w:rsidRPr="00C13A6A" w:rsidRDefault="00C13A6A" w:rsidP="003F00D2">
      <w:pPr>
        <w:numPr>
          <w:ilvl w:val="1"/>
          <w:numId w:val="4"/>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Качественные показатели эффективности деятельности учреждения должны характеризовать основную деятельность учреждения, выполнение муниципального задания и основных задач, для решения которых создано учреждение, результаты финансово-экономической деятельности, эффективность кадровой политики, соблюдение исполнительской дисциплины, должны быть проверяемы и измеримы.</w:t>
      </w:r>
      <w:r w:rsidRPr="00C13A6A">
        <w:rPr>
          <w:rFonts w:ascii="Times New Roman" w:eastAsia="Calibri" w:hAnsi="Times New Roman" w:cs="Times New Roman"/>
          <w:sz w:val="28"/>
          <w:szCs w:val="28"/>
        </w:rPr>
        <w:t xml:space="preserve"> </w:t>
      </w:r>
      <w:r w:rsidRPr="00C13A6A">
        <w:rPr>
          <w:rFonts w:ascii="Times New Roman" w:eastAsia="Times New Roman" w:hAnsi="Times New Roman" w:cs="Times New Roman"/>
          <w:sz w:val="28"/>
          <w:szCs w:val="28"/>
          <w:lang w:eastAsia="ru-RU"/>
        </w:rPr>
        <w:t>В случае установления муниципальному учреждению квоты для приема на работу инвалидов в соответствии с Законом Новосибирской области от 12.03.1999 № 45-ОЗ «О социальной защите инвалидов в Новосибирской области» в перечень качественных показателей эффективности деятельности учреждения в обязательном порядке устанавливается показатель «выполнение квоты по приему на работу инвалидов».</w:t>
      </w:r>
    </w:p>
    <w:p w14:paraId="5F3D8944" w14:textId="77777777" w:rsidR="00C13A6A" w:rsidRPr="00C13A6A" w:rsidRDefault="00C13A6A" w:rsidP="003F00D2">
      <w:pPr>
        <w:numPr>
          <w:ilvl w:val="1"/>
          <w:numId w:val="4"/>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Конкретные размеры надбавки за качественные показатели эффективности деятельности руководителю учреждения определяются </w:t>
      </w:r>
      <w:r w:rsidRPr="00C13A6A">
        <w:rPr>
          <w:rFonts w:ascii="Times New Roman" w:eastAsia="Times New Roman" w:hAnsi="Times New Roman" w:cs="Times New Roman"/>
          <w:sz w:val="28"/>
          <w:szCs w:val="28"/>
          <w:lang w:eastAsia="ru-RU"/>
        </w:rPr>
        <w:lastRenderedPageBreak/>
        <w:t xml:space="preserve">решением комиссии по установлению стимулирующих выплат руководителям учреждений, созданной в МКУ Управлении культуры города Искитима Новосибирской области, не реже одного раза в квартал и устанавливаются распоряжением администрации города Искитима. </w:t>
      </w:r>
    </w:p>
    <w:p w14:paraId="56C7F1A2"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6.12. Премии по итогам работы за календарный период (квартал, год), за выполнение важных и особо важных заданий руководителю учреждения устанавливаются распоряжением администрации города Искитима Новосибирской области по представлению заместителя главы администрации, в ведении которого находится учреждение.</w:t>
      </w:r>
    </w:p>
    <w:p w14:paraId="4F8DBE53"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 представлении на премирование руководителю учреждения излагается вклад руководителя в результат работы и</w:t>
      </w:r>
      <w:r w:rsidRPr="00C13A6A">
        <w:rPr>
          <w:rFonts w:ascii="Times New Roman" w:eastAsia="Times New Roman" w:hAnsi="Times New Roman" w:cs="Times New Roman"/>
          <w:color w:val="3A3A3A"/>
          <w:sz w:val="28"/>
          <w:szCs w:val="28"/>
          <w:lang w:eastAsia="ru-RU"/>
        </w:rPr>
        <w:t xml:space="preserve"> </w:t>
      </w:r>
      <w:r w:rsidRPr="00C13A6A">
        <w:rPr>
          <w:rFonts w:ascii="Times New Roman" w:eastAsia="Times New Roman" w:hAnsi="Times New Roman" w:cs="Times New Roman"/>
          <w:sz w:val="28"/>
          <w:szCs w:val="28"/>
          <w:lang w:eastAsia="ru-RU"/>
        </w:rPr>
        <w:t>решения задач, которые поставлены перед учреждением в целом, указывается предполагаемый размер премии.</w:t>
      </w:r>
    </w:p>
    <w:p w14:paraId="0BCB5444"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6.12.1. Премирование за календарный период (квартал, год) руководителя учреждения производится по результатам оценки итогов работы муниципального учреждения за соответствующий отчетный период, с учетом выполнения качественных показателей эффективности и результативности деятельности руководителя учреждения, вклада руководителя в осуществление основных целей и задач, определенных уставом муниципального учреждения.</w:t>
      </w:r>
    </w:p>
    <w:p w14:paraId="126C6D94"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Основанием для выплаты премии по итогам работы за календарный период (квартал, год) является решение заседания комиссии по оценке выполнения качественных показателей эффективности деятельности муниципальных бюджетных (казенных) учреждений, муниципальных автономных учреждений города Искитима Новосибирской области, их руководителей.</w:t>
      </w:r>
    </w:p>
    <w:p w14:paraId="64B47512"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Максимальный размер поощрения по итогам работы за календарный период исчисляется в должностных окладах и не может превышать по итогам работы за календарный период (квартал, год) – 50% от должностного оклада.</w:t>
      </w:r>
    </w:p>
    <w:p w14:paraId="79FC171E" w14:textId="77777777" w:rsidR="00C13A6A" w:rsidRPr="00C13A6A" w:rsidRDefault="00C13A6A" w:rsidP="00C13A6A">
      <w:pPr>
        <w:spacing w:after="0" w:line="240" w:lineRule="auto"/>
        <w:ind w:firstLine="284"/>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6.12.2. К работам, за выполнение которых выплачивается премия за выполнение важных и особо важных заданий, относятся:</w:t>
      </w:r>
    </w:p>
    <w:p w14:paraId="570FC319"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стратегические проекты отраслевого уровня;</w:t>
      </w:r>
    </w:p>
    <w:p w14:paraId="12BC70D3"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работы по предотвращению аварийных ситуаций;</w:t>
      </w:r>
    </w:p>
    <w:p w14:paraId="624100DA"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устранение аварийных ситуаций и их последствий;</w:t>
      </w:r>
    </w:p>
    <w:p w14:paraId="72CA9FDB"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качественное и оперативное выполнение дополнительного объема работ (без оплаты) наряду с успешным выполнением основных функций;</w:t>
      </w:r>
    </w:p>
    <w:p w14:paraId="62638DA4"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непредвиденные и дополнительные работы;</w:t>
      </w:r>
    </w:p>
    <w:p w14:paraId="203DBACD"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реализация экспериментальных и инновационных проектов.</w:t>
      </w:r>
    </w:p>
    <w:p w14:paraId="7B34055D"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 работам, за выполнение которых выплачивается премия за выполнение важных и особо важных заданий, не относятся работы, выполняемые в плановом порядке.</w:t>
      </w:r>
    </w:p>
    <w:p w14:paraId="15BEB826"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Средства для выплаты премии за выполнение особо важных и сложных заданий предусматриваются в размере не более одного должностного оклада в расчете на год.</w:t>
      </w:r>
    </w:p>
    <w:p w14:paraId="50AB4AEB"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Конкретный размер премии руководителю учреждения определяет работодатель при представлении руководителем учреждения следующих сведений:</w:t>
      </w:r>
    </w:p>
    <w:p w14:paraId="5665ED4A" w14:textId="77777777" w:rsidR="00C13A6A" w:rsidRPr="00C13A6A" w:rsidRDefault="00C13A6A" w:rsidP="00C13A6A">
      <w:pPr>
        <w:numPr>
          <w:ilvl w:val="0"/>
          <w:numId w:val="9"/>
        </w:num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о среднемесячной заработной плате руководителей, их заместителей, главных бухгалтеров и работников учреждений за отчетный период;</w:t>
      </w:r>
    </w:p>
    <w:p w14:paraId="1F4D1A82" w14:textId="77777777" w:rsidR="00C13A6A" w:rsidRPr="00C13A6A" w:rsidRDefault="00C13A6A" w:rsidP="00C13A6A">
      <w:pPr>
        <w:numPr>
          <w:ilvl w:val="0"/>
          <w:numId w:val="9"/>
        </w:num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bCs/>
          <w:sz w:val="28"/>
          <w:szCs w:val="28"/>
          <w:lang w:eastAsia="ru-RU"/>
        </w:rPr>
        <w:t>расчет размера средств, планируемых для выплаты премии работникам муниципального учреждения (организации), по форме согласно Приложению 1</w:t>
      </w:r>
      <w:r w:rsidRPr="00C13A6A">
        <w:rPr>
          <w:rFonts w:ascii="Times New Roman" w:eastAsia="Times New Roman" w:hAnsi="Times New Roman" w:cs="Times New Roman"/>
          <w:sz w:val="28"/>
          <w:szCs w:val="28"/>
          <w:lang w:eastAsia="ru-RU"/>
        </w:rPr>
        <w:t>;</w:t>
      </w:r>
    </w:p>
    <w:p w14:paraId="6BFEB2E8" w14:textId="77777777" w:rsidR="00C13A6A" w:rsidRPr="00C13A6A" w:rsidRDefault="00C13A6A" w:rsidP="00C13A6A">
      <w:pPr>
        <w:numPr>
          <w:ilvl w:val="1"/>
          <w:numId w:val="10"/>
        </w:numPr>
        <w:spacing w:after="0" w:line="240" w:lineRule="auto"/>
        <w:ind w:firstLine="284"/>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Надбавка за качественные показатели эффективности деятельности и премии по итогам календарного периода не начисляются руководителю учреждения в случаях:</w:t>
      </w:r>
    </w:p>
    <w:p w14:paraId="25226BA3"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нарушения сроков выплаты заработной платы и иных выплат работникам учреждения;</w:t>
      </w:r>
    </w:p>
    <w:p w14:paraId="348821B6"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необеспечения соответствующих требований охраны труда и требований по безопасному ведению работ в отдельных сферах деятельности при наличии предписаний органов государственного контроля (надзора) за соблюдением трудового законодательства и иных нормативных правовых актов, содержащих нормы трудового права, и (или) представлений профсоюзных инспекторов труда, уполномоченных (доверенных) лиц по охране труда профессиональных союзов;</w:t>
      </w:r>
    </w:p>
    <w:p w14:paraId="65820042"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наличия фактов установления месячной заработной платы работникам, отработавшим за этот период норму рабочего времени и выполнившим нормы труда (трудовые обязанности), в размере ниже минимального размера оплаты труда или минимальной заработной платы, установленной региональным соглашением о минимальной заработной плате в Новосибирской области, в случае его заключения;</w:t>
      </w:r>
    </w:p>
    <w:p w14:paraId="4750C635"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наличия задолженности по налогам, сборам и иным обязательным платежам в бюджеты бюджетной системы Российской Федерации;</w:t>
      </w:r>
    </w:p>
    <w:p w14:paraId="00D0BE1E"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недостижения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от 28.12.2012 № 1688 «О некоторых мерах по реализации государственной политики в сфере защиты детей-сирот и детей, оставшихся без попечения родителей» целевых показателей повышения заработной платы отдельных категорий работников учреждения.</w:t>
      </w:r>
    </w:p>
    <w:p w14:paraId="631A36B9" w14:textId="77777777" w:rsidR="00C13A6A" w:rsidRPr="00C13A6A" w:rsidRDefault="00C13A6A" w:rsidP="00C13A6A">
      <w:pPr>
        <w:spacing w:after="0" w:line="240" w:lineRule="auto"/>
        <w:ind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 совершения руководителем в отчетном периоде административного правонарушения, связанного с исполнением им своих должностных обязанностей, и привлечения его, в соответствии с действующим законодательством, к административной ответственности, а также привлечения руководителя в отчетном периоде к дисциплинарной или материальной ответственности.</w:t>
      </w:r>
    </w:p>
    <w:p w14:paraId="7FB24F64" w14:textId="77777777" w:rsidR="00C13A6A" w:rsidRPr="00C13A6A" w:rsidRDefault="00C13A6A" w:rsidP="003F00D2">
      <w:pPr>
        <w:numPr>
          <w:ilvl w:val="1"/>
          <w:numId w:val="10"/>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Комиссия по установлению стимулирующих выплат руководителям учреждений, созданная в МКУ Управлении культуры города Искитима Новосибирской области, вправе установить дополнительные случаи не начисления руководителю учреждения надбавки за качественные показатели эффективности деятельности и премии по итогам календарного периода.</w:t>
      </w:r>
    </w:p>
    <w:p w14:paraId="769CA21E" w14:textId="77777777" w:rsidR="00C13A6A" w:rsidRPr="00C13A6A" w:rsidRDefault="00C13A6A" w:rsidP="003F00D2">
      <w:pPr>
        <w:numPr>
          <w:ilvl w:val="1"/>
          <w:numId w:val="10"/>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В отдельных случаях, в связи с важными государственными и профессиональными праздниками, установленных действующим законодательством, юбилейными и памятными датами, а также другими событиями, работодатель может дополнительно премировать руководителя в размере не более одного должностного оклада.</w:t>
      </w:r>
    </w:p>
    <w:p w14:paraId="72043D3A" w14:textId="77777777" w:rsidR="00C13A6A" w:rsidRPr="00C13A6A" w:rsidRDefault="00C13A6A" w:rsidP="003F00D2">
      <w:pPr>
        <w:numPr>
          <w:ilvl w:val="1"/>
          <w:numId w:val="10"/>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Надбавки за ученую степень, за почетные звания, за квалификационную категорию, за продолжительность непрерывной работы руководителям учреждений устанавливаются в размерах и на условиях, установленных в отраслевом тарифном соглашении или положении об оплате труда работников учреждений.</w:t>
      </w:r>
    </w:p>
    <w:p w14:paraId="27ADBC4E" w14:textId="77777777" w:rsidR="00C13A6A" w:rsidRPr="00C13A6A" w:rsidRDefault="00C13A6A" w:rsidP="003F00D2">
      <w:pPr>
        <w:numPr>
          <w:ilvl w:val="1"/>
          <w:numId w:val="10"/>
        </w:numPr>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Размеры и условия осуществления выплат стимулирующего характера конкретному руководителю учреждения устанавливаются трудовым договором в соответствии с системой оплаты труда, установленной отраслевым тарифным соглашением или положением об оплате труда работников учреждения.</w:t>
      </w:r>
    </w:p>
    <w:p w14:paraId="4F1DB4E8" w14:textId="77777777" w:rsidR="00C13A6A" w:rsidRPr="00C13A6A" w:rsidRDefault="00C13A6A" w:rsidP="003F00D2">
      <w:pPr>
        <w:numPr>
          <w:ilvl w:val="1"/>
          <w:numId w:val="10"/>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Условия установления выплат стимулирующего характера заместителям руководителя и главному бухгалтеру осуществляются в соответствии с пунктами 4.3 – 4.9 настоящего Соглашения.</w:t>
      </w:r>
    </w:p>
    <w:p w14:paraId="41B20771" w14:textId="77777777" w:rsidR="00C13A6A" w:rsidRPr="00C13A6A" w:rsidRDefault="00C13A6A" w:rsidP="003F00D2">
      <w:pPr>
        <w:numPr>
          <w:ilvl w:val="1"/>
          <w:numId w:val="10"/>
        </w:numPr>
        <w:tabs>
          <w:tab w:val="left" w:pos="567"/>
        </w:tabs>
        <w:spacing w:after="0" w:line="240" w:lineRule="auto"/>
        <w:ind w:left="0" w:firstLine="567"/>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Выплата всех видов стимулирующего характера начисляется пропорционально фактически отработанному времени в расчетном периоде в пределах фонда оплаты труда на текущий финансовый год и производится в течение двух месяцев, следующими за отчетными периодами, за год – не позднее 30 декабря текущего года.</w:t>
      </w:r>
    </w:p>
    <w:p w14:paraId="65D447C0" w14:textId="77777777" w:rsidR="00C13A6A" w:rsidRPr="00C13A6A" w:rsidRDefault="00C13A6A" w:rsidP="00C13A6A">
      <w:pPr>
        <w:spacing w:after="0" w:line="240" w:lineRule="auto"/>
        <w:jc w:val="both"/>
        <w:rPr>
          <w:rFonts w:ascii="Times New Roman" w:eastAsia="Times New Roman" w:hAnsi="Times New Roman" w:cs="Times New Roman"/>
          <w:color w:val="7030A0"/>
          <w:sz w:val="28"/>
          <w:szCs w:val="28"/>
          <w:lang w:eastAsia="ru-RU"/>
        </w:rPr>
      </w:pPr>
    </w:p>
    <w:p w14:paraId="1BD17874" w14:textId="77777777" w:rsidR="00C13A6A" w:rsidRPr="00C13A6A" w:rsidRDefault="00C13A6A" w:rsidP="00C13A6A">
      <w:pPr>
        <w:keepNext/>
        <w:spacing w:after="0" w:line="240" w:lineRule="auto"/>
        <w:ind w:left="1080"/>
        <w:contextualSpacing/>
        <w:jc w:val="center"/>
        <w:outlineLvl w:val="2"/>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7. Предельный уровень соотношений среднемесячной</w:t>
      </w:r>
    </w:p>
    <w:p w14:paraId="4E06BC9A" w14:textId="77777777" w:rsidR="00C13A6A" w:rsidRPr="00C13A6A" w:rsidRDefault="00C13A6A" w:rsidP="00C13A6A">
      <w:pPr>
        <w:keepNext/>
        <w:spacing w:after="0" w:line="240" w:lineRule="auto"/>
        <w:ind w:left="1080"/>
        <w:contextualSpacing/>
        <w:jc w:val="center"/>
        <w:outlineLvl w:val="2"/>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заработной платы руководителей, заместителей</w:t>
      </w:r>
    </w:p>
    <w:p w14:paraId="737E3E34" w14:textId="77777777" w:rsidR="00C13A6A" w:rsidRPr="00C13A6A" w:rsidRDefault="00C13A6A" w:rsidP="00C13A6A">
      <w:pPr>
        <w:keepNext/>
        <w:spacing w:after="0" w:line="240" w:lineRule="auto"/>
        <w:ind w:left="1080"/>
        <w:contextualSpacing/>
        <w:jc w:val="center"/>
        <w:outlineLvl w:val="2"/>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руководителей, главных бухгалтеров и среднемесячной</w:t>
      </w:r>
    </w:p>
    <w:p w14:paraId="4D253E10" w14:textId="77777777" w:rsidR="00C13A6A" w:rsidRPr="00C13A6A" w:rsidRDefault="00C13A6A" w:rsidP="00C13A6A">
      <w:pPr>
        <w:keepNext/>
        <w:spacing w:after="0" w:line="240" w:lineRule="auto"/>
        <w:ind w:left="1080"/>
        <w:contextualSpacing/>
        <w:jc w:val="center"/>
        <w:outlineLvl w:val="2"/>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заработной платы работников учреждений.</w:t>
      </w:r>
    </w:p>
    <w:p w14:paraId="28CAB851" w14:textId="77777777" w:rsidR="00C13A6A" w:rsidRPr="00C13A6A" w:rsidRDefault="00C13A6A" w:rsidP="00C13A6A">
      <w:pPr>
        <w:spacing w:after="0" w:line="240" w:lineRule="auto"/>
        <w:ind w:firstLine="567"/>
        <w:rPr>
          <w:rFonts w:ascii="Times New Roman" w:eastAsia="Times New Roman" w:hAnsi="Times New Roman" w:cs="Times New Roman"/>
          <w:sz w:val="24"/>
          <w:szCs w:val="24"/>
          <w:lang w:eastAsia="ru-RU"/>
        </w:rPr>
      </w:pPr>
    </w:p>
    <w:p w14:paraId="040DC05D" w14:textId="77777777" w:rsidR="00C13A6A" w:rsidRPr="00C13A6A" w:rsidRDefault="00C13A6A" w:rsidP="003F00D2">
      <w:pPr>
        <w:numPr>
          <w:ilvl w:val="1"/>
          <w:numId w:val="8"/>
        </w:numPr>
        <w:tabs>
          <w:tab w:val="num" w:pos="180"/>
        </w:tabs>
        <w:spacing w:after="0" w:line="240" w:lineRule="auto"/>
        <w:ind w:left="142" w:firstLine="425"/>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Предельный уровень соотношения среднемесячной заработной платы руководителей учреждений, формируемой за счет всех источников финансового обеспечения (в т.ч. с учетом вознаграждения от дохода, полученного от предпринимательской деятельности)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устанавливается в размере:</w:t>
      </w:r>
    </w:p>
    <w:p w14:paraId="1E996776" w14:textId="77777777" w:rsidR="00C13A6A" w:rsidRPr="00C13A6A" w:rsidRDefault="00C13A6A" w:rsidP="00C13A6A">
      <w:pPr>
        <w:spacing w:after="0" w:line="240" w:lineRule="auto"/>
        <w:ind w:left="720"/>
        <w:jc w:val="both"/>
        <w:rPr>
          <w:rFonts w:ascii="Times New Roman" w:eastAsia="Times New Roman" w:hAnsi="Times New Roman" w:cs="Times New Roman"/>
          <w:sz w:val="28"/>
          <w:szCs w:val="28"/>
          <w:lang w:eastAsia="ru-RU"/>
        </w:rPr>
      </w:pPr>
    </w:p>
    <w:tbl>
      <w:tblPr>
        <w:tblW w:w="4611" w:type="pct"/>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4981"/>
      </w:tblGrid>
      <w:tr w:rsidR="00C13A6A" w:rsidRPr="00C13A6A" w14:paraId="179049EF" w14:textId="77777777" w:rsidTr="002B5B45">
        <w:tc>
          <w:tcPr>
            <w:tcW w:w="2110" w:type="pct"/>
          </w:tcPr>
          <w:p w14:paraId="7E22CBC4"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Фактическая численность   работников учреждения,</w:t>
            </w:r>
          </w:p>
          <w:p w14:paraId="17F01D5C"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чел.</w:t>
            </w:r>
          </w:p>
        </w:tc>
        <w:tc>
          <w:tcPr>
            <w:tcW w:w="2890" w:type="pct"/>
          </w:tcPr>
          <w:p w14:paraId="71A30F56"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Превышение среднемесячной заработной платы руководителя над среднемесячной заработной платой работников, раз</w:t>
            </w:r>
          </w:p>
        </w:tc>
      </w:tr>
      <w:tr w:rsidR="00C13A6A" w:rsidRPr="00C13A6A" w14:paraId="00B5A9F8" w14:textId="77777777" w:rsidTr="002B5B45">
        <w:tc>
          <w:tcPr>
            <w:tcW w:w="2110" w:type="pct"/>
          </w:tcPr>
          <w:p w14:paraId="15711AB0"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100</w:t>
            </w:r>
          </w:p>
        </w:tc>
        <w:tc>
          <w:tcPr>
            <w:tcW w:w="2890" w:type="pct"/>
          </w:tcPr>
          <w:p w14:paraId="2F1982A4"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3</w:t>
            </w:r>
          </w:p>
        </w:tc>
      </w:tr>
      <w:tr w:rsidR="00C13A6A" w:rsidRPr="00C13A6A" w14:paraId="35D8CB0D" w14:textId="77777777" w:rsidTr="002B5B45">
        <w:tc>
          <w:tcPr>
            <w:tcW w:w="2110" w:type="pct"/>
          </w:tcPr>
          <w:p w14:paraId="54464125"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101-200</w:t>
            </w:r>
          </w:p>
        </w:tc>
        <w:tc>
          <w:tcPr>
            <w:tcW w:w="2890" w:type="pct"/>
          </w:tcPr>
          <w:p w14:paraId="263E0F2C"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3,5</w:t>
            </w:r>
          </w:p>
        </w:tc>
      </w:tr>
      <w:tr w:rsidR="00C13A6A" w:rsidRPr="00C13A6A" w14:paraId="658BC5F8" w14:textId="77777777" w:rsidTr="002B5B45">
        <w:tc>
          <w:tcPr>
            <w:tcW w:w="2110" w:type="pct"/>
          </w:tcPr>
          <w:p w14:paraId="58F270D0"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201-300</w:t>
            </w:r>
          </w:p>
        </w:tc>
        <w:tc>
          <w:tcPr>
            <w:tcW w:w="2890" w:type="pct"/>
          </w:tcPr>
          <w:p w14:paraId="67DEB327"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4</w:t>
            </w:r>
          </w:p>
        </w:tc>
      </w:tr>
      <w:tr w:rsidR="00C13A6A" w:rsidRPr="00C13A6A" w14:paraId="49A99BB8" w14:textId="77777777" w:rsidTr="002B5B45">
        <w:tc>
          <w:tcPr>
            <w:tcW w:w="2110" w:type="pct"/>
          </w:tcPr>
          <w:p w14:paraId="3E369D07"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301-1000</w:t>
            </w:r>
          </w:p>
        </w:tc>
        <w:tc>
          <w:tcPr>
            <w:tcW w:w="2890" w:type="pct"/>
          </w:tcPr>
          <w:p w14:paraId="5032D887"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4,5</w:t>
            </w:r>
          </w:p>
        </w:tc>
      </w:tr>
      <w:tr w:rsidR="00C13A6A" w:rsidRPr="00C13A6A" w14:paraId="7FD99429" w14:textId="77777777" w:rsidTr="002B5B45">
        <w:tc>
          <w:tcPr>
            <w:tcW w:w="2110" w:type="pct"/>
          </w:tcPr>
          <w:p w14:paraId="0AC7B22C"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более 1000</w:t>
            </w:r>
          </w:p>
        </w:tc>
        <w:tc>
          <w:tcPr>
            <w:tcW w:w="2890" w:type="pct"/>
          </w:tcPr>
          <w:p w14:paraId="2A0AEAAC"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5</w:t>
            </w:r>
          </w:p>
        </w:tc>
      </w:tr>
      <w:tr w:rsidR="00C13A6A" w:rsidRPr="00C13A6A" w14:paraId="357D19C8" w14:textId="77777777" w:rsidTr="002B5B45">
        <w:tc>
          <w:tcPr>
            <w:tcW w:w="5000" w:type="pct"/>
            <w:gridSpan w:val="2"/>
          </w:tcPr>
          <w:p w14:paraId="5915D444"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Для учреждений образования и образования в культуре</w:t>
            </w:r>
          </w:p>
        </w:tc>
      </w:tr>
      <w:tr w:rsidR="00C13A6A" w:rsidRPr="00C13A6A" w14:paraId="04431ABC" w14:textId="77777777" w:rsidTr="002B5B45">
        <w:tc>
          <w:tcPr>
            <w:tcW w:w="2110" w:type="pct"/>
          </w:tcPr>
          <w:p w14:paraId="1B52E8C6"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До 20</w:t>
            </w:r>
          </w:p>
        </w:tc>
        <w:tc>
          <w:tcPr>
            <w:tcW w:w="2890" w:type="pct"/>
          </w:tcPr>
          <w:p w14:paraId="56B8A29C"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2</w:t>
            </w:r>
          </w:p>
        </w:tc>
      </w:tr>
      <w:tr w:rsidR="00C13A6A" w:rsidRPr="00C13A6A" w14:paraId="7139FAFC" w14:textId="77777777" w:rsidTr="002B5B45">
        <w:tc>
          <w:tcPr>
            <w:tcW w:w="2110" w:type="pct"/>
          </w:tcPr>
          <w:p w14:paraId="1D654C88"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21-40</w:t>
            </w:r>
          </w:p>
        </w:tc>
        <w:tc>
          <w:tcPr>
            <w:tcW w:w="2890" w:type="pct"/>
          </w:tcPr>
          <w:p w14:paraId="5235B3A7"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2,4</w:t>
            </w:r>
          </w:p>
        </w:tc>
      </w:tr>
      <w:tr w:rsidR="00C13A6A" w:rsidRPr="00C13A6A" w14:paraId="0AD9859A" w14:textId="77777777" w:rsidTr="002B5B45">
        <w:tc>
          <w:tcPr>
            <w:tcW w:w="2110" w:type="pct"/>
          </w:tcPr>
          <w:p w14:paraId="585E9646"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41-60</w:t>
            </w:r>
          </w:p>
        </w:tc>
        <w:tc>
          <w:tcPr>
            <w:tcW w:w="2890" w:type="pct"/>
          </w:tcPr>
          <w:p w14:paraId="3FB7D7AB"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2,6</w:t>
            </w:r>
          </w:p>
        </w:tc>
      </w:tr>
      <w:tr w:rsidR="00C13A6A" w:rsidRPr="00C13A6A" w14:paraId="33731AD7" w14:textId="77777777" w:rsidTr="002B5B45">
        <w:tc>
          <w:tcPr>
            <w:tcW w:w="2110" w:type="pct"/>
          </w:tcPr>
          <w:p w14:paraId="55E72D8D"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61-80</w:t>
            </w:r>
          </w:p>
        </w:tc>
        <w:tc>
          <w:tcPr>
            <w:tcW w:w="2890" w:type="pct"/>
          </w:tcPr>
          <w:p w14:paraId="20CB5470"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2,8</w:t>
            </w:r>
          </w:p>
        </w:tc>
      </w:tr>
      <w:tr w:rsidR="00C13A6A" w:rsidRPr="00C13A6A" w14:paraId="604A949B" w14:textId="77777777" w:rsidTr="002B5B45">
        <w:tc>
          <w:tcPr>
            <w:tcW w:w="2110" w:type="pct"/>
          </w:tcPr>
          <w:p w14:paraId="61D96EE3"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81-100</w:t>
            </w:r>
          </w:p>
        </w:tc>
        <w:tc>
          <w:tcPr>
            <w:tcW w:w="2890" w:type="pct"/>
          </w:tcPr>
          <w:p w14:paraId="6D7FF0ED"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 3</w:t>
            </w:r>
          </w:p>
        </w:tc>
      </w:tr>
    </w:tbl>
    <w:p w14:paraId="2833D65A"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p>
    <w:p w14:paraId="67B2FE94" w14:textId="77777777" w:rsidR="00C13A6A" w:rsidRPr="00C13A6A" w:rsidRDefault="00C13A6A" w:rsidP="00C13A6A">
      <w:pPr>
        <w:spacing w:after="0" w:line="240" w:lineRule="auto"/>
        <w:ind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Если среднемесячная заработная плата руководителя учреждения, заместителя руководителя, главного бухгалтера превышает установленный предельный уровень соотношения среднемесячной заработной платы руководителей учреждений и среднемесячной заработной платы работников учреждения, то возможно пропорциональное снижения размера выплат стимулирующего характера.</w:t>
      </w:r>
    </w:p>
    <w:p w14:paraId="58DD6355" w14:textId="77777777" w:rsidR="00C13A6A" w:rsidRPr="00C13A6A" w:rsidRDefault="00C13A6A" w:rsidP="003F00D2">
      <w:pPr>
        <w:numPr>
          <w:ilvl w:val="1"/>
          <w:numId w:val="8"/>
        </w:numPr>
        <w:tabs>
          <w:tab w:val="clear" w:pos="1440"/>
        </w:tabs>
        <w:spacing w:after="0" w:line="240" w:lineRule="auto"/>
        <w:ind w:left="0"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Предельный уровень соотношения среднемесячной начисленной заработной платы каждого из заместителей руководителя, главного бухгалтера муниципального учреждения и среднемесячной заработной платы работников этого учреждения не должен превышать 80% от превышения среднемесячной начисленной заработной платы руководителя над среднемесячной заработной платой работников учреждения, рассчитанного для муниципальных учреждений.</w:t>
      </w:r>
    </w:p>
    <w:p w14:paraId="40389F7A" w14:textId="77777777" w:rsidR="00C13A6A" w:rsidRPr="00C13A6A" w:rsidRDefault="00C13A6A" w:rsidP="003F00D2">
      <w:pPr>
        <w:numPr>
          <w:ilvl w:val="1"/>
          <w:numId w:val="8"/>
        </w:numPr>
        <w:tabs>
          <w:tab w:val="clear" w:pos="1440"/>
        </w:tabs>
        <w:spacing w:after="0" w:line="240" w:lineRule="auto"/>
        <w:ind w:left="0"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соответствующего руководителя, его заместителей, главного бухгалтера).</w:t>
      </w:r>
    </w:p>
    <w:p w14:paraId="574ADEDD" w14:textId="77777777" w:rsidR="00C13A6A" w:rsidRPr="00C13A6A" w:rsidRDefault="00C13A6A" w:rsidP="003F00D2">
      <w:pPr>
        <w:numPr>
          <w:ilvl w:val="1"/>
          <w:numId w:val="8"/>
        </w:numPr>
        <w:tabs>
          <w:tab w:val="clear" w:pos="1440"/>
        </w:tabs>
        <w:spacing w:after="0" w:line="240" w:lineRule="auto"/>
        <w:ind w:left="0" w:firstLine="720"/>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Определение среднемесячной заработной платы руководителей, их заместителей, главных бухгалтеров и работников учреждений в целях определения уровня соотношения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 а также указаниями по заполнению форм федерального статистического наблюдения «Сведения о численности и заработной плате работников»,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14:paraId="6E54B26D"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p>
    <w:p w14:paraId="424E0040" w14:textId="77777777" w:rsidR="00C13A6A" w:rsidRPr="00C13A6A" w:rsidRDefault="00C13A6A" w:rsidP="00C13A6A">
      <w:pPr>
        <w:spacing w:after="0" w:line="240" w:lineRule="auto"/>
        <w:jc w:val="center"/>
        <w:rPr>
          <w:rFonts w:ascii="Times New Roman" w:eastAsia="Times New Roman" w:hAnsi="Times New Roman" w:cs="Times New Roman"/>
          <w:b/>
          <w:sz w:val="28"/>
          <w:szCs w:val="28"/>
          <w:lang w:eastAsia="ru-RU"/>
        </w:rPr>
      </w:pPr>
      <w:r w:rsidRPr="00C13A6A">
        <w:rPr>
          <w:rFonts w:ascii="Times New Roman" w:eastAsia="Times New Roman" w:hAnsi="Times New Roman" w:cs="Times New Roman"/>
          <w:b/>
          <w:sz w:val="28"/>
          <w:szCs w:val="28"/>
          <w:lang w:eastAsia="ru-RU"/>
        </w:rPr>
        <w:t>8. Заключительные положения</w:t>
      </w:r>
    </w:p>
    <w:p w14:paraId="456C6C72" w14:textId="77777777" w:rsidR="00C13A6A" w:rsidRPr="00C13A6A" w:rsidRDefault="00C13A6A" w:rsidP="00C13A6A">
      <w:pPr>
        <w:spacing w:after="0" w:line="240" w:lineRule="auto"/>
        <w:jc w:val="center"/>
        <w:rPr>
          <w:rFonts w:ascii="Times New Roman" w:eastAsia="Times New Roman" w:hAnsi="Times New Roman" w:cs="Times New Roman"/>
          <w:b/>
          <w:sz w:val="28"/>
          <w:szCs w:val="28"/>
          <w:lang w:eastAsia="ru-RU"/>
        </w:rPr>
      </w:pPr>
    </w:p>
    <w:p w14:paraId="6B89190B" w14:textId="77777777" w:rsidR="00C13A6A" w:rsidRPr="00C13A6A" w:rsidRDefault="00C13A6A" w:rsidP="00C13A6A">
      <w:pPr>
        <w:spacing w:after="0" w:line="240" w:lineRule="auto"/>
        <w:ind w:left="5" w:firstLine="704"/>
        <w:contextualSpacing/>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8.1. На должностные оклады, оклады, ставки заработной платы, компенсационные и стимулирующие выплаты начисляется районный коэффициент в размере 1,25 в соответствии с </w:t>
      </w:r>
      <w:hyperlink r:id="rId12" w:history="1">
        <w:r w:rsidRPr="00C13A6A">
          <w:rPr>
            <w:rFonts w:ascii="Times New Roman" w:eastAsia="Times New Roman" w:hAnsi="Times New Roman" w:cs="Times New Roman"/>
            <w:sz w:val="28"/>
            <w:szCs w:val="28"/>
            <w:lang w:eastAsia="ru-RU"/>
          </w:rPr>
          <w:t>постановлением</w:t>
        </w:r>
      </w:hyperlink>
      <w:r w:rsidRPr="00C13A6A">
        <w:rPr>
          <w:rFonts w:ascii="Times New Roman" w:eastAsia="Times New Roman" w:hAnsi="Times New Roman" w:cs="Times New Roman"/>
          <w:sz w:val="28"/>
          <w:szCs w:val="28"/>
          <w:lang w:eastAsia="ru-RU"/>
        </w:rPr>
        <w:t xml:space="preserve"> администрации Новосибирской области от 20.11.1995 № 474 "О введении повышенного районного коэффициента к заработной плате на территории области".</w:t>
      </w:r>
    </w:p>
    <w:p w14:paraId="3B11DA56" w14:textId="2ACB9A78" w:rsidR="00C13A6A" w:rsidRDefault="00C13A6A"/>
    <w:p w14:paraId="5FF1C0FD" w14:textId="58858A1E" w:rsidR="00C13A6A" w:rsidRDefault="00C13A6A"/>
    <w:p w14:paraId="1610836F" w14:textId="28BEA0D0" w:rsidR="00C13A6A" w:rsidRDefault="00C13A6A"/>
    <w:p w14:paraId="342C24CE" w14:textId="1C8CB320" w:rsidR="00C13A6A" w:rsidRDefault="00C13A6A"/>
    <w:p w14:paraId="156C343C" w14:textId="731CABF9" w:rsidR="00C13A6A" w:rsidRDefault="00C13A6A"/>
    <w:p w14:paraId="6786B452" w14:textId="77777777" w:rsidR="00C13A6A" w:rsidRPr="00C13A6A" w:rsidRDefault="00C13A6A"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Приложение № 1</w:t>
      </w:r>
    </w:p>
    <w:p w14:paraId="35C0A154" w14:textId="77777777" w:rsidR="00C13A6A" w:rsidRPr="00C13A6A" w:rsidRDefault="00C13A6A" w:rsidP="00C13A6A">
      <w:pPr>
        <w:spacing w:after="0" w:line="240" w:lineRule="auto"/>
        <w:ind w:left="424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w:t>
      </w:r>
    </w:p>
    <w:p w14:paraId="39F9F0CD" w14:textId="77777777" w:rsidR="00C13A6A" w:rsidRPr="00C13A6A" w:rsidRDefault="00C13A6A" w:rsidP="00C13A6A">
      <w:pPr>
        <w:spacing w:after="0" w:line="240" w:lineRule="auto"/>
        <w:ind w:left="4248"/>
        <w:jc w:val="both"/>
        <w:rPr>
          <w:rFonts w:ascii="Times New Roman" w:eastAsia="Times New Roman" w:hAnsi="Times New Roman" w:cs="Times New Roman"/>
          <w:lang w:eastAsia="ru-RU"/>
        </w:rPr>
      </w:pPr>
    </w:p>
    <w:p w14:paraId="4497C7C8" w14:textId="77777777" w:rsidR="00C13A6A" w:rsidRPr="00C13A6A" w:rsidRDefault="00C13A6A" w:rsidP="00C13A6A">
      <w:pPr>
        <w:spacing w:after="0" w:line="240" w:lineRule="auto"/>
        <w:ind w:left="4248"/>
        <w:jc w:val="both"/>
        <w:rPr>
          <w:rFonts w:ascii="Times New Roman" w:eastAsia="Times New Roman" w:hAnsi="Times New Roman" w:cs="Times New Roman"/>
          <w:lang w:eastAsia="ru-RU"/>
        </w:rPr>
      </w:pPr>
    </w:p>
    <w:p w14:paraId="0DD81F4C"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8"/>
          <w:szCs w:val="28"/>
          <w:lang w:val="x-none" w:eastAsia="x-none"/>
        </w:rPr>
      </w:pPr>
      <w:r w:rsidRPr="00C13A6A">
        <w:rPr>
          <w:rFonts w:ascii="Times New Roman" w:eastAsia="Times New Roman" w:hAnsi="Times New Roman" w:cs="Times New Roman"/>
          <w:b/>
          <w:bCs/>
          <w:kern w:val="32"/>
          <w:sz w:val="28"/>
          <w:szCs w:val="28"/>
          <w:lang w:val="x-none" w:eastAsia="x-none"/>
        </w:rPr>
        <w:t>Перечень</w:t>
      </w:r>
      <w:r w:rsidRPr="00C13A6A">
        <w:rPr>
          <w:rFonts w:ascii="Times New Roman" w:eastAsia="Times New Roman" w:hAnsi="Times New Roman" w:cs="Times New Roman"/>
          <w:b/>
          <w:bCs/>
          <w:kern w:val="32"/>
          <w:sz w:val="28"/>
          <w:szCs w:val="28"/>
          <w:lang w:val="x-none" w:eastAsia="x-none"/>
        </w:rPr>
        <w:br/>
        <w:t xml:space="preserve">должностей работников муниципальных учреждений культуры </w:t>
      </w:r>
    </w:p>
    <w:p w14:paraId="37355FB5"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8"/>
          <w:szCs w:val="28"/>
          <w:lang w:eastAsia="x-none"/>
        </w:rPr>
      </w:pPr>
      <w:r w:rsidRPr="00C13A6A">
        <w:rPr>
          <w:rFonts w:ascii="Times New Roman" w:eastAsia="Times New Roman" w:hAnsi="Times New Roman" w:cs="Times New Roman"/>
          <w:b/>
          <w:bCs/>
          <w:kern w:val="32"/>
          <w:sz w:val="28"/>
          <w:szCs w:val="28"/>
          <w:lang w:val="x-none" w:eastAsia="x-none"/>
        </w:rPr>
        <w:t>города Искитима</w:t>
      </w:r>
      <w:r w:rsidRPr="00C13A6A">
        <w:rPr>
          <w:rFonts w:ascii="Times New Roman" w:eastAsia="Times New Roman" w:hAnsi="Times New Roman" w:cs="Times New Roman"/>
          <w:b/>
          <w:bCs/>
          <w:kern w:val="32"/>
          <w:sz w:val="28"/>
          <w:szCs w:val="28"/>
          <w:lang w:eastAsia="x-none"/>
        </w:rPr>
        <w:t xml:space="preserve"> Новосибирской области</w:t>
      </w:r>
      <w:r w:rsidRPr="00C13A6A">
        <w:rPr>
          <w:rFonts w:ascii="Times New Roman" w:eastAsia="Times New Roman" w:hAnsi="Times New Roman" w:cs="Times New Roman"/>
          <w:b/>
          <w:bCs/>
          <w:kern w:val="32"/>
          <w:sz w:val="28"/>
          <w:szCs w:val="28"/>
          <w:lang w:val="x-none" w:eastAsia="x-none"/>
        </w:rPr>
        <w:t>,</w:t>
      </w:r>
    </w:p>
    <w:p w14:paraId="15A565F8"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8"/>
          <w:szCs w:val="28"/>
          <w:lang w:eastAsia="x-none"/>
        </w:rPr>
      </w:pPr>
      <w:r w:rsidRPr="00C13A6A">
        <w:rPr>
          <w:rFonts w:ascii="Times New Roman" w:eastAsia="Times New Roman" w:hAnsi="Times New Roman" w:cs="Times New Roman"/>
          <w:b/>
          <w:bCs/>
          <w:kern w:val="32"/>
          <w:sz w:val="28"/>
          <w:szCs w:val="28"/>
          <w:lang w:val="x-none" w:eastAsia="x-none"/>
        </w:rPr>
        <w:t xml:space="preserve"> относимых к основному персоналу по видам экономической деятельности</w:t>
      </w:r>
      <w:r w:rsidRPr="00C13A6A">
        <w:rPr>
          <w:rFonts w:ascii="Times New Roman" w:eastAsia="Times New Roman" w:hAnsi="Times New Roman" w:cs="Times New Roman"/>
          <w:b/>
          <w:bCs/>
          <w:kern w:val="32"/>
          <w:sz w:val="28"/>
          <w:szCs w:val="28"/>
          <w:lang w:eastAsia="x-none"/>
        </w:rPr>
        <w:t>:</w:t>
      </w:r>
    </w:p>
    <w:p w14:paraId="05458BF3"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8"/>
          <w:szCs w:val="28"/>
          <w:lang w:eastAsia="x-none"/>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985"/>
        <w:gridCol w:w="1843"/>
        <w:gridCol w:w="1984"/>
        <w:gridCol w:w="2410"/>
        <w:gridCol w:w="1683"/>
      </w:tblGrid>
      <w:tr w:rsidR="00C13A6A" w:rsidRPr="00C13A6A" w14:paraId="5FC40AB0" w14:textId="77777777" w:rsidTr="002B5B45">
        <w:trPr>
          <w:jc w:val="center"/>
        </w:trPr>
        <w:tc>
          <w:tcPr>
            <w:tcW w:w="551" w:type="dxa"/>
            <w:shd w:val="clear" w:color="auto" w:fill="auto"/>
          </w:tcPr>
          <w:p w14:paraId="5816AD3C" w14:textId="77777777" w:rsidR="00C13A6A" w:rsidRPr="00C13A6A" w:rsidRDefault="00C13A6A" w:rsidP="00C13A6A">
            <w:pPr>
              <w:spacing w:after="0" w:line="240" w:lineRule="auto"/>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 п/п</w:t>
            </w:r>
          </w:p>
        </w:tc>
        <w:tc>
          <w:tcPr>
            <w:tcW w:w="1985" w:type="dxa"/>
            <w:shd w:val="clear" w:color="auto" w:fill="auto"/>
            <w:vAlign w:val="center"/>
          </w:tcPr>
          <w:p w14:paraId="7900CD55"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4"/>
                <w:szCs w:val="24"/>
                <w:lang w:eastAsia="x-none"/>
              </w:rPr>
            </w:pPr>
            <w:r w:rsidRPr="00C13A6A">
              <w:rPr>
                <w:rFonts w:ascii="Times New Roman" w:eastAsia="Times New Roman" w:hAnsi="Times New Roman" w:cs="Times New Roman"/>
                <w:b/>
                <w:bCs/>
                <w:kern w:val="32"/>
                <w:sz w:val="24"/>
                <w:szCs w:val="24"/>
                <w:lang w:eastAsia="x-none"/>
              </w:rPr>
              <w:t>В</w:t>
            </w:r>
            <w:r w:rsidRPr="00C13A6A">
              <w:rPr>
                <w:rFonts w:ascii="Times New Roman" w:eastAsia="Times New Roman" w:hAnsi="Times New Roman" w:cs="Times New Roman"/>
                <w:b/>
                <w:bCs/>
                <w:kern w:val="32"/>
                <w:sz w:val="24"/>
                <w:szCs w:val="24"/>
                <w:lang w:val="x-none" w:eastAsia="x-none"/>
              </w:rPr>
              <w:t>ид экономической деятельности</w:t>
            </w:r>
          </w:p>
          <w:p w14:paraId="2ED21D5B"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843" w:type="dxa"/>
            <w:shd w:val="clear" w:color="auto" w:fill="auto"/>
            <w:vAlign w:val="center"/>
          </w:tcPr>
          <w:p w14:paraId="4DBD000D" w14:textId="77777777" w:rsidR="00C13A6A" w:rsidRPr="00C13A6A" w:rsidRDefault="00C13A6A" w:rsidP="00C13A6A">
            <w:pPr>
              <w:spacing w:after="0" w:line="240" w:lineRule="auto"/>
              <w:jc w:val="center"/>
              <w:rPr>
                <w:rFonts w:ascii="Times New Roman" w:eastAsia="Times New Roman" w:hAnsi="Times New Roman" w:cs="Times New Roman"/>
                <w:b/>
                <w:sz w:val="24"/>
                <w:szCs w:val="24"/>
                <w:lang w:eastAsia="x-none"/>
              </w:rPr>
            </w:pPr>
            <w:r w:rsidRPr="00C13A6A">
              <w:rPr>
                <w:rFonts w:ascii="Times New Roman" w:eastAsia="Times New Roman" w:hAnsi="Times New Roman" w:cs="Times New Roman"/>
                <w:b/>
                <w:sz w:val="24"/>
                <w:szCs w:val="24"/>
                <w:lang w:eastAsia="ru-RU"/>
              </w:rPr>
              <w:t>Руководители</w:t>
            </w:r>
            <w:r w:rsidRPr="00C13A6A">
              <w:rPr>
                <w:rFonts w:ascii="Times New Roman" w:eastAsia="Times New Roman" w:hAnsi="Times New Roman" w:cs="Times New Roman"/>
                <w:b/>
                <w:sz w:val="24"/>
                <w:szCs w:val="24"/>
                <w:vertAlign w:val="superscript"/>
                <w:lang w:eastAsia="ru-RU"/>
              </w:rPr>
              <w:t>1</w:t>
            </w:r>
          </w:p>
        </w:tc>
        <w:tc>
          <w:tcPr>
            <w:tcW w:w="1984" w:type="dxa"/>
            <w:vAlign w:val="center"/>
          </w:tcPr>
          <w:p w14:paraId="66B7E450" w14:textId="77777777" w:rsidR="00C13A6A" w:rsidRPr="00C13A6A" w:rsidRDefault="00C13A6A" w:rsidP="00C13A6A">
            <w:pPr>
              <w:spacing w:after="0" w:line="240" w:lineRule="auto"/>
              <w:jc w:val="center"/>
              <w:rPr>
                <w:rFonts w:ascii="Times New Roman" w:eastAsia="Times New Roman" w:hAnsi="Times New Roman" w:cs="Times New Roman"/>
                <w:b/>
                <w:sz w:val="24"/>
                <w:szCs w:val="24"/>
                <w:lang w:eastAsia="ru-RU"/>
              </w:rPr>
            </w:pPr>
            <w:r w:rsidRPr="00C13A6A">
              <w:rPr>
                <w:rFonts w:ascii="Times New Roman" w:eastAsia="Times New Roman" w:hAnsi="Times New Roman" w:cs="Times New Roman"/>
                <w:b/>
                <w:sz w:val="24"/>
                <w:szCs w:val="24"/>
                <w:lang w:eastAsia="ru-RU"/>
              </w:rPr>
              <w:t>Педагогические работники</w:t>
            </w:r>
          </w:p>
        </w:tc>
        <w:tc>
          <w:tcPr>
            <w:tcW w:w="2410" w:type="dxa"/>
            <w:shd w:val="clear" w:color="auto" w:fill="auto"/>
            <w:vAlign w:val="center"/>
          </w:tcPr>
          <w:p w14:paraId="37BEB8FD" w14:textId="77777777" w:rsidR="00C13A6A" w:rsidRPr="00C13A6A" w:rsidRDefault="00C13A6A" w:rsidP="00C13A6A">
            <w:pPr>
              <w:spacing w:after="0" w:line="240" w:lineRule="auto"/>
              <w:jc w:val="center"/>
              <w:rPr>
                <w:rFonts w:ascii="Times New Roman" w:eastAsia="Times New Roman" w:hAnsi="Times New Roman" w:cs="Times New Roman"/>
                <w:b/>
                <w:sz w:val="24"/>
                <w:szCs w:val="24"/>
                <w:lang w:eastAsia="x-none"/>
              </w:rPr>
            </w:pPr>
            <w:r w:rsidRPr="00C13A6A">
              <w:rPr>
                <w:rFonts w:ascii="Times New Roman" w:eastAsia="Times New Roman" w:hAnsi="Times New Roman" w:cs="Times New Roman"/>
                <w:b/>
                <w:sz w:val="24"/>
                <w:szCs w:val="24"/>
                <w:lang w:eastAsia="ru-RU"/>
              </w:rPr>
              <w:t>Специалисты</w:t>
            </w:r>
            <w:r w:rsidRPr="00C13A6A">
              <w:rPr>
                <w:rFonts w:ascii="Times New Roman" w:eastAsia="Times New Roman" w:hAnsi="Times New Roman" w:cs="Times New Roman"/>
                <w:b/>
                <w:sz w:val="24"/>
                <w:szCs w:val="24"/>
                <w:vertAlign w:val="superscript"/>
                <w:lang w:eastAsia="ru-RU"/>
              </w:rPr>
              <w:t>2</w:t>
            </w:r>
          </w:p>
        </w:tc>
        <w:tc>
          <w:tcPr>
            <w:tcW w:w="1683" w:type="dxa"/>
            <w:shd w:val="clear" w:color="auto" w:fill="auto"/>
            <w:vAlign w:val="center"/>
          </w:tcPr>
          <w:p w14:paraId="2ACB9947" w14:textId="77777777" w:rsidR="00C13A6A" w:rsidRPr="00C13A6A" w:rsidRDefault="00C13A6A" w:rsidP="00C13A6A">
            <w:pPr>
              <w:spacing w:after="0" w:line="240" w:lineRule="auto"/>
              <w:jc w:val="center"/>
              <w:rPr>
                <w:rFonts w:ascii="Times New Roman" w:eastAsia="Times New Roman" w:hAnsi="Times New Roman" w:cs="Times New Roman"/>
                <w:b/>
                <w:sz w:val="24"/>
                <w:szCs w:val="24"/>
                <w:lang w:eastAsia="x-none"/>
              </w:rPr>
            </w:pPr>
            <w:r w:rsidRPr="00C13A6A">
              <w:rPr>
                <w:rFonts w:ascii="Times New Roman" w:eastAsia="Times New Roman" w:hAnsi="Times New Roman" w:cs="Times New Roman"/>
                <w:b/>
                <w:sz w:val="24"/>
                <w:szCs w:val="24"/>
                <w:lang w:eastAsia="ru-RU"/>
              </w:rPr>
              <w:t>Прочие служащие</w:t>
            </w:r>
            <w:r w:rsidRPr="00C13A6A">
              <w:rPr>
                <w:rFonts w:ascii="Times New Roman" w:eastAsia="Times New Roman" w:hAnsi="Times New Roman" w:cs="Times New Roman"/>
                <w:b/>
                <w:sz w:val="24"/>
                <w:szCs w:val="24"/>
                <w:vertAlign w:val="superscript"/>
                <w:lang w:eastAsia="ru-RU"/>
              </w:rPr>
              <w:t>2</w:t>
            </w:r>
          </w:p>
        </w:tc>
      </w:tr>
      <w:tr w:rsidR="00C13A6A" w:rsidRPr="00C13A6A" w14:paraId="7A1E8666" w14:textId="77777777" w:rsidTr="002B5B45">
        <w:trPr>
          <w:jc w:val="center"/>
        </w:trPr>
        <w:tc>
          <w:tcPr>
            <w:tcW w:w="551" w:type="dxa"/>
            <w:shd w:val="clear" w:color="auto" w:fill="auto"/>
          </w:tcPr>
          <w:p w14:paraId="7EDAF03A" w14:textId="77777777" w:rsidR="00C13A6A" w:rsidRPr="00C13A6A" w:rsidRDefault="00C13A6A" w:rsidP="00C13A6A">
            <w:pPr>
              <w:spacing w:after="0" w:line="240" w:lineRule="auto"/>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1</w:t>
            </w:r>
          </w:p>
        </w:tc>
        <w:tc>
          <w:tcPr>
            <w:tcW w:w="1985" w:type="dxa"/>
            <w:shd w:val="clear" w:color="auto" w:fill="auto"/>
            <w:vAlign w:val="center"/>
          </w:tcPr>
          <w:p w14:paraId="303EEFA9"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4"/>
                <w:szCs w:val="24"/>
                <w:lang w:eastAsia="x-none"/>
              </w:rPr>
            </w:pPr>
            <w:r w:rsidRPr="00C13A6A">
              <w:rPr>
                <w:rFonts w:ascii="Times New Roman" w:eastAsia="Times New Roman" w:hAnsi="Times New Roman" w:cs="Times New Roman"/>
                <w:b/>
                <w:bCs/>
                <w:kern w:val="32"/>
                <w:sz w:val="24"/>
                <w:szCs w:val="24"/>
                <w:lang w:val="x-none" w:eastAsia="x-none"/>
              </w:rPr>
              <w:t>«Деятельность музеев»</w:t>
            </w:r>
          </w:p>
          <w:p w14:paraId="797CF358"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843" w:type="dxa"/>
            <w:shd w:val="clear" w:color="auto" w:fill="auto"/>
            <w:vAlign w:val="center"/>
          </w:tcPr>
          <w:p w14:paraId="499065B6"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ru-RU"/>
              </w:rPr>
              <w:t>-</w:t>
            </w:r>
          </w:p>
        </w:tc>
        <w:tc>
          <w:tcPr>
            <w:tcW w:w="1984" w:type="dxa"/>
            <w:vAlign w:val="center"/>
          </w:tcPr>
          <w:p w14:paraId="439AE2F0"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w:t>
            </w:r>
          </w:p>
        </w:tc>
        <w:tc>
          <w:tcPr>
            <w:tcW w:w="2410" w:type="dxa"/>
            <w:shd w:val="clear" w:color="auto" w:fill="auto"/>
            <w:vAlign w:val="center"/>
          </w:tcPr>
          <w:p w14:paraId="2800F9A4"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Главный хранитель фондов;</w:t>
            </w:r>
          </w:p>
          <w:p w14:paraId="4875C3FF"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художник;</w:t>
            </w:r>
          </w:p>
          <w:p w14:paraId="68ECE90C"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ученый секретарь музея;</w:t>
            </w:r>
          </w:p>
          <w:p w14:paraId="63B56246"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заведующий сектором музея;</w:t>
            </w:r>
          </w:p>
          <w:p w14:paraId="40880D5E"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ru-RU"/>
              </w:rPr>
              <w:t>музейный смотритель.</w:t>
            </w:r>
          </w:p>
        </w:tc>
        <w:tc>
          <w:tcPr>
            <w:tcW w:w="1683" w:type="dxa"/>
            <w:shd w:val="clear" w:color="auto" w:fill="auto"/>
            <w:vAlign w:val="center"/>
          </w:tcPr>
          <w:p w14:paraId="3E75A53E"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Заведующий хозяйством;</w:t>
            </w:r>
          </w:p>
          <w:p w14:paraId="42510A0C"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p>
          <w:p w14:paraId="39FB55FC"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r>
      <w:tr w:rsidR="00C13A6A" w:rsidRPr="00C13A6A" w14:paraId="581F9B43" w14:textId="77777777" w:rsidTr="002B5B45">
        <w:trPr>
          <w:jc w:val="center"/>
        </w:trPr>
        <w:tc>
          <w:tcPr>
            <w:tcW w:w="551" w:type="dxa"/>
            <w:shd w:val="clear" w:color="auto" w:fill="auto"/>
          </w:tcPr>
          <w:p w14:paraId="0016FFCE" w14:textId="77777777" w:rsidR="00C13A6A" w:rsidRPr="00C13A6A" w:rsidRDefault="00C13A6A" w:rsidP="00C13A6A">
            <w:pPr>
              <w:spacing w:after="0" w:line="240" w:lineRule="auto"/>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2</w:t>
            </w:r>
          </w:p>
        </w:tc>
        <w:tc>
          <w:tcPr>
            <w:tcW w:w="1985" w:type="dxa"/>
            <w:shd w:val="clear" w:color="auto" w:fill="auto"/>
            <w:vAlign w:val="center"/>
          </w:tcPr>
          <w:p w14:paraId="0D6021FC"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4"/>
                <w:szCs w:val="24"/>
                <w:lang w:val="x-none" w:eastAsia="x-none"/>
              </w:rPr>
            </w:pPr>
            <w:r w:rsidRPr="00C13A6A">
              <w:rPr>
                <w:rFonts w:ascii="Times New Roman" w:eastAsia="Times New Roman" w:hAnsi="Times New Roman" w:cs="Times New Roman"/>
                <w:b/>
                <w:bCs/>
                <w:kern w:val="32"/>
                <w:sz w:val="24"/>
                <w:szCs w:val="24"/>
                <w:lang w:val="x-none" w:eastAsia="x-none"/>
              </w:rPr>
              <w:t>«Деятельность библиотек»</w:t>
            </w:r>
          </w:p>
          <w:p w14:paraId="3C04711A"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843" w:type="dxa"/>
            <w:shd w:val="clear" w:color="auto" w:fill="auto"/>
            <w:vAlign w:val="center"/>
          </w:tcPr>
          <w:p w14:paraId="1173CE8E"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Заведующий библиотекой централизованной библиотечной системы.</w:t>
            </w:r>
          </w:p>
          <w:p w14:paraId="22C7D243"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984" w:type="dxa"/>
            <w:vAlign w:val="center"/>
          </w:tcPr>
          <w:p w14:paraId="66DA226A"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w:t>
            </w:r>
          </w:p>
        </w:tc>
        <w:tc>
          <w:tcPr>
            <w:tcW w:w="2410" w:type="dxa"/>
            <w:shd w:val="clear" w:color="auto" w:fill="auto"/>
            <w:vAlign w:val="center"/>
          </w:tcPr>
          <w:p w14:paraId="596720B0"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Библиограф;</w:t>
            </w:r>
          </w:p>
          <w:p w14:paraId="645DD428"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библиотекарь;</w:t>
            </w:r>
          </w:p>
          <w:p w14:paraId="7EA0E2A9"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администратор баз данных</w:t>
            </w:r>
            <w:r w:rsidRPr="00C13A6A">
              <w:rPr>
                <w:rFonts w:ascii="Times New Roman" w:eastAsia="Times New Roman" w:hAnsi="Times New Roman" w:cs="Times New Roman"/>
                <w:sz w:val="24"/>
                <w:szCs w:val="24"/>
                <w:vertAlign w:val="superscript"/>
                <w:lang w:eastAsia="ru-RU"/>
              </w:rPr>
              <w:t>3</w:t>
            </w:r>
            <w:r w:rsidRPr="00C13A6A">
              <w:rPr>
                <w:rFonts w:ascii="Times New Roman" w:eastAsia="Times New Roman" w:hAnsi="Times New Roman" w:cs="Times New Roman"/>
                <w:sz w:val="24"/>
                <w:szCs w:val="24"/>
                <w:lang w:eastAsia="ru-RU"/>
              </w:rPr>
              <w:t>;</w:t>
            </w:r>
          </w:p>
          <w:p w14:paraId="7D246F51"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художник.</w:t>
            </w:r>
          </w:p>
          <w:p w14:paraId="79CF756D"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Заведующий филиалом централизованной библиотечной системы</w:t>
            </w:r>
          </w:p>
          <w:p w14:paraId="26D8D24E"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683" w:type="dxa"/>
            <w:shd w:val="clear" w:color="auto" w:fill="auto"/>
            <w:vAlign w:val="center"/>
          </w:tcPr>
          <w:p w14:paraId="6708CFFA"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w:t>
            </w:r>
          </w:p>
        </w:tc>
      </w:tr>
      <w:tr w:rsidR="00C13A6A" w:rsidRPr="00C13A6A" w14:paraId="423348E3" w14:textId="77777777" w:rsidTr="002B5B45">
        <w:trPr>
          <w:jc w:val="center"/>
        </w:trPr>
        <w:tc>
          <w:tcPr>
            <w:tcW w:w="551" w:type="dxa"/>
            <w:shd w:val="clear" w:color="auto" w:fill="auto"/>
          </w:tcPr>
          <w:p w14:paraId="4F943354" w14:textId="77777777" w:rsidR="00C13A6A" w:rsidRPr="00C13A6A" w:rsidRDefault="00C13A6A" w:rsidP="00C13A6A">
            <w:pPr>
              <w:spacing w:after="0" w:line="240" w:lineRule="auto"/>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3</w:t>
            </w:r>
          </w:p>
        </w:tc>
        <w:tc>
          <w:tcPr>
            <w:tcW w:w="1985" w:type="dxa"/>
            <w:shd w:val="clear" w:color="auto" w:fill="auto"/>
            <w:vAlign w:val="center"/>
          </w:tcPr>
          <w:p w14:paraId="0381FD21"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4"/>
                <w:szCs w:val="24"/>
                <w:lang w:eastAsia="x-none"/>
              </w:rPr>
            </w:pPr>
            <w:r w:rsidRPr="00C13A6A">
              <w:rPr>
                <w:rFonts w:ascii="Times New Roman" w:eastAsia="Times New Roman" w:hAnsi="Times New Roman" w:cs="Times New Roman"/>
                <w:b/>
                <w:bCs/>
                <w:kern w:val="32"/>
                <w:sz w:val="24"/>
                <w:szCs w:val="24"/>
                <w:lang w:val="x-none" w:eastAsia="x-none"/>
              </w:rPr>
              <w:t>«Деятельность учреждений клубного типа</w:t>
            </w:r>
            <w:r w:rsidRPr="00C13A6A">
              <w:rPr>
                <w:rFonts w:ascii="Times New Roman" w:eastAsia="Times New Roman" w:hAnsi="Times New Roman" w:cs="Times New Roman"/>
                <w:b/>
                <w:bCs/>
                <w:kern w:val="32"/>
                <w:sz w:val="24"/>
                <w:szCs w:val="24"/>
                <w:lang w:eastAsia="x-none"/>
              </w:rPr>
              <w:t xml:space="preserve"> и прочих учреждений</w:t>
            </w:r>
            <w:r w:rsidRPr="00C13A6A">
              <w:rPr>
                <w:rFonts w:ascii="Times New Roman" w:eastAsia="Times New Roman" w:hAnsi="Times New Roman" w:cs="Times New Roman"/>
                <w:b/>
                <w:bCs/>
                <w:kern w:val="32"/>
                <w:sz w:val="24"/>
                <w:szCs w:val="24"/>
                <w:lang w:val="x-none" w:eastAsia="x-none"/>
              </w:rPr>
              <w:t>»</w:t>
            </w:r>
          </w:p>
          <w:p w14:paraId="2CD885C6"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843" w:type="dxa"/>
            <w:shd w:val="clear" w:color="auto" w:fill="auto"/>
            <w:vAlign w:val="center"/>
          </w:tcPr>
          <w:p w14:paraId="0990CBE8"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художественный руководитель.</w:t>
            </w:r>
          </w:p>
          <w:p w14:paraId="12EB47FE"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984" w:type="dxa"/>
            <w:vAlign w:val="center"/>
          </w:tcPr>
          <w:p w14:paraId="6735A467" w14:textId="77777777" w:rsidR="00C13A6A" w:rsidRPr="00C13A6A" w:rsidRDefault="00C13A6A" w:rsidP="00C13A6A">
            <w:pPr>
              <w:spacing w:after="0" w:line="240" w:lineRule="auto"/>
              <w:ind w:left="18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w:t>
            </w:r>
          </w:p>
        </w:tc>
        <w:tc>
          <w:tcPr>
            <w:tcW w:w="2410" w:type="dxa"/>
            <w:shd w:val="clear" w:color="auto" w:fill="auto"/>
            <w:vAlign w:val="center"/>
          </w:tcPr>
          <w:p w14:paraId="0FF0E80D" w14:textId="77777777" w:rsidR="00C13A6A" w:rsidRPr="00C13A6A" w:rsidRDefault="00C13A6A" w:rsidP="00C13A6A">
            <w:pPr>
              <w:spacing w:after="0" w:line="240" w:lineRule="auto"/>
              <w:ind w:left="18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Аккомпаниатор;</w:t>
            </w:r>
          </w:p>
          <w:p w14:paraId="2802EC07" w14:textId="77777777" w:rsidR="00C13A6A" w:rsidRPr="00C13A6A" w:rsidRDefault="00C13A6A" w:rsidP="00C13A6A">
            <w:pPr>
              <w:spacing w:after="0" w:line="240" w:lineRule="auto"/>
              <w:ind w:left="18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заведующий аттракционами;</w:t>
            </w:r>
          </w:p>
          <w:p w14:paraId="13258FF4" w14:textId="77777777" w:rsidR="00C13A6A" w:rsidRPr="00C13A6A" w:rsidRDefault="00C13A6A" w:rsidP="00C13A6A">
            <w:pPr>
              <w:spacing w:after="0" w:line="240" w:lineRule="auto"/>
              <w:ind w:left="18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звукооператор;</w:t>
            </w:r>
          </w:p>
          <w:p w14:paraId="23103B17" w14:textId="77777777" w:rsidR="00C13A6A" w:rsidRPr="00C13A6A" w:rsidRDefault="00C13A6A" w:rsidP="00C13A6A">
            <w:pPr>
              <w:spacing w:after="0" w:line="240" w:lineRule="auto"/>
              <w:ind w:left="18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инженер;</w:t>
            </w:r>
          </w:p>
          <w:p w14:paraId="40B7A4B7" w14:textId="77777777" w:rsidR="00C13A6A" w:rsidRPr="00C13A6A" w:rsidRDefault="00C13A6A" w:rsidP="00C13A6A">
            <w:pPr>
              <w:spacing w:after="0" w:line="240" w:lineRule="auto"/>
              <w:ind w:left="188"/>
              <w:jc w:val="center"/>
              <w:rPr>
                <w:rFonts w:ascii="Times New Roman" w:eastAsia="Times New Roman" w:hAnsi="Times New Roman" w:cs="Times New Roman"/>
                <w:sz w:val="24"/>
                <w:szCs w:val="24"/>
                <w:lang w:eastAsia="ru-RU"/>
              </w:rPr>
            </w:pPr>
            <w:proofErr w:type="spellStart"/>
            <w:r w:rsidRPr="00C13A6A">
              <w:rPr>
                <w:rFonts w:ascii="Times New Roman" w:eastAsia="Times New Roman" w:hAnsi="Times New Roman" w:cs="Times New Roman"/>
                <w:sz w:val="24"/>
                <w:szCs w:val="24"/>
                <w:lang w:eastAsia="ru-RU"/>
              </w:rPr>
              <w:t>культорганизатор</w:t>
            </w:r>
            <w:proofErr w:type="spellEnd"/>
            <w:r w:rsidRPr="00C13A6A">
              <w:rPr>
                <w:rFonts w:ascii="Times New Roman" w:eastAsia="Times New Roman" w:hAnsi="Times New Roman" w:cs="Times New Roman"/>
                <w:sz w:val="24"/>
                <w:szCs w:val="24"/>
                <w:lang w:eastAsia="ru-RU"/>
              </w:rPr>
              <w:t>;</w:t>
            </w:r>
          </w:p>
          <w:p w14:paraId="6036E5A2" w14:textId="77777777" w:rsidR="00C13A6A" w:rsidRPr="00C13A6A" w:rsidRDefault="00C13A6A" w:rsidP="00C13A6A">
            <w:pPr>
              <w:spacing w:after="0" w:line="240" w:lineRule="auto"/>
              <w:ind w:left="18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методист;</w:t>
            </w:r>
          </w:p>
          <w:p w14:paraId="351459EF" w14:textId="77777777" w:rsidR="00C13A6A" w:rsidRPr="00C13A6A" w:rsidRDefault="00C13A6A" w:rsidP="00C13A6A">
            <w:pPr>
              <w:spacing w:after="0" w:line="240" w:lineRule="auto"/>
              <w:ind w:left="18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режиссер;</w:t>
            </w:r>
          </w:p>
          <w:p w14:paraId="68CAF6BF" w14:textId="77777777" w:rsidR="00C13A6A" w:rsidRPr="00C13A6A" w:rsidRDefault="00C13A6A" w:rsidP="00C13A6A">
            <w:pPr>
              <w:spacing w:after="0" w:line="240" w:lineRule="auto"/>
              <w:ind w:left="18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руководитель клубного формирования;</w:t>
            </w:r>
          </w:p>
          <w:p w14:paraId="4D68DDD2" w14:textId="77777777" w:rsidR="00C13A6A" w:rsidRPr="00C13A6A" w:rsidRDefault="00C13A6A" w:rsidP="00C13A6A">
            <w:pPr>
              <w:spacing w:after="0" w:line="240" w:lineRule="auto"/>
              <w:ind w:left="252"/>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техник (всех специальностей, с категорией и без категории)</w:t>
            </w:r>
            <w:r w:rsidRPr="00C13A6A">
              <w:rPr>
                <w:rFonts w:ascii="Times New Roman" w:eastAsia="Times New Roman" w:hAnsi="Times New Roman" w:cs="Times New Roman"/>
                <w:sz w:val="24"/>
                <w:szCs w:val="24"/>
                <w:vertAlign w:val="superscript"/>
                <w:lang w:eastAsia="ru-RU"/>
              </w:rPr>
              <w:t>3</w:t>
            </w:r>
            <w:r w:rsidRPr="00C13A6A">
              <w:rPr>
                <w:rFonts w:ascii="Times New Roman" w:eastAsia="Times New Roman" w:hAnsi="Times New Roman" w:cs="Times New Roman"/>
                <w:sz w:val="24"/>
                <w:szCs w:val="24"/>
                <w:lang w:eastAsia="ru-RU"/>
              </w:rPr>
              <w:t>;</w:t>
            </w:r>
          </w:p>
          <w:p w14:paraId="4B12925C" w14:textId="77777777" w:rsidR="00C13A6A" w:rsidRPr="00C13A6A" w:rsidRDefault="00C13A6A" w:rsidP="00C13A6A">
            <w:pPr>
              <w:spacing w:after="0" w:line="240" w:lineRule="auto"/>
              <w:ind w:left="252"/>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художник.</w:t>
            </w:r>
          </w:p>
          <w:p w14:paraId="2285C1CB"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683" w:type="dxa"/>
            <w:shd w:val="clear" w:color="auto" w:fill="auto"/>
            <w:vAlign w:val="center"/>
          </w:tcPr>
          <w:p w14:paraId="00685195"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Кассир билетный;</w:t>
            </w:r>
          </w:p>
          <w:p w14:paraId="3D0E6386"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контролер билетов.</w:t>
            </w:r>
          </w:p>
          <w:p w14:paraId="6C0CCD77"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r>
      <w:tr w:rsidR="00C13A6A" w:rsidRPr="00C13A6A" w14:paraId="5DB8EFF3" w14:textId="77777777" w:rsidTr="002B5B45">
        <w:trPr>
          <w:jc w:val="center"/>
        </w:trPr>
        <w:tc>
          <w:tcPr>
            <w:tcW w:w="551" w:type="dxa"/>
            <w:shd w:val="clear" w:color="auto" w:fill="auto"/>
          </w:tcPr>
          <w:p w14:paraId="448013A4" w14:textId="77777777" w:rsidR="00C13A6A" w:rsidRPr="00C13A6A" w:rsidRDefault="00C13A6A" w:rsidP="00C13A6A">
            <w:pPr>
              <w:spacing w:after="0" w:line="240" w:lineRule="auto"/>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4</w:t>
            </w:r>
          </w:p>
        </w:tc>
        <w:tc>
          <w:tcPr>
            <w:tcW w:w="1985" w:type="dxa"/>
            <w:shd w:val="clear" w:color="auto" w:fill="auto"/>
            <w:vAlign w:val="center"/>
          </w:tcPr>
          <w:p w14:paraId="007E58FE"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4"/>
                <w:szCs w:val="24"/>
                <w:lang w:val="x-none" w:eastAsia="x-none"/>
              </w:rPr>
            </w:pPr>
          </w:p>
          <w:p w14:paraId="0A28B6A8"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4"/>
                <w:szCs w:val="24"/>
                <w:lang w:val="x-none" w:eastAsia="x-none"/>
              </w:rPr>
            </w:pPr>
            <w:r w:rsidRPr="00C13A6A">
              <w:rPr>
                <w:rFonts w:ascii="Times New Roman" w:eastAsia="Times New Roman" w:hAnsi="Times New Roman" w:cs="Times New Roman"/>
                <w:b/>
                <w:bCs/>
                <w:kern w:val="32"/>
                <w:sz w:val="24"/>
                <w:szCs w:val="24"/>
                <w:lang w:val="x-none" w:eastAsia="x-none"/>
              </w:rPr>
              <w:t>«Деятельность в области дополнительного образования детей»</w:t>
            </w:r>
          </w:p>
          <w:p w14:paraId="56F40F37"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843" w:type="dxa"/>
            <w:shd w:val="clear" w:color="auto" w:fill="auto"/>
            <w:vAlign w:val="center"/>
          </w:tcPr>
          <w:p w14:paraId="6BF8A18F"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w:t>
            </w:r>
          </w:p>
        </w:tc>
        <w:tc>
          <w:tcPr>
            <w:tcW w:w="1984" w:type="dxa"/>
          </w:tcPr>
          <w:p w14:paraId="3C5AD4C0"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Концертмейстер;</w:t>
            </w:r>
          </w:p>
          <w:p w14:paraId="03A08F83"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педагог-организатор;</w:t>
            </w:r>
          </w:p>
          <w:p w14:paraId="41AE4C30"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преподаватель;</w:t>
            </w:r>
          </w:p>
          <w:p w14:paraId="56AD9EBC"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методист;</w:t>
            </w:r>
          </w:p>
          <w:p w14:paraId="5DAF6F35"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музыкальный руководитель;</w:t>
            </w:r>
          </w:p>
          <w:p w14:paraId="2E4A2716"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руководитель кружка.</w:t>
            </w:r>
          </w:p>
          <w:p w14:paraId="6DCA40DE"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p>
        </w:tc>
        <w:tc>
          <w:tcPr>
            <w:tcW w:w="2410" w:type="dxa"/>
            <w:shd w:val="clear" w:color="auto" w:fill="auto"/>
            <w:vAlign w:val="center"/>
          </w:tcPr>
          <w:p w14:paraId="0327889A"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val="en-US" w:eastAsia="ru-RU"/>
              </w:rPr>
            </w:pPr>
            <w:r w:rsidRPr="00C13A6A">
              <w:rPr>
                <w:rFonts w:ascii="Times New Roman" w:eastAsia="Times New Roman" w:hAnsi="Times New Roman" w:cs="Times New Roman"/>
                <w:sz w:val="24"/>
                <w:szCs w:val="24"/>
                <w:lang w:eastAsia="ru-RU"/>
              </w:rPr>
              <w:t>Библиотекарь</w:t>
            </w:r>
            <w:r w:rsidRPr="00C13A6A">
              <w:rPr>
                <w:rFonts w:ascii="Times New Roman" w:eastAsia="Times New Roman" w:hAnsi="Times New Roman" w:cs="Times New Roman"/>
                <w:sz w:val="24"/>
                <w:szCs w:val="24"/>
                <w:lang w:val="en-US" w:eastAsia="ru-RU"/>
              </w:rPr>
              <w:t>;</w:t>
            </w:r>
          </w:p>
          <w:p w14:paraId="1EB02A7A"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звукооператор</w:t>
            </w:r>
            <w:r w:rsidRPr="00C13A6A">
              <w:rPr>
                <w:rFonts w:ascii="Times New Roman" w:eastAsia="Times New Roman" w:hAnsi="Times New Roman" w:cs="Times New Roman"/>
                <w:sz w:val="24"/>
                <w:szCs w:val="24"/>
                <w:lang w:val="en-US" w:eastAsia="ru-RU"/>
              </w:rPr>
              <w:t>;</w:t>
            </w:r>
            <w:r w:rsidRPr="00C13A6A">
              <w:rPr>
                <w:rFonts w:ascii="Times New Roman" w:eastAsia="Times New Roman" w:hAnsi="Times New Roman" w:cs="Times New Roman"/>
                <w:sz w:val="24"/>
                <w:szCs w:val="24"/>
                <w:lang w:eastAsia="ru-RU"/>
              </w:rPr>
              <w:t xml:space="preserve"> </w:t>
            </w:r>
          </w:p>
          <w:p w14:paraId="675A5C71"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val="en-US" w:eastAsia="ru-RU"/>
              </w:rPr>
            </w:pPr>
            <w:r w:rsidRPr="00C13A6A">
              <w:rPr>
                <w:rFonts w:ascii="Times New Roman" w:eastAsia="Times New Roman" w:hAnsi="Times New Roman" w:cs="Times New Roman"/>
                <w:sz w:val="24"/>
                <w:szCs w:val="24"/>
                <w:lang w:eastAsia="ru-RU"/>
              </w:rPr>
              <w:t>руководитель кружка</w:t>
            </w:r>
            <w:r w:rsidRPr="00C13A6A">
              <w:rPr>
                <w:rFonts w:ascii="Times New Roman" w:eastAsia="Times New Roman" w:hAnsi="Times New Roman" w:cs="Times New Roman"/>
                <w:sz w:val="24"/>
                <w:szCs w:val="24"/>
                <w:lang w:val="en-US" w:eastAsia="ru-RU"/>
              </w:rPr>
              <w:t>.</w:t>
            </w:r>
          </w:p>
          <w:p w14:paraId="10994EE5"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p>
        </w:tc>
        <w:tc>
          <w:tcPr>
            <w:tcW w:w="1683" w:type="dxa"/>
            <w:shd w:val="clear" w:color="auto" w:fill="auto"/>
            <w:vAlign w:val="center"/>
          </w:tcPr>
          <w:p w14:paraId="6474539F"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w:t>
            </w:r>
          </w:p>
        </w:tc>
      </w:tr>
      <w:tr w:rsidR="00C13A6A" w:rsidRPr="00C13A6A" w14:paraId="6C367EB8" w14:textId="77777777" w:rsidTr="002B5B45">
        <w:trPr>
          <w:jc w:val="center"/>
        </w:trPr>
        <w:tc>
          <w:tcPr>
            <w:tcW w:w="551" w:type="dxa"/>
            <w:shd w:val="clear" w:color="auto" w:fill="auto"/>
          </w:tcPr>
          <w:p w14:paraId="1ADA1A6A" w14:textId="77777777" w:rsidR="00C13A6A" w:rsidRPr="00C13A6A" w:rsidRDefault="00C13A6A" w:rsidP="00C13A6A">
            <w:pPr>
              <w:spacing w:after="0" w:line="240" w:lineRule="auto"/>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5</w:t>
            </w:r>
          </w:p>
        </w:tc>
        <w:tc>
          <w:tcPr>
            <w:tcW w:w="1985" w:type="dxa"/>
            <w:shd w:val="clear" w:color="auto" w:fill="auto"/>
            <w:vAlign w:val="center"/>
          </w:tcPr>
          <w:p w14:paraId="3C3425E1" w14:textId="77777777" w:rsidR="00C13A6A" w:rsidRPr="00C13A6A" w:rsidRDefault="00C13A6A" w:rsidP="00C13A6A">
            <w:pPr>
              <w:spacing w:after="0" w:line="240" w:lineRule="auto"/>
              <w:jc w:val="center"/>
              <w:rPr>
                <w:rFonts w:ascii="Times New Roman" w:eastAsia="Times New Roman" w:hAnsi="Times New Roman" w:cs="Times New Roman"/>
                <w:b/>
                <w:sz w:val="24"/>
                <w:szCs w:val="24"/>
                <w:lang w:eastAsia="x-none"/>
              </w:rPr>
            </w:pPr>
            <w:r w:rsidRPr="00C13A6A">
              <w:rPr>
                <w:rFonts w:ascii="Times New Roman" w:eastAsia="Times New Roman" w:hAnsi="Times New Roman" w:cs="Times New Roman"/>
                <w:b/>
                <w:sz w:val="24"/>
                <w:szCs w:val="24"/>
                <w:lang w:eastAsia="x-none"/>
              </w:rPr>
              <w:t>«Деятельность органов местного самоуправления по управлению вопросов общего характера»</w:t>
            </w:r>
          </w:p>
        </w:tc>
        <w:tc>
          <w:tcPr>
            <w:tcW w:w="1843" w:type="dxa"/>
            <w:shd w:val="clear" w:color="auto" w:fill="auto"/>
            <w:vAlign w:val="center"/>
          </w:tcPr>
          <w:p w14:paraId="379E0C9E"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w:t>
            </w:r>
          </w:p>
        </w:tc>
        <w:tc>
          <w:tcPr>
            <w:tcW w:w="1984" w:type="dxa"/>
            <w:vAlign w:val="center"/>
          </w:tcPr>
          <w:p w14:paraId="4556E81C"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w:t>
            </w:r>
          </w:p>
        </w:tc>
        <w:tc>
          <w:tcPr>
            <w:tcW w:w="2410" w:type="dxa"/>
            <w:shd w:val="clear" w:color="auto" w:fill="auto"/>
            <w:vAlign w:val="center"/>
          </w:tcPr>
          <w:p w14:paraId="3213446D"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Методист;</w:t>
            </w:r>
          </w:p>
          <w:p w14:paraId="2834E3AA"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режиссер;</w:t>
            </w:r>
          </w:p>
          <w:p w14:paraId="100EB0FA"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бухгалтер;</w:t>
            </w:r>
          </w:p>
          <w:p w14:paraId="1EA80D7C"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экономист;</w:t>
            </w:r>
          </w:p>
          <w:p w14:paraId="301A1D66"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администратор баз данных;</w:t>
            </w:r>
          </w:p>
          <w:p w14:paraId="74E6933D"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val="en-US" w:eastAsia="x-none"/>
              </w:rPr>
            </w:pPr>
            <w:r w:rsidRPr="00C13A6A">
              <w:rPr>
                <w:rFonts w:ascii="Times New Roman" w:eastAsia="Times New Roman" w:hAnsi="Times New Roman" w:cs="Times New Roman"/>
                <w:sz w:val="24"/>
                <w:szCs w:val="24"/>
                <w:lang w:eastAsia="x-none"/>
              </w:rPr>
              <w:t>контрактный управляющий</w:t>
            </w:r>
            <w:r w:rsidRPr="00C13A6A">
              <w:rPr>
                <w:rFonts w:ascii="Times New Roman" w:eastAsia="Times New Roman" w:hAnsi="Times New Roman" w:cs="Times New Roman"/>
                <w:sz w:val="24"/>
                <w:szCs w:val="24"/>
                <w:lang w:val="en-US" w:eastAsia="x-none"/>
              </w:rPr>
              <w:t>.</w:t>
            </w:r>
          </w:p>
        </w:tc>
        <w:tc>
          <w:tcPr>
            <w:tcW w:w="1683" w:type="dxa"/>
            <w:shd w:val="clear" w:color="auto" w:fill="auto"/>
            <w:vAlign w:val="center"/>
          </w:tcPr>
          <w:p w14:paraId="4CAB8C69" w14:textId="77777777" w:rsidR="00C13A6A" w:rsidRPr="00C13A6A" w:rsidRDefault="00C13A6A" w:rsidP="00C13A6A">
            <w:pPr>
              <w:spacing w:after="0" w:line="240" w:lineRule="auto"/>
              <w:jc w:val="center"/>
              <w:rPr>
                <w:rFonts w:ascii="Times New Roman" w:eastAsia="Times New Roman" w:hAnsi="Times New Roman" w:cs="Times New Roman"/>
                <w:sz w:val="24"/>
                <w:szCs w:val="24"/>
                <w:lang w:eastAsia="x-none"/>
              </w:rPr>
            </w:pPr>
            <w:r w:rsidRPr="00C13A6A">
              <w:rPr>
                <w:rFonts w:ascii="Times New Roman" w:eastAsia="Times New Roman" w:hAnsi="Times New Roman" w:cs="Times New Roman"/>
                <w:sz w:val="24"/>
                <w:szCs w:val="24"/>
                <w:lang w:eastAsia="x-none"/>
              </w:rPr>
              <w:t>-</w:t>
            </w:r>
          </w:p>
        </w:tc>
      </w:tr>
    </w:tbl>
    <w:p w14:paraId="01A84C3D"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__________________________________________________________________</w:t>
      </w:r>
    </w:p>
    <w:p w14:paraId="30816926" w14:textId="77777777" w:rsidR="00C13A6A" w:rsidRPr="00C13A6A" w:rsidRDefault="00C13A6A" w:rsidP="00C13A6A">
      <w:pPr>
        <w:spacing w:after="0" w:line="240" w:lineRule="auto"/>
        <w:rPr>
          <w:rFonts w:ascii="Times New Roman" w:eastAsia="Times New Roman" w:hAnsi="Times New Roman" w:cs="Times New Roman"/>
          <w:b/>
          <w:i/>
          <w:sz w:val="24"/>
          <w:szCs w:val="24"/>
          <w:lang w:eastAsia="ru-RU"/>
        </w:rPr>
      </w:pPr>
      <w:r w:rsidRPr="00C13A6A">
        <w:rPr>
          <w:rFonts w:ascii="Times New Roman" w:eastAsia="Times New Roman" w:hAnsi="Times New Roman" w:cs="Times New Roman"/>
          <w:b/>
          <w:i/>
          <w:sz w:val="24"/>
          <w:szCs w:val="24"/>
          <w:lang w:eastAsia="ru-RU"/>
        </w:rPr>
        <w:t>Примечание:</w:t>
      </w:r>
    </w:p>
    <w:p w14:paraId="6FAB97FE"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vertAlign w:val="superscript"/>
          <w:lang w:eastAsia="ru-RU"/>
        </w:rPr>
        <w:t>1</w:t>
      </w:r>
      <w:r w:rsidRPr="00C13A6A">
        <w:rPr>
          <w:rFonts w:ascii="Times New Roman" w:eastAsia="Times New Roman" w:hAnsi="Times New Roman" w:cs="Times New Roman"/>
          <w:sz w:val="24"/>
          <w:szCs w:val="24"/>
          <w:lang w:eastAsia="ru-RU"/>
        </w:rPr>
        <w:tab/>
        <w:t xml:space="preserve">- термины «руководитель», «начальник», «директор», «заведующий», применяемые в настоящем перечне, являются взаимозаменяемыми. </w:t>
      </w:r>
    </w:p>
    <w:p w14:paraId="24F2D1AA"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vertAlign w:val="superscript"/>
          <w:lang w:eastAsia="ru-RU"/>
        </w:rPr>
        <w:t>2</w:t>
      </w:r>
      <w:r w:rsidRPr="00C13A6A">
        <w:rPr>
          <w:rFonts w:ascii="Times New Roman" w:eastAsia="Times New Roman" w:hAnsi="Times New Roman" w:cs="Times New Roman"/>
          <w:sz w:val="24"/>
          <w:szCs w:val="24"/>
          <w:lang w:eastAsia="ru-RU"/>
        </w:rPr>
        <w:tab/>
        <w:t xml:space="preserve">- к отдельным должностям, включенным в перечень, могут добавляться дополнительные должностные наименования, такие как: «старший», «младший», «ведущий» и т.п.  </w:t>
      </w:r>
    </w:p>
    <w:p w14:paraId="126235A9"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vertAlign w:val="superscript"/>
          <w:lang w:eastAsia="ru-RU"/>
        </w:rPr>
        <w:t>3</w:t>
      </w:r>
      <w:r w:rsidRPr="00C13A6A">
        <w:rPr>
          <w:rFonts w:ascii="Times New Roman" w:eastAsia="Times New Roman" w:hAnsi="Times New Roman" w:cs="Times New Roman"/>
          <w:sz w:val="24"/>
          <w:szCs w:val="24"/>
          <w:lang w:eastAsia="ru-RU"/>
        </w:rPr>
        <w:tab/>
        <w:t>- специалисты отделов или иных служб, непосредственно участвующие в оказании муниципальных услуг и выполнении работ.</w:t>
      </w:r>
    </w:p>
    <w:p w14:paraId="5CB15222"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8"/>
          <w:szCs w:val="28"/>
          <w:lang w:val="x-none" w:eastAsia="x-none"/>
        </w:rPr>
      </w:pPr>
      <w:r w:rsidRPr="00C13A6A">
        <w:rPr>
          <w:rFonts w:ascii="Times New Roman" w:eastAsia="Times New Roman" w:hAnsi="Times New Roman" w:cs="Times New Roman"/>
          <w:b/>
          <w:bCs/>
          <w:kern w:val="32"/>
          <w:sz w:val="28"/>
          <w:szCs w:val="28"/>
          <w:lang w:val="x-none" w:eastAsia="x-none"/>
        </w:rPr>
        <w:t>Перечень</w:t>
      </w:r>
      <w:r w:rsidRPr="00C13A6A">
        <w:rPr>
          <w:rFonts w:ascii="Times New Roman" w:eastAsia="Times New Roman" w:hAnsi="Times New Roman" w:cs="Times New Roman"/>
          <w:b/>
          <w:bCs/>
          <w:kern w:val="32"/>
          <w:sz w:val="28"/>
          <w:szCs w:val="28"/>
          <w:lang w:val="x-none" w:eastAsia="x-none"/>
        </w:rPr>
        <w:br/>
        <w:t xml:space="preserve">профессий работников муниципальных учреждений культуры </w:t>
      </w:r>
    </w:p>
    <w:p w14:paraId="19A8D5F8"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8"/>
          <w:szCs w:val="28"/>
          <w:lang w:eastAsia="x-none"/>
        </w:rPr>
      </w:pPr>
      <w:r w:rsidRPr="00C13A6A">
        <w:rPr>
          <w:rFonts w:ascii="Times New Roman" w:eastAsia="Times New Roman" w:hAnsi="Times New Roman" w:cs="Times New Roman"/>
          <w:b/>
          <w:bCs/>
          <w:kern w:val="32"/>
          <w:sz w:val="28"/>
          <w:szCs w:val="28"/>
          <w:lang w:val="x-none" w:eastAsia="x-none"/>
        </w:rPr>
        <w:t>города Искитима</w:t>
      </w:r>
      <w:r w:rsidRPr="00C13A6A">
        <w:rPr>
          <w:rFonts w:ascii="Times New Roman" w:eastAsia="Times New Roman" w:hAnsi="Times New Roman" w:cs="Times New Roman"/>
          <w:b/>
          <w:kern w:val="32"/>
          <w:sz w:val="32"/>
          <w:szCs w:val="32"/>
          <w:lang w:val="x-none" w:eastAsia="x-none"/>
        </w:rPr>
        <w:t xml:space="preserve"> </w:t>
      </w:r>
      <w:r w:rsidRPr="00C13A6A">
        <w:rPr>
          <w:rFonts w:ascii="Times New Roman" w:eastAsia="Times New Roman" w:hAnsi="Times New Roman" w:cs="Times New Roman"/>
          <w:b/>
          <w:bCs/>
          <w:kern w:val="32"/>
          <w:sz w:val="28"/>
          <w:szCs w:val="28"/>
          <w:lang w:eastAsia="x-none"/>
        </w:rPr>
        <w:t>Новосибирской области</w:t>
      </w:r>
      <w:r w:rsidRPr="00C13A6A">
        <w:rPr>
          <w:rFonts w:ascii="Times New Roman" w:eastAsia="Times New Roman" w:hAnsi="Times New Roman" w:cs="Times New Roman"/>
          <w:b/>
          <w:bCs/>
          <w:kern w:val="32"/>
          <w:sz w:val="28"/>
          <w:szCs w:val="28"/>
          <w:lang w:val="x-none" w:eastAsia="x-none"/>
        </w:rPr>
        <w:t>,</w:t>
      </w:r>
    </w:p>
    <w:p w14:paraId="7D2548FB"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8"/>
          <w:szCs w:val="28"/>
          <w:lang w:eastAsia="x-none"/>
        </w:rPr>
      </w:pPr>
      <w:r w:rsidRPr="00C13A6A">
        <w:rPr>
          <w:rFonts w:ascii="Times New Roman" w:eastAsia="Times New Roman" w:hAnsi="Times New Roman" w:cs="Times New Roman"/>
          <w:b/>
          <w:bCs/>
          <w:kern w:val="32"/>
          <w:sz w:val="28"/>
          <w:szCs w:val="28"/>
          <w:lang w:val="x-none" w:eastAsia="x-none"/>
        </w:rPr>
        <w:t xml:space="preserve">  относимых к основному персоналу по видам экономической деятельности  «Деятельность музеев», «Деятельность библиотек», </w:t>
      </w:r>
    </w:p>
    <w:p w14:paraId="1A6DC6BD"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8"/>
          <w:szCs w:val="28"/>
          <w:lang w:eastAsia="x-none"/>
        </w:rPr>
      </w:pPr>
      <w:r w:rsidRPr="00C13A6A">
        <w:rPr>
          <w:rFonts w:ascii="Times New Roman" w:eastAsia="Times New Roman" w:hAnsi="Times New Roman" w:cs="Times New Roman"/>
          <w:b/>
          <w:bCs/>
          <w:kern w:val="32"/>
          <w:sz w:val="28"/>
          <w:szCs w:val="28"/>
          <w:lang w:val="x-none" w:eastAsia="x-none"/>
        </w:rPr>
        <w:t>«Деятельность учреждений клубного типа»</w:t>
      </w:r>
      <w:r w:rsidRPr="00C13A6A">
        <w:rPr>
          <w:rFonts w:ascii="Times New Roman" w:eastAsia="Times New Roman" w:hAnsi="Times New Roman" w:cs="Times New Roman"/>
          <w:b/>
          <w:bCs/>
          <w:kern w:val="32"/>
          <w:sz w:val="28"/>
          <w:szCs w:val="28"/>
          <w:lang w:eastAsia="x-none"/>
        </w:rPr>
        <w:t>,</w:t>
      </w:r>
    </w:p>
    <w:p w14:paraId="006DF663" w14:textId="77777777" w:rsidR="00C13A6A" w:rsidRPr="00C13A6A" w:rsidRDefault="00C13A6A" w:rsidP="00C13A6A">
      <w:pPr>
        <w:widowControl w:val="0"/>
        <w:autoSpaceDE w:val="0"/>
        <w:autoSpaceDN w:val="0"/>
        <w:adjustRightInd w:val="0"/>
        <w:spacing w:before="108" w:after="108" w:line="240" w:lineRule="auto"/>
        <w:contextualSpacing/>
        <w:jc w:val="center"/>
        <w:outlineLvl w:val="0"/>
        <w:rPr>
          <w:rFonts w:ascii="Times New Roman" w:eastAsia="Times New Roman" w:hAnsi="Times New Roman" w:cs="Times New Roman"/>
          <w:b/>
          <w:bCs/>
          <w:kern w:val="32"/>
          <w:sz w:val="28"/>
          <w:szCs w:val="28"/>
          <w:lang w:val="x-none" w:eastAsia="x-none"/>
        </w:rPr>
      </w:pPr>
      <w:r w:rsidRPr="00C13A6A">
        <w:rPr>
          <w:rFonts w:ascii="Times New Roman" w:eastAsia="Times New Roman" w:hAnsi="Times New Roman" w:cs="Times New Roman"/>
          <w:b/>
          <w:bCs/>
          <w:kern w:val="32"/>
          <w:sz w:val="28"/>
          <w:szCs w:val="28"/>
          <w:lang w:val="x-none" w:eastAsia="x-none"/>
        </w:rPr>
        <w:t>«Деятельность в области дополнительного образования детей»</w:t>
      </w:r>
      <w:r w:rsidRPr="00C13A6A">
        <w:rPr>
          <w:rFonts w:ascii="Cambria" w:eastAsia="Times New Roman" w:hAnsi="Cambria" w:cs="Times New Roman"/>
          <w:bCs/>
          <w:kern w:val="32"/>
          <w:sz w:val="32"/>
          <w:szCs w:val="32"/>
          <w:lang w:eastAsia="x-none"/>
        </w:rPr>
        <w:t xml:space="preserve">, </w:t>
      </w:r>
      <w:r w:rsidRPr="00C13A6A">
        <w:rPr>
          <w:rFonts w:ascii="Times New Roman" w:eastAsia="Times New Roman" w:hAnsi="Times New Roman" w:cs="Times New Roman"/>
          <w:b/>
          <w:bCs/>
          <w:kern w:val="32"/>
          <w:sz w:val="28"/>
          <w:szCs w:val="28"/>
          <w:lang w:val="x-none" w:eastAsia="x-none"/>
        </w:rPr>
        <w:t>«Деятельность органов местного самоуправления по управлению вопросов общего характера»</w:t>
      </w:r>
    </w:p>
    <w:p w14:paraId="1591F08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1AC47C1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Швея;</w:t>
      </w:r>
    </w:p>
    <w:p w14:paraId="7ED8C9DD"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закройщик, </w:t>
      </w:r>
    </w:p>
    <w:p w14:paraId="5DC52D7D"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костюмер;</w:t>
      </w:r>
    </w:p>
    <w:p w14:paraId="706F02ED"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машинист сцены;</w:t>
      </w:r>
    </w:p>
    <w:p w14:paraId="6DD03B3A"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настройщик пианино и роялей;</w:t>
      </w:r>
    </w:p>
    <w:p w14:paraId="687D0718" w14:textId="77777777" w:rsidR="00C13A6A" w:rsidRPr="00C13A6A" w:rsidRDefault="00C13A6A" w:rsidP="00C13A6A">
      <w:pPr>
        <w:spacing w:after="0" w:line="240" w:lineRule="auto"/>
        <w:rPr>
          <w:rFonts w:ascii="Times New Roman" w:eastAsia="Times New Roman" w:hAnsi="Times New Roman" w:cs="Times New Roman"/>
          <w:sz w:val="28"/>
          <w:szCs w:val="28"/>
          <w:lang w:eastAsia="x-none"/>
        </w:rPr>
      </w:pPr>
      <w:r w:rsidRPr="00C13A6A">
        <w:rPr>
          <w:rFonts w:ascii="Times New Roman" w:eastAsia="Times New Roman" w:hAnsi="Times New Roman" w:cs="Times New Roman"/>
          <w:sz w:val="28"/>
          <w:szCs w:val="28"/>
          <w:lang w:eastAsia="x-none"/>
        </w:rPr>
        <w:lastRenderedPageBreak/>
        <w:t>рабочий по комплексному обслуживанию и ремонту зданий;</w:t>
      </w:r>
    </w:p>
    <w:p w14:paraId="1F861AA2" w14:textId="77777777" w:rsidR="00C13A6A" w:rsidRPr="00C13A6A" w:rsidRDefault="00C13A6A" w:rsidP="00C13A6A">
      <w:pPr>
        <w:spacing w:after="0" w:line="240" w:lineRule="auto"/>
        <w:rPr>
          <w:rFonts w:ascii="Times New Roman" w:eastAsia="Times New Roman" w:hAnsi="Times New Roman" w:cs="Times New Roman"/>
          <w:sz w:val="28"/>
          <w:szCs w:val="28"/>
          <w:lang w:eastAsia="x-none"/>
        </w:rPr>
      </w:pPr>
      <w:r w:rsidRPr="00C13A6A">
        <w:rPr>
          <w:rFonts w:ascii="Times New Roman" w:eastAsia="Times New Roman" w:hAnsi="Times New Roman" w:cs="Times New Roman"/>
          <w:sz w:val="28"/>
          <w:szCs w:val="28"/>
          <w:lang w:eastAsia="x-none"/>
        </w:rPr>
        <w:t>уборщик служебных помещений;</w:t>
      </w:r>
    </w:p>
    <w:p w14:paraId="76B87671" w14:textId="77777777" w:rsidR="00C13A6A" w:rsidRPr="00C13A6A" w:rsidRDefault="00C13A6A" w:rsidP="00C13A6A">
      <w:pPr>
        <w:spacing w:after="0" w:line="240" w:lineRule="auto"/>
        <w:rPr>
          <w:rFonts w:ascii="Times New Roman" w:eastAsia="Times New Roman" w:hAnsi="Times New Roman" w:cs="Times New Roman"/>
          <w:sz w:val="28"/>
          <w:szCs w:val="28"/>
          <w:lang w:eastAsia="x-none"/>
        </w:rPr>
      </w:pPr>
      <w:r w:rsidRPr="00C13A6A">
        <w:rPr>
          <w:rFonts w:ascii="Times New Roman" w:eastAsia="Times New Roman" w:hAnsi="Times New Roman" w:cs="Times New Roman"/>
          <w:sz w:val="28"/>
          <w:szCs w:val="28"/>
          <w:lang w:eastAsia="x-none"/>
        </w:rPr>
        <w:t>слесарь-сантехник;</w:t>
      </w:r>
    </w:p>
    <w:p w14:paraId="1DA4B2BB" w14:textId="77777777" w:rsidR="00C13A6A" w:rsidRPr="00C13A6A" w:rsidRDefault="00C13A6A" w:rsidP="00C13A6A">
      <w:pPr>
        <w:spacing w:after="0" w:line="240" w:lineRule="auto"/>
        <w:rPr>
          <w:rFonts w:ascii="Times New Roman" w:eastAsia="Times New Roman" w:hAnsi="Times New Roman" w:cs="Times New Roman"/>
          <w:sz w:val="28"/>
          <w:szCs w:val="28"/>
          <w:lang w:eastAsia="x-none"/>
        </w:rPr>
      </w:pPr>
      <w:proofErr w:type="spellStart"/>
      <w:r w:rsidRPr="00C13A6A">
        <w:rPr>
          <w:rFonts w:ascii="Times New Roman" w:eastAsia="Times New Roman" w:hAnsi="Times New Roman" w:cs="Times New Roman"/>
          <w:sz w:val="28"/>
          <w:szCs w:val="28"/>
          <w:lang w:eastAsia="x-none"/>
        </w:rPr>
        <w:t>электромантер</w:t>
      </w:r>
      <w:proofErr w:type="spellEnd"/>
      <w:r w:rsidRPr="00C13A6A">
        <w:rPr>
          <w:rFonts w:ascii="Times New Roman" w:eastAsia="Times New Roman" w:hAnsi="Times New Roman" w:cs="Times New Roman"/>
          <w:sz w:val="28"/>
          <w:szCs w:val="28"/>
          <w:lang w:eastAsia="x-none"/>
        </w:rPr>
        <w:t xml:space="preserve"> по ремонту и обслуживания электрооборудования;</w:t>
      </w:r>
    </w:p>
    <w:p w14:paraId="52697624" w14:textId="77777777" w:rsidR="00C13A6A" w:rsidRPr="00C13A6A" w:rsidRDefault="00C13A6A" w:rsidP="00C13A6A">
      <w:pPr>
        <w:spacing w:after="0" w:line="240" w:lineRule="auto"/>
        <w:rPr>
          <w:rFonts w:ascii="Times New Roman" w:eastAsia="Times New Roman" w:hAnsi="Times New Roman" w:cs="Times New Roman"/>
          <w:sz w:val="28"/>
          <w:szCs w:val="28"/>
          <w:lang w:eastAsia="x-none"/>
        </w:rPr>
      </w:pPr>
      <w:r w:rsidRPr="00C13A6A">
        <w:rPr>
          <w:rFonts w:ascii="Times New Roman" w:eastAsia="Times New Roman" w:hAnsi="Times New Roman" w:cs="Times New Roman"/>
          <w:sz w:val="28"/>
          <w:szCs w:val="28"/>
          <w:lang w:eastAsia="x-none"/>
        </w:rPr>
        <w:t>дворник;</w:t>
      </w:r>
    </w:p>
    <w:p w14:paraId="54243187" w14:textId="0B8CE93A" w:rsidR="00C13A6A" w:rsidRDefault="00C13A6A"/>
    <w:p w14:paraId="37DC201A" w14:textId="12C84A9B" w:rsidR="00C13A6A" w:rsidRDefault="00C13A6A"/>
    <w:p w14:paraId="4240B516" w14:textId="77777777" w:rsidR="00C13A6A" w:rsidRPr="00C13A6A" w:rsidRDefault="00C13A6A"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Приложение № 2</w:t>
      </w:r>
    </w:p>
    <w:p w14:paraId="476FDF57" w14:textId="77777777" w:rsidR="00C13A6A" w:rsidRPr="00C13A6A" w:rsidRDefault="00C13A6A" w:rsidP="00C13A6A">
      <w:pPr>
        <w:spacing w:after="0" w:line="240" w:lineRule="auto"/>
        <w:ind w:left="424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w:t>
      </w:r>
    </w:p>
    <w:p w14:paraId="29D7D7FC" w14:textId="77777777" w:rsidR="00C13A6A" w:rsidRPr="00C13A6A" w:rsidRDefault="00C13A6A" w:rsidP="00C13A6A">
      <w:pPr>
        <w:spacing w:after="0" w:line="240" w:lineRule="auto"/>
        <w:contextualSpacing/>
        <w:jc w:val="center"/>
        <w:rPr>
          <w:rFonts w:ascii="Times New Roman" w:eastAsia="Times New Roman" w:hAnsi="Times New Roman" w:cs="Times New Roman"/>
          <w:b/>
          <w:bCs/>
          <w:sz w:val="24"/>
          <w:szCs w:val="24"/>
          <w:lang w:eastAsia="ru-RU"/>
        </w:rPr>
      </w:pPr>
    </w:p>
    <w:p w14:paraId="5885AE0B" w14:textId="77777777" w:rsidR="00C13A6A" w:rsidRPr="00C13A6A" w:rsidRDefault="00C13A6A" w:rsidP="00C13A6A">
      <w:pPr>
        <w:spacing w:after="0" w:line="240" w:lineRule="auto"/>
        <w:contextualSpacing/>
        <w:jc w:val="center"/>
        <w:rPr>
          <w:rFonts w:ascii="Times New Roman" w:eastAsia="Times New Roman" w:hAnsi="Times New Roman" w:cs="Times New Roman"/>
          <w:b/>
          <w:bCs/>
          <w:sz w:val="24"/>
          <w:szCs w:val="24"/>
          <w:lang w:eastAsia="ru-RU"/>
        </w:rPr>
      </w:pPr>
    </w:p>
    <w:p w14:paraId="1B72D17C" w14:textId="77777777" w:rsidR="00C13A6A" w:rsidRPr="00C13A6A" w:rsidRDefault="00C13A6A" w:rsidP="00C13A6A">
      <w:pPr>
        <w:spacing w:after="0" w:line="240" w:lineRule="auto"/>
        <w:ind w:left="-426" w:right="-143"/>
        <w:contextualSpacing/>
        <w:jc w:val="center"/>
        <w:rPr>
          <w:rFonts w:ascii="Times New Roman" w:eastAsia="Times New Roman" w:hAnsi="Times New Roman" w:cs="Times New Roman"/>
          <w:b/>
          <w:bCs/>
          <w:sz w:val="28"/>
          <w:szCs w:val="28"/>
          <w:lang w:eastAsia="ru-RU"/>
        </w:rPr>
      </w:pPr>
      <w:r w:rsidRPr="00C13A6A">
        <w:rPr>
          <w:rFonts w:ascii="Times New Roman" w:eastAsia="Times New Roman" w:hAnsi="Times New Roman" w:cs="Times New Roman"/>
          <w:b/>
          <w:bCs/>
          <w:sz w:val="28"/>
          <w:szCs w:val="28"/>
          <w:lang w:eastAsia="ru-RU"/>
        </w:rPr>
        <w:t xml:space="preserve">Размеры должностных окладов служащих и окладов по профессиям рабочих, </w:t>
      </w:r>
      <w:r w:rsidRPr="00C13A6A">
        <w:rPr>
          <w:rFonts w:ascii="Times New Roman" w:eastAsia="Times New Roman" w:hAnsi="Times New Roman" w:cs="Times New Roman"/>
          <w:b/>
          <w:bCs/>
          <w:sz w:val="28"/>
          <w:szCs w:val="28"/>
          <w:lang w:eastAsia="ru-RU"/>
        </w:rPr>
        <w:br/>
        <w:t>специфические для учреждений культуры и образования в сфере культуры</w:t>
      </w:r>
    </w:p>
    <w:p w14:paraId="1EDB54B2" w14:textId="77777777" w:rsidR="00C13A6A" w:rsidRPr="00C13A6A" w:rsidRDefault="00C13A6A" w:rsidP="00C13A6A">
      <w:pPr>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14:paraId="5F4CF18D" w14:textId="77777777" w:rsidR="00C13A6A" w:rsidRPr="00C13A6A" w:rsidRDefault="00C13A6A" w:rsidP="00C13A6A">
      <w:pPr>
        <w:autoSpaceDE w:val="0"/>
        <w:autoSpaceDN w:val="0"/>
        <w:adjustRightInd w:val="0"/>
        <w:spacing w:after="0" w:line="240" w:lineRule="auto"/>
        <w:ind w:left="720"/>
        <w:contextualSpacing/>
        <w:rPr>
          <w:rFonts w:ascii="Times New Roman" w:eastAsia="Times New Roman" w:hAnsi="Times New Roman" w:cs="Times New Roman"/>
          <w:sz w:val="28"/>
          <w:szCs w:val="28"/>
          <w:lang w:eastAsia="ru-RU"/>
        </w:rPr>
      </w:pPr>
    </w:p>
    <w:p w14:paraId="25DB939A" w14:textId="77777777" w:rsidR="00C13A6A" w:rsidRPr="00C13A6A" w:rsidRDefault="00C13A6A" w:rsidP="00C13A6A">
      <w:pPr>
        <w:spacing w:after="200" w:line="240" w:lineRule="auto"/>
        <w:contextualSpacing/>
        <w:jc w:val="center"/>
        <w:rPr>
          <w:rFonts w:ascii="Times New Roman" w:eastAsia="Calibri" w:hAnsi="Times New Roman" w:cs="Times New Roman"/>
        </w:rPr>
      </w:pPr>
      <w:r w:rsidRPr="00C13A6A">
        <w:rPr>
          <w:rFonts w:ascii="Times New Roman" w:eastAsia="Calibri" w:hAnsi="Times New Roman" w:cs="Times New Roman"/>
          <w:b/>
          <w:bCs/>
          <w:sz w:val="28"/>
          <w:szCs w:val="28"/>
        </w:rPr>
        <w:t>Размеры должностных окладов по профессиональным квалификационным группам должностей руководителей, специалистов и служащих учреждений культуры, искусства и кинематографии.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985"/>
        <w:gridCol w:w="1417"/>
      </w:tblGrid>
      <w:tr w:rsidR="00C13A6A" w:rsidRPr="00C13A6A" w14:paraId="282F5574" w14:textId="77777777" w:rsidTr="002B5B45">
        <w:trPr>
          <w:trHeight w:val="970"/>
        </w:trPr>
        <w:tc>
          <w:tcPr>
            <w:tcW w:w="6487" w:type="dxa"/>
            <w:shd w:val="clear" w:color="auto" w:fill="auto"/>
          </w:tcPr>
          <w:p w14:paraId="73BA4B91" w14:textId="77777777" w:rsidR="00C13A6A" w:rsidRPr="00C13A6A" w:rsidRDefault="00C13A6A" w:rsidP="00C13A6A">
            <w:pPr>
              <w:spacing w:after="0" w:line="240" w:lineRule="auto"/>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Наименование должности</w:t>
            </w:r>
          </w:p>
        </w:tc>
        <w:tc>
          <w:tcPr>
            <w:tcW w:w="1985" w:type="dxa"/>
            <w:shd w:val="clear" w:color="auto" w:fill="auto"/>
          </w:tcPr>
          <w:p w14:paraId="4CF1E499" w14:textId="77777777" w:rsidR="00C13A6A" w:rsidRPr="00C13A6A" w:rsidRDefault="00C13A6A" w:rsidP="00C13A6A">
            <w:pPr>
              <w:tabs>
                <w:tab w:val="left" w:pos="569"/>
              </w:tabs>
              <w:spacing w:after="0" w:line="240" w:lineRule="auto"/>
              <w:jc w:val="center"/>
              <w:rPr>
                <w:rFonts w:ascii="Times New Roman" w:eastAsia="Calibri" w:hAnsi="Times New Roman" w:cs="Times New Roman"/>
                <w:sz w:val="24"/>
                <w:szCs w:val="24"/>
              </w:rPr>
            </w:pPr>
            <w:proofErr w:type="spellStart"/>
            <w:r w:rsidRPr="00C13A6A">
              <w:rPr>
                <w:rFonts w:ascii="Times New Roman" w:eastAsia="Calibri" w:hAnsi="Times New Roman" w:cs="Times New Roman"/>
                <w:sz w:val="24"/>
                <w:szCs w:val="24"/>
              </w:rPr>
              <w:t>Квалификацион</w:t>
            </w:r>
            <w:proofErr w:type="spellEnd"/>
            <w:r w:rsidRPr="00C13A6A">
              <w:rPr>
                <w:rFonts w:ascii="Times New Roman" w:eastAsia="Calibri" w:hAnsi="Times New Roman" w:cs="Times New Roman"/>
                <w:sz w:val="24"/>
                <w:szCs w:val="24"/>
              </w:rPr>
              <w:t>-ная категория,                               группа по</w:t>
            </w:r>
          </w:p>
          <w:p w14:paraId="76DBA336" w14:textId="77777777" w:rsidR="00C13A6A" w:rsidRPr="00C13A6A" w:rsidRDefault="00C13A6A" w:rsidP="00C13A6A">
            <w:pPr>
              <w:tabs>
                <w:tab w:val="left" w:pos="569"/>
              </w:tabs>
              <w:spacing w:after="0" w:line="240" w:lineRule="auto"/>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 xml:space="preserve"> оплате</w:t>
            </w:r>
          </w:p>
        </w:tc>
        <w:tc>
          <w:tcPr>
            <w:tcW w:w="1417" w:type="dxa"/>
          </w:tcPr>
          <w:p w14:paraId="63114274" w14:textId="77777777" w:rsidR="00C13A6A" w:rsidRPr="00C13A6A" w:rsidRDefault="00C13A6A" w:rsidP="00C13A6A">
            <w:pPr>
              <w:tabs>
                <w:tab w:val="left" w:pos="569"/>
              </w:tabs>
              <w:spacing w:after="0" w:line="240" w:lineRule="auto"/>
              <w:ind w:left="148" w:hanging="142"/>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Размер оклада, руб.</w:t>
            </w:r>
          </w:p>
        </w:tc>
      </w:tr>
      <w:tr w:rsidR="00C13A6A" w:rsidRPr="00C13A6A" w14:paraId="2C59F6AA" w14:textId="77777777" w:rsidTr="002B5B45">
        <w:trPr>
          <w:trHeight w:val="377"/>
        </w:trPr>
        <w:tc>
          <w:tcPr>
            <w:tcW w:w="9889" w:type="dxa"/>
            <w:gridSpan w:val="3"/>
            <w:shd w:val="clear" w:color="auto" w:fill="auto"/>
          </w:tcPr>
          <w:p w14:paraId="3AEDF98A" w14:textId="77777777" w:rsidR="00C13A6A" w:rsidRPr="00C13A6A" w:rsidRDefault="00C13A6A" w:rsidP="00C13A6A">
            <w:pPr>
              <w:spacing w:after="0" w:line="240" w:lineRule="auto"/>
              <w:ind w:left="176" w:hanging="176"/>
              <w:jc w:val="center"/>
              <w:rPr>
                <w:rFonts w:ascii="Times New Roman" w:eastAsia="Calibri" w:hAnsi="Times New Roman" w:cs="Times New Roman"/>
                <w:b/>
                <w:bCs/>
                <w:sz w:val="24"/>
                <w:szCs w:val="24"/>
              </w:rPr>
            </w:pPr>
            <w:r w:rsidRPr="00C13A6A">
              <w:rPr>
                <w:rFonts w:ascii="Times New Roman" w:eastAsia="Calibri" w:hAnsi="Times New Roman" w:cs="Times New Roman"/>
                <w:b/>
                <w:bCs/>
                <w:sz w:val="24"/>
                <w:szCs w:val="24"/>
              </w:rPr>
              <w:t>Профессиональная квалификационная группа</w:t>
            </w:r>
          </w:p>
          <w:p w14:paraId="568AF807" w14:textId="77777777" w:rsidR="00C13A6A" w:rsidRPr="00C13A6A" w:rsidRDefault="00C13A6A" w:rsidP="00C13A6A">
            <w:pPr>
              <w:spacing w:after="0" w:line="240" w:lineRule="auto"/>
              <w:ind w:left="176" w:hanging="176"/>
              <w:jc w:val="center"/>
              <w:rPr>
                <w:rFonts w:ascii="Times New Roman" w:eastAsia="Calibri" w:hAnsi="Times New Roman" w:cs="Times New Roman"/>
                <w:sz w:val="24"/>
                <w:szCs w:val="24"/>
              </w:rPr>
            </w:pPr>
            <w:r w:rsidRPr="00C13A6A">
              <w:rPr>
                <w:rFonts w:ascii="Times New Roman" w:eastAsia="Calibri" w:hAnsi="Times New Roman" w:cs="Times New Roman"/>
                <w:b/>
                <w:bCs/>
                <w:sz w:val="24"/>
                <w:szCs w:val="24"/>
              </w:rPr>
              <w:t xml:space="preserve"> «Должности технических исполнителей и артистов вспомогательного состава»</w:t>
            </w:r>
          </w:p>
        </w:tc>
      </w:tr>
      <w:tr w:rsidR="00C13A6A" w:rsidRPr="00C13A6A" w14:paraId="0DAFC3C7" w14:textId="77777777" w:rsidTr="002B5B45">
        <w:trPr>
          <w:trHeight w:val="621"/>
        </w:trPr>
        <w:tc>
          <w:tcPr>
            <w:tcW w:w="6487" w:type="dxa"/>
            <w:tcBorders>
              <w:top w:val="single" w:sz="4" w:space="0" w:color="auto"/>
              <w:left w:val="single" w:sz="4" w:space="0" w:color="auto"/>
              <w:bottom w:val="single" w:sz="4" w:space="0" w:color="auto"/>
              <w:right w:val="single" w:sz="4" w:space="0" w:color="auto"/>
            </w:tcBorders>
            <w:shd w:val="clear" w:color="auto" w:fill="auto"/>
          </w:tcPr>
          <w:p w14:paraId="1258B499"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sz w:val="24"/>
                <w:szCs w:val="24"/>
              </w:rPr>
              <w:t>Артист вспомогательного состава театров и концертных организаций; музейный смотритель; контролер билетов</w:t>
            </w:r>
          </w:p>
        </w:tc>
        <w:tc>
          <w:tcPr>
            <w:tcW w:w="1985" w:type="dxa"/>
            <w:tcBorders>
              <w:top w:val="single" w:sz="4" w:space="0" w:color="auto"/>
              <w:left w:val="nil"/>
              <w:bottom w:val="single" w:sz="4" w:space="0" w:color="auto"/>
              <w:right w:val="single" w:sz="4" w:space="0" w:color="auto"/>
            </w:tcBorders>
            <w:shd w:val="clear" w:color="auto" w:fill="auto"/>
            <w:noWrap/>
          </w:tcPr>
          <w:p w14:paraId="70150714" w14:textId="77777777" w:rsidR="00C13A6A" w:rsidRPr="00C13A6A" w:rsidRDefault="00C13A6A" w:rsidP="00C13A6A">
            <w:pPr>
              <w:spacing w:after="20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1BD7EA0"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Calibri" w:hAnsi="Times New Roman" w:cs="Times New Roman"/>
                <w:bCs/>
                <w:color w:val="000000"/>
                <w:sz w:val="24"/>
                <w:szCs w:val="24"/>
              </w:rPr>
              <w:t>8 900</w:t>
            </w:r>
          </w:p>
        </w:tc>
      </w:tr>
      <w:tr w:rsidR="00C13A6A" w:rsidRPr="00C13A6A" w14:paraId="4BE52274" w14:textId="77777777" w:rsidTr="002B5B45">
        <w:trPr>
          <w:trHeight w:val="842"/>
        </w:trPr>
        <w:tc>
          <w:tcPr>
            <w:tcW w:w="6487" w:type="dxa"/>
            <w:tcBorders>
              <w:top w:val="single" w:sz="4" w:space="0" w:color="auto"/>
              <w:left w:val="single" w:sz="4" w:space="0" w:color="auto"/>
              <w:bottom w:val="single" w:sz="4" w:space="0" w:color="auto"/>
              <w:right w:val="single" w:sz="4" w:space="0" w:color="auto"/>
            </w:tcBorders>
            <w:shd w:val="clear" w:color="auto" w:fill="auto"/>
          </w:tcPr>
          <w:p w14:paraId="2AF66251"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sz w:val="24"/>
                <w:szCs w:val="24"/>
              </w:rPr>
              <w:t>Должности данной профессиональной квалификационной группы, по которым может устанавливаться производное должностное наименование «старший»</w:t>
            </w:r>
          </w:p>
        </w:tc>
        <w:tc>
          <w:tcPr>
            <w:tcW w:w="1985" w:type="dxa"/>
            <w:tcBorders>
              <w:top w:val="single" w:sz="4" w:space="0" w:color="auto"/>
              <w:left w:val="nil"/>
              <w:bottom w:val="single" w:sz="4" w:space="0" w:color="auto"/>
              <w:right w:val="single" w:sz="4" w:space="0" w:color="auto"/>
            </w:tcBorders>
            <w:shd w:val="clear" w:color="auto" w:fill="auto"/>
            <w:noWrap/>
          </w:tcPr>
          <w:p w14:paraId="492679AB"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vAlign w:val="center"/>
          </w:tcPr>
          <w:p w14:paraId="64167075"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Calibri" w:hAnsi="Times New Roman" w:cs="Times New Roman"/>
                <w:bCs/>
                <w:color w:val="000000"/>
                <w:sz w:val="24"/>
                <w:szCs w:val="24"/>
              </w:rPr>
              <w:t>9 100</w:t>
            </w:r>
          </w:p>
        </w:tc>
      </w:tr>
      <w:tr w:rsidR="00C13A6A" w:rsidRPr="00C13A6A" w14:paraId="4B9AB2EA" w14:textId="77777777" w:rsidTr="002B5B45">
        <w:trPr>
          <w:trHeight w:val="255"/>
        </w:trPr>
        <w:tc>
          <w:tcPr>
            <w:tcW w:w="9889" w:type="dxa"/>
            <w:gridSpan w:val="3"/>
            <w:shd w:val="clear" w:color="auto" w:fill="auto"/>
          </w:tcPr>
          <w:p w14:paraId="30678FD6" w14:textId="77777777" w:rsidR="00C13A6A" w:rsidRPr="00C13A6A" w:rsidRDefault="00C13A6A" w:rsidP="00C13A6A">
            <w:pPr>
              <w:spacing w:after="0" w:line="240" w:lineRule="auto"/>
              <w:ind w:left="176" w:hanging="176"/>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Профессиональная квалификационная группа</w:t>
            </w:r>
          </w:p>
          <w:p w14:paraId="1005DA77" w14:textId="77777777" w:rsidR="00C13A6A" w:rsidRPr="00C13A6A" w:rsidRDefault="00C13A6A" w:rsidP="00C13A6A">
            <w:pPr>
              <w:spacing w:after="0" w:line="240" w:lineRule="auto"/>
              <w:ind w:left="176" w:hanging="176"/>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 xml:space="preserve"> «Должности работников культуры, искусства и кинематографии среднего звена»</w:t>
            </w:r>
          </w:p>
        </w:tc>
      </w:tr>
      <w:tr w:rsidR="00C13A6A" w:rsidRPr="00C13A6A" w14:paraId="6F328C4C" w14:textId="77777777" w:rsidTr="002B5B45">
        <w:trPr>
          <w:trHeight w:val="369"/>
        </w:trPr>
        <w:tc>
          <w:tcPr>
            <w:tcW w:w="6487" w:type="dxa"/>
            <w:vMerge w:val="restart"/>
            <w:shd w:val="clear" w:color="auto" w:fill="auto"/>
          </w:tcPr>
          <w:p w14:paraId="08CE90E1" w14:textId="77777777" w:rsidR="00C13A6A" w:rsidRPr="00C13A6A" w:rsidRDefault="00C13A6A" w:rsidP="00C13A6A">
            <w:pPr>
              <w:spacing w:after="0" w:line="240" w:lineRule="auto"/>
              <w:rPr>
                <w:rFonts w:ascii="Times New Roman" w:eastAsia="Calibri" w:hAnsi="Times New Roman" w:cs="Times New Roman"/>
                <w:sz w:val="24"/>
                <w:szCs w:val="24"/>
              </w:rPr>
            </w:pPr>
            <w:r w:rsidRPr="00C13A6A">
              <w:rPr>
                <w:rFonts w:ascii="Times New Roman" w:eastAsia="Calibri" w:hAnsi="Times New Roman" w:cs="Times New Roman"/>
                <w:sz w:val="24"/>
                <w:szCs w:val="24"/>
              </w:rPr>
              <w:t xml:space="preserve">Руководитель кружка, любительского объединения, клуба по интересам; </w:t>
            </w:r>
            <w:proofErr w:type="spellStart"/>
            <w:r w:rsidRPr="00C13A6A">
              <w:rPr>
                <w:rFonts w:ascii="Times New Roman" w:eastAsia="Calibri" w:hAnsi="Times New Roman" w:cs="Times New Roman"/>
                <w:sz w:val="24"/>
                <w:szCs w:val="24"/>
              </w:rPr>
              <w:t>культорганизатор</w:t>
            </w:r>
            <w:proofErr w:type="spellEnd"/>
          </w:p>
          <w:p w14:paraId="7798C15B" w14:textId="77777777" w:rsidR="00C13A6A" w:rsidRPr="00C13A6A" w:rsidRDefault="00C13A6A" w:rsidP="00C13A6A">
            <w:pPr>
              <w:spacing w:after="20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A3EB40C" w14:textId="77777777" w:rsidR="00C13A6A" w:rsidRPr="00C13A6A" w:rsidRDefault="00C13A6A" w:rsidP="00C13A6A">
            <w:pPr>
              <w:spacing w:after="0" w:line="240" w:lineRule="auto"/>
              <w:rPr>
                <w:rFonts w:ascii="Times New Roman" w:eastAsia="Calibri" w:hAnsi="Times New Roman" w:cs="Times New Roman"/>
                <w:sz w:val="24"/>
                <w:szCs w:val="24"/>
                <w:lang w:eastAsia="ru-RU"/>
              </w:rPr>
            </w:pPr>
            <w:r w:rsidRPr="00C13A6A">
              <w:rPr>
                <w:rFonts w:ascii="Times New Roman" w:eastAsia="Calibri" w:hAnsi="Times New Roman" w:cs="Times New Roman"/>
                <w:sz w:val="24"/>
                <w:szCs w:val="24"/>
              </w:rPr>
              <w:t>без категории</w:t>
            </w:r>
          </w:p>
        </w:tc>
        <w:tc>
          <w:tcPr>
            <w:tcW w:w="1417" w:type="dxa"/>
            <w:tcBorders>
              <w:top w:val="single" w:sz="4" w:space="0" w:color="auto"/>
              <w:left w:val="nil"/>
              <w:bottom w:val="single" w:sz="4" w:space="0" w:color="auto"/>
              <w:right w:val="single" w:sz="4" w:space="0" w:color="auto"/>
            </w:tcBorders>
            <w:shd w:val="clear" w:color="auto" w:fill="auto"/>
            <w:vAlign w:val="center"/>
          </w:tcPr>
          <w:p w14:paraId="128E1118"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Calibri" w:hAnsi="Times New Roman" w:cs="Times New Roman"/>
                <w:bCs/>
                <w:color w:val="000000"/>
                <w:sz w:val="24"/>
                <w:szCs w:val="24"/>
              </w:rPr>
              <w:t>9 500</w:t>
            </w:r>
          </w:p>
        </w:tc>
      </w:tr>
      <w:tr w:rsidR="00C13A6A" w:rsidRPr="00C13A6A" w14:paraId="2F095B01" w14:textId="77777777" w:rsidTr="002B5B45">
        <w:trPr>
          <w:trHeight w:val="315"/>
        </w:trPr>
        <w:tc>
          <w:tcPr>
            <w:tcW w:w="6487" w:type="dxa"/>
            <w:vMerge/>
            <w:shd w:val="clear" w:color="auto" w:fill="auto"/>
          </w:tcPr>
          <w:p w14:paraId="013D43DD" w14:textId="77777777" w:rsidR="00C13A6A" w:rsidRPr="00C13A6A" w:rsidRDefault="00C13A6A" w:rsidP="00C13A6A">
            <w:pPr>
              <w:spacing w:after="200" w:line="240" w:lineRule="auto"/>
              <w:jc w:val="center"/>
              <w:rPr>
                <w:rFonts w:ascii="Times New Roman" w:eastAsia="Calibri" w:hAnsi="Times New Roman" w:cs="Times New Roman"/>
                <w:b/>
                <w:bCs/>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26611954"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2 категория</w:t>
            </w:r>
          </w:p>
        </w:tc>
        <w:tc>
          <w:tcPr>
            <w:tcW w:w="1417" w:type="dxa"/>
            <w:tcBorders>
              <w:top w:val="nil"/>
              <w:left w:val="nil"/>
              <w:bottom w:val="single" w:sz="4" w:space="0" w:color="auto"/>
              <w:right w:val="single" w:sz="4" w:space="0" w:color="auto"/>
            </w:tcBorders>
            <w:shd w:val="clear" w:color="auto" w:fill="auto"/>
            <w:vAlign w:val="center"/>
          </w:tcPr>
          <w:p w14:paraId="76156D27"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Calibri" w:hAnsi="Times New Roman" w:cs="Times New Roman"/>
                <w:bCs/>
                <w:color w:val="000000"/>
                <w:sz w:val="24"/>
                <w:szCs w:val="24"/>
              </w:rPr>
              <w:t>9 800</w:t>
            </w:r>
          </w:p>
        </w:tc>
      </w:tr>
      <w:tr w:rsidR="00C13A6A" w:rsidRPr="00C13A6A" w14:paraId="216E6EEB" w14:textId="77777777" w:rsidTr="002B5B45">
        <w:trPr>
          <w:trHeight w:val="238"/>
        </w:trPr>
        <w:tc>
          <w:tcPr>
            <w:tcW w:w="6487" w:type="dxa"/>
            <w:vMerge/>
            <w:shd w:val="clear" w:color="auto" w:fill="auto"/>
          </w:tcPr>
          <w:p w14:paraId="14F511E7" w14:textId="77777777" w:rsidR="00C13A6A" w:rsidRPr="00C13A6A" w:rsidRDefault="00C13A6A" w:rsidP="00C13A6A">
            <w:pPr>
              <w:spacing w:after="200" w:line="240" w:lineRule="auto"/>
              <w:rPr>
                <w:rFonts w:ascii="Times New Roman" w:eastAsia="Calibri" w:hAnsi="Times New Roman" w:cs="Times New Roman"/>
                <w:b/>
                <w:bCs/>
                <w:i/>
                <w:iCs/>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18BC8AE9"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1 категория</w:t>
            </w:r>
          </w:p>
        </w:tc>
        <w:tc>
          <w:tcPr>
            <w:tcW w:w="1417" w:type="dxa"/>
            <w:tcBorders>
              <w:top w:val="nil"/>
              <w:left w:val="nil"/>
              <w:bottom w:val="single" w:sz="4" w:space="0" w:color="auto"/>
              <w:right w:val="single" w:sz="4" w:space="0" w:color="auto"/>
            </w:tcBorders>
            <w:shd w:val="clear" w:color="auto" w:fill="auto"/>
            <w:vAlign w:val="center"/>
          </w:tcPr>
          <w:p w14:paraId="1429C4C5"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Calibri" w:hAnsi="Times New Roman" w:cs="Times New Roman"/>
                <w:bCs/>
                <w:color w:val="000000"/>
                <w:sz w:val="24"/>
                <w:szCs w:val="24"/>
              </w:rPr>
              <w:t>10 200</w:t>
            </w:r>
          </w:p>
        </w:tc>
      </w:tr>
      <w:tr w:rsidR="00C13A6A" w:rsidRPr="00C13A6A" w14:paraId="790AC9E2" w14:textId="77777777" w:rsidTr="002B5B45">
        <w:trPr>
          <w:trHeight w:val="615"/>
        </w:trPr>
        <w:tc>
          <w:tcPr>
            <w:tcW w:w="9889" w:type="dxa"/>
            <w:gridSpan w:val="3"/>
            <w:shd w:val="clear" w:color="auto" w:fill="auto"/>
          </w:tcPr>
          <w:p w14:paraId="24A1ED70" w14:textId="77777777" w:rsidR="00C13A6A" w:rsidRPr="00C13A6A" w:rsidRDefault="00C13A6A" w:rsidP="00C13A6A">
            <w:pPr>
              <w:spacing w:after="0" w:line="240" w:lineRule="auto"/>
              <w:ind w:left="176" w:hanging="176"/>
              <w:jc w:val="center"/>
              <w:rPr>
                <w:rFonts w:ascii="Times New Roman" w:eastAsia="Calibri" w:hAnsi="Times New Roman" w:cs="Times New Roman"/>
                <w:b/>
                <w:bCs/>
                <w:sz w:val="24"/>
                <w:szCs w:val="24"/>
              </w:rPr>
            </w:pPr>
            <w:r w:rsidRPr="00C13A6A">
              <w:rPr>
                <w:rFonts w:ascii="Times New Roman" w:eastAsia="Calibri" w:hAnsi="Times New Roman" w:cs="Times New Roman"/>
                <w:b/>
                <w:bCs/>
                <w:sz w:val="24"/>
                <w:szCs w:val="24"/>
              </w:rPr>
              <w:t>Профессиональная квалификационная группа</w:t>
            </w:r>
          </w:p>
          <w:p w14:paraId="731EA0C6" w14:textId="77777777" w:rsidR="00C13A6A" w:rsidRPr="00C13A6A" w:rsidRDefault="00C13A6A" w:rsidP="00C13A6A">
            <w:pPr>
              <w:spacing w:after="0" w:line="240" w:lineRule="auto"/>
              <w:ind w:left="176" w:hanging="176"/>
              <w:jc w:val="center"/>
              <w:rPr>
                <w:rFonts w:ascii="Times New Roman" w:eastAsia="Calibri" w:hAnsi="Times New Roman" w:cs="Times New Roman"/>
                <w:sz w:val="24"/>
                <w:szCs w:val="24"/>
              </w:rPr>
            </w:pPr>
            <w:r w:rsidRPr="00C13A6A">
              <w:rPr>
                <w:rFonts w:ascii="Times New Roman" w:eastAsia="Calibri" w:hAnsi="Times New Roman" w:cs="Times New Roman"/>
                <w:b/>
                <w:bCs/>
                <w:sz w:val="24"/>
                <w:szCs w:val="24"/>
              </w:rPr>
              <w:t>«Должности работников культуры, искусства и кинематографии ведущего звена»</w:t>
            </w:r>
          </w:p>
        </w:tc>
      </w:tr>
      <w:tr w:rsidR="00C13A6A" w:rsidRPr="00C13A6A" w14:paraId="3A40217B" w14:textId="77777777" w:rsidTr="002B5B45">
        <w:trPr>
          <w:trHeight w:val="399"/>
        </w:trPr>
        <w:tc>
          <w:tcPr>
            <w:tcW w:w="6487" w:type="dxa"/>
            <w:vMerge w:val="restart"/>
            <w:shd w:val="clear" w:color="auto" w:fill="auto"/>
          </w:tcPr>
          <w:p w14:paraId="2DEFC9FB" w14:textId="77777777" w:rsidR="00C13A6A" w:rsidRPr="00C13A6A" w:rsidRDefault="00C13A6A" w:rsidP="00C13A6A">
            <w:pPr>
              <w:spacing w:after="0" w:line="240" w:lineRule="auto"/>
              <w:rPr>
                <w:rFonts w:ascii="Times New Roman" w:eastAsia="Calibri" w:hAnsi="Times New Roman" w:cs="Times New Roman"/>
                <w:b/>
                <w:bCs/>
                <w:sz w:val="24"/>
                <w:szCs w:val="24"/>
              </w:rPr>
            </w:pPr>
            <w:r w:rsidRPr="00C13A6A">
              <w:rPr>
                <w:rFonts w:ascii="Times New Roman" w:eastAsia="Calibri" w:hAnsi="Times New Roman" w:cs="Times New Roman"/>
                <w:bCs/>
                <w:sz w:val="24"/>
                <w:szCs w:val="24"/>
              </w:rPr>
              <w:t>Библиотекарь; библиограф; методист библиотеки, клубного учреждения, музея и других аналогичных учреждений и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32464CB" w14:textId="77777777" w:rsidR="00C13A6A" w:rsidRPr="00C13A6A" w:rsidRDefault="00C13A6A" w:rsidP="00C13A6A">
            <w:pPr>
              <w:spacing w:after="0" w:line="240" w:lineRule="auto"/>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sz w:val="24"/>
                <w:szCs w:val="24"/>
              </w:rPr>
              <w:t>без категории</w:t>
            </w:r>
          </w:p>
        </w:tc>
        <w:tc>
          <w:tcPr>
            <w:tcW w:w="1417" w:type="dxa"/>
            <w:tcBorders>
              <w:top w:val="nil"/>
              <w:left w:val="single" w:sz="4" w:space="0" w:color="auto"/>
              <w:bottom w:val="single" w:sz="4" w:space="0" w:color="auto"/>
              <w:right w:val="single" w:sz="4" w:space="0" w:color="auto"/>
            </w:tcBorders>
            <w:shd w:val="clear" w:color="auto" w:fill="auto"/>
            <w:vAlign w:val="center"/>
          </w:tcPr>
          <w:p w14:paraId="063BABF2"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lang w:eastAsia="ru-RU"/>
              </w:rPr>
            </w:pPr>
            <w:r w:rsidRPr="00C13A6A">
              <w:rPr>
                <w:rFonts w:ascii="Times New Roman" w:eastAsia="Times New Roman" w:hAnsi="Times New Roman" w:cs="Times New Roman"/>
                <w:bCs/>
                <w:color w:val="000000"/>
                <w:sz w:val="24"/>
                <w:szCs w:val="24"/>
                <w:lang w:eastAsia="ru-RU"/>
              </w:rPr>
              <w:t>10 700</w:t>
            </w:r>
          </w:p>
        </w:tc>
      </w:tr>
      <w:tr w:rsidR="00C13A6A" w:rsidRPr="00C13A6A" w14:paraId="2B2554F4" w14:textId="77777777" w:rsidTr="002B5B45">
        <w:trPr>
          <w:trHeight w:val="549"/>
        </w:trPr>
        <w:tc>
          <w:tcPr>
            <w:tcW w:w="6487" w:type="dxa"/>
            <w:vMerge/>
            <w:shd w:val="clear" w:color="auto" w:fill="auto"/>
          </w:tcPr>
          <w:p w14:paraId="495138DC" w14:textId="77777777" w:rsidR="00C13A6A" w:rsidRPr="00C13A6A" w:rsidRDefault="00C13A6A" w:rsidP="00C13A6A">
            <w:pPr>
              <w:spacing w:after="200" w:line="240" w:lineRule="auto"/>
              <w:rPr>
                <w:rFonts w:ascii="Times New Roman" w:eastAsia="Calibri" w:hAnsi="Times New Roman" w:cs="Times New Roman"/>
                <w:b/>
                <w:bCs/>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4BFF2D35"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2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17762991"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color w:val="000000"/>
                <w:sz w:val="24"/>
                <w:szCs w:val="24"/>
                <w:lang w:eastAsia="ru-RU"/>
              </w:rPr>
              <w:t>11 150</w:t>
            </w:r>
          </w:p>
        </w:tc>
      </w:tr>
      <w:tr w:rsidR="00C13A6A" w:rsidRPr="00C13A6A" w14:paraId="1DB61365" w14:textId="77777777" w:rsidTr="002B5B45">
        <w:trPr>
          <w:trHeight w:val="571"/>
        </w:trPr>
        <w:tc>
          <w:tcPr>
            <w:tcW w:w="6487" w:type="dxa"/>
            <w:vMerge/>
            <w:shd w:val="clear" w:color="auto" w:fill="auto"/>
          </w:tcPr>
          <w:p w14:paraId="5238CDBC" w14:textId="77777777" w:rsidR="00C13A6A" w:rsidRPr="00C13A6A" w:rsidRDefault="00C13A6A" w:rsidP="00C13A6A">
            <w:pPr>
              <w:spacing w:after="200" w:line="240" w:lineRule="auto"/>
              <w:rPr>
                <w:rFonts w:ascii="Times New Roman" w:eastAsia="Calibri" w:hAnsi="Times New Roman" w:cs="Times New Roman"/>
                <w:b/>
                <w:bCs/>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68398EDE"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1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032AD83B"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color w:val="000000"/>
                <w:sz w:val="24"/>
                <w:szCs w:val="24"/>
                <w:lang w:eastAsia="ru-RU"/>
              </w:rPr>
              <w:t>11 700</w:t>
            </w:r>
          </w:p>
        </w:tc>
      </w:tr>
      <w:tr w:rsidR="00C13A6A" w:rsidRPr="00C13A6A" w14:paraId="37627F89" w14:textId="77777777" w:rsidTr="002B5B45">
        <w:trPr>
          <w:trHeight w:val="481"/>
        </w:trPr>
        <w:tc>
          <w:tcPr>
            <w:tcW w:w="6487" w:type="dxa"/>
            <w:vMerge/>
            <w:shd w:val="clear" w:color="auto" w:fill="auto"/>
          </w:tcPr>
          <w:p w14:paraId="6D12D9DD" w14:textId="77777777" w:rsidR="00C13A6A" w:rsidRPr="00C13A6A" w:rsidRDefault="00C13A6A" w:rsidP="00C13A6A">
            <w:pPr>
              <w:spacing w:after="200" w:line="240" w:lineRule="auto"/>
              <w:rPr>
                <w:rFonts w:ascii="Times New Roman" w:eastAsia="Calibri"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073CF1C5"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ведущий</w:t>
            </w:r>
          </w:p>
        </w:tc>
        <w:tc>
          <w:tcPr>
            <w:tcW w:w="1417" w:type="dxa"/>
            <w:tcBorders>
              <w:top w:val="nil"/>
              <w:left w:val="single" w:sz="4" w:space="0" w:color="auto"/>
              <w:bottom w:val="single" w:sz="4" w:space="0" w:color="auto"/>
              <w:right w:val="single" w:sz="4" w:space="0" w:color="auto"/>
            </w:tcBorders>
            <w:shd w:val="clear" w:color="auto" w:fill="auto"/>
            <w:vAlign w:val="center"/>
          </w:tcPr>
          <w:p w14:paraId="4813B70E"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color w:val="000000"/>
                <w:sz w:val="24"/>
                <w:szCs w:val="24"/>
                <w:lang w:eastAsia="ru-RU"/>
              </w:rPr>
              <w:t>12 250</w:t>
            </w:r>
          </w:p>
        </w:tc>
      </w:tr>
      <w:tr w:rsidR="00C13A6A" w:rsidRPr="00C13A6A" w14:paraId="17D5F1A6" w14:textId="77777777" w:rsidTr="002B5B45">
        <w:trPr>
          <w:trHeight w:val="483"/>
        </w:trPr>
        <w:tc>
          <w:tcPr>
            <w:tcW w:w="6487" w:type="dxa"/>
            <w:vMerge w:val="restart"/>
            <w:shd w:val="clear" w:color="auto" w:fill="auto"/>
          </w:tcPr>
          <w:p w14:paraId="58C37060" w14:textId="77777777" w:rsidR="00C13A6A" w:rsidRPr="00C13A6A" w:rsidRDefault="00C13A6A" w:rsidP="00C13A6A">
            <w:pPr>
              <w:spacing w:after="200" w:line="240" w:lineRule="auto"/>
              <w:rPr>
                <w:rFonts w:ascii="Times New Roman" w:eastAsia="Calibri" w:hAnsi="Times New Roman" w:cs="Times New Roman"/>
                <w:sz w:val="24"/>
                <w:szCs w:val="24"/>
              </w:rPr>
            </w:pPr>
            <w:r w:rsidRPr="00C13A6A">
              <w:rPr>
                <w:rFonts w:ascii="Times New Roman" w:eastAsia="Calibri" w:hAnsi="Times New Roman" w:cs="Times New Roman"/>
                <w:sz w:val="24"/>
                <w:szCs w:val="24"/>
              </w:rPr>
              <w:t xml:space="preserve">Звукооператор; </w:t>
            </w:r>
          </w:p>
          <w:p w14:paraId="5CBB0943" w14:textId="77777777" w:rsidR="00C13A6A" w:rsidRPr="00C13A6A" w:rsidRDefault="00C13A6A" w:rsidP="00C13A6A">
            <w:pPr>
              <w:spacing w:after="200" w:line="240" w:lineRule="auto"/>
              <w:rPr>
                <w:rFonts w:ascii="Times New Roman" w:eastAsia="Calibri" w:hAnsi="Times New Roman" w:cs="Times New Roman"/>
                <w:sz w:val="24"/>
                <w:szCs w:val="24"/>
              </w:rPr>
            </w:pPr>
          </w:p>
          <w:p w14:paraId="0E5F28E2" w14:textId="77777777" w:rsidR="00C13A6A" w:rsidRPr="00C13A6A" w:rsidRDefault="00C13A6A" w:rsidP="00C13A6A">
            <w:pPr>
              <w:spacing w:after="200" w:line="240" w:lineRule="auto"/>
              <w:rPr>
                <w:rFonts w:ascii="Times New Roman" w:eastAsia="Calibri" w:hAnsi="Times New Roman" w:cs="Times New Roman"/>
                <w:sz w:val="24"/>
                <w:szCs w:val="24"/>
              </w:rPr>
            </w:pPr>
          </w:p>
          <w:p w14:paraId="73B01BE6" w14:textId="77777777" w:rsidR="00C13A6A" w:rsidRPr="00C13A6A" w:rsidRDefault="00C13A6A" w:rsidP="00C13A6A">
            <w:pPr>
              <w:spacing w:after="20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62B306E" w14:textId="77777777" w:rsidR="00C13A6A" w:rsidRPr="00C13A6A" w:rsidRDefault="00C13A6A" w:rsidP="00C13A6A">
            <w:pPr>
              <w:spacing w:after="0" w:line="240" w:lineRule="auto"/>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sz w:val="24"/>
                <w:szCs w:val="24"/>
              </w:rPr>
              <w:lastRenderedPageBreak/>
              <w:t>без категории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EDB8C4"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lang w:eastAsia="ru-RU"/>
              </w:rPr>
            </w:pPr>
            <w:r w:rsidRPr="00C13A6A">
              <w:rPr>
                <w:rFonts w:ascii="Times New Roman" w:eastAsia="Times New Roman" w:hAnsi="Times New Roman" w:cs="Times New Roman"/>
                <w:bCs/>
                <w:color w:val="000000"/>
                <w:sz w:val="24"/>
                <w:szCs w:val="24"/>
                <w:lang w:eastAsia="ru-RU"/>
              </w:rPr>
              <w:t>10 700</w:t>
            </w:r>
          </w:p>
        </w:tc>
      </w:tr>
      <w:tr w:rsidR="00C13A6A" w:rsidRPr="00C13A6A" w14:paraId="4B042281" w14:textId="77777777" w:rsidTr="002B5B45">
        <w:trPr>
          <w:trHeight w:val="255"/>
        </w:trPr>
        <w:tc>
          <w:tcPr>
            <w:tcW w:w="6487" w:type="dxa"/>
            <w:vMerge/>
            <w:shd w:val="clear" w:color="auto" w:fill="auto"/>
          </w:tcPr>
          <w:p w14:paraId="05A43ADD" w14:textId="77777777" w:rsidR="00C13A6A" w:rsidRPr="00C13A6A" w:rsidRDefault="00C13A6A" w:rsidP="00C13A6A">
            <w:pPr>
              <w:spacing w:after="200" w:line="240" w:lineRule="auto"/>
              <w:rPr>
                <w:rFonts w:ascii="Times New Roman" w:eastAsia="Calibri" w:hAnsi="Times New Roman" w:cs="Times New Roman"/>
                <w:b/>
                <w:bCs/>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0872D454"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2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485C27" w14:textId="77777777" w:rsidR="00C13A6A" w:rsidRPr="00C13A6A" w:rsidRDefault="00C13A6A" w:rsidP="00C13A6A">
            <w:pPr>
              <w:spacing w:after="20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color w:val="000000"/>
                <w:sz w:val="24"/>
                <w:szCs w:val="24"/>
                <w:lang w:eastAsia="ru-RU"/>
              </w:rPr>
              <w:t>11 150</w:t>
            </w:r>
          </w:p>
        </w:tc>
      </w:tr>
      <w:tr w:rsidR="00C13A6A" w:rsidRPr="00C13A6A" w14:paraId="05B8F658" w14:textId="77777777" w:rsidTr="002B5B45">
        <w:trPr>
          <w:trHeight w:val="413"/>
        </w:trPr>
        <w:tc>
          <w:tcPr>
            <w:tcW w:w="6487" w:type="dxa"/>
            <w:vMerge/>
            <w:shd w:val="clear" w:color="auto" w:fill="auto"/>
          </w:tcPr>
          <w:p w14:paraId="78AC7CA3" w14:textId="77777777" w:rsidR="00C13A6A" w:rsidRPr="00C13A6A" w:rsidRDefault="00C13A6A" w:rsidP="00C13A6A">
            <w:pPr>
              <w:spacing w:after="200" w:line="240" w:lineRule="auto"/>
              <w:rPr>
                <w:rFonts w:ascii="Times New Roman" w:eastAsia="Calibri"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0C3667E3"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1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1E3C2DE2" w14:textId="77777777" w:rsidR="00C13A6A" w:rsidRPr="00C13A6A" w:rsidRDefault="00C13A6A" w:rsidP="00C13A6A">
            <w:pPr>
              <w:spacing w:after="20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color w:val="000000"/>
                <w:sz w:val="24"/>
                <w:szCs w:val="24"/>
                <w:lang w:eastAsia="ru-RU"/>
              </w:rPr>
              <w:t>11 700</w:t>
            </w:r>
          </w:p>
        </w:tc>
      </w:tr>
      <w:tr w:rsidR="00C13A6A" w:rsidRPr="00C13A6A" w14:paraId="3FD17275" w14:textId="77777777" w:rsidTr="002B5B45">
        <w:trPr>
          <w:trHeight w:val="549"/>
        </w:trPr>
        <w:tc>
          <w:tcPr>
            <w:tcW w:w="6487" w:type="dxa"/>
            <w:vMerge/>
            <w:tcBorders>
              <w:bottom w:val="single" w:sz="4" w:space="0" w:color="auto"/>
            </w:tcBorders>
            <w:shd w:val="clear" w:color="auto" w:fill="auto"/>
          </w:tcPr>
          <w:p w14:paraId="23CF4D23" w14:textId="77777777" w:rsidR="00C13A6A" w:rsidRPr="00C13A6A" w:rsidRDefault="00C13A6A" w:rsidP="00C13A6A">
            <w:pPr>
              <w:spacing w:after="200" w:line="240" w:lineRule="auto"/>
              <w:rPr>
                <w:rFonts w:ascii="Times New Roman" w:eastAsia="Calibri"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62CEEFE9"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высшая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37D6A053" w14:textId="77777777" w:rsidR="00C13A6A" w:rsidRPr="00C13A6A" w:rsidRDefault="00C13A6A" w:rsidP="00C13A6A">
            <w:pPr>
              <w:spacing w:after="20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color w:val="000000"/>
                <w:sz w:val="24"/>
                <w:szCs w:val="24"/>
                <w:lang w:eastAsia="ru-RU"/>
              </w:rPr>
              <w:t>12 250</w:t>
            </w:r>
          </w:p>
        </w:tc>
      </w:tr>
      <w:tr w:rsidR="00C13A6A" w:rsidRPr="00C13A6A" w14:paraId="77B019C2" w14:textId="77777777" w:rsidTr="002B5B45">
        <w:trPr>
          <w:trHeight w:val="354"/>
        </w:trPr>
        <w:tc>
          <w:tcPr>
            <w:tcW w:w="6487" w:type="dxa"/>
            <w:tcBorders>
              <w:top w:val="single" w:sz="4" w:space="0" w:color="auto"/>
              <w:left w:val="single" w:sz="4" w:space="0" w:color="auto"/>
              <w:bottom w:val="single" w:sz="4" w:space="0" w:color="auto"/>
              <w:right w:val="single" w:sz="4" w:space="0" w:color="auto"/>
            </w:tcBorders>
            <w:shd w:val="clear" w:color="auto" w:fill="auto"/>
          </w:tcPr>
          <w:p w14:paraId="6120D854"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Главный библиотекарь; главный библиограф</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41808F3"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1C2479"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Calibri" w:hAnsi="Times New Roman" w:cs="Times New Roman"/>
                <w:bCs/>
                <w:color w:val="000000"/>
                <w:sz w:val="24"/>
                <w:szCs w:val="24"/>
              </w:rPr>
              <w:t>13 000</w:t>
            </w:r>
          </w:p>
        </w:tc>
      </w:tr>
      <w:tr w:rsidR="00C13A6A" w:rsidRPr="00C13A6A" w14:paraId="04C1756D" w14:textId="77777777" w:rsidTr="002B5B45">
        <w:trPr>
          <w:trHeight w:val="765"/>
        </w:trPr>
        <w:tc>
          <w:tcPr>
            <w:tcW w:w="9889" w:type="dxa"/>
            <w:gridSpan w:val="3"/>
            <w:tcBorders>
              <w:top w:val="single" w:sz="4" w:space="0" w:color="auto"/>
            </w:tcBorders>
            <w:shd w:val="clear" w:color="auto" w:fill="auto"/>
          </w:tcPr>
          <w:p w14:paraId="39D92595" w14:textId="77777777" w:rsidR="00C13A6A" w:rsidRPr="00C13A6A" w:rsidRDefault="00C13A6A" w:rsidP="00C13A6A">
            <w:pPr>
              <w:spacing w:after="0" w:line="240" w:lineRule="auto"/>
              <w:ind w:left="176" w:hanging="176"/>
              <w:jc w:val="center"/>
              <w:rPr>
                <w:rFonts w:ascii="Times New Roman" w:eastAsia="Calibri" w:hAnsi="Times New Roman" w:cs="Times New Roman"/>
                <w:b/>
                <w:bCs/>
                <w:sz w:val="24"/>
                <w:szCs w:val="24"/>
              </w:rPr>
            </w:pPr>
            <w:r w:rsidRPr="00C13A6A">
              <w:rPr>
                <w:rFonts w:ascii="Times New Roman" w:eastAsia="Calibri" w:hAnsi="Times New Roman" w:cs="Times New Roman"/>
                <w:b/>
                <w:bCs/>
                <w:sz w:val="24"/>
                <w:szCs w:val="24"/>
              </w:rPr>
              <w:t xml:space="preserve">Профессиональная квалификационная группа </w:t>
            </w:r>
          </w:p>
          <w:p w14:paraId="5A839394" w14:textId="77777777" w:rsidR="00C13A6A" w:rsidRPr="00C13A6A" w:rsidRDefault="00C13A6A" w:rsidP="00C13A6A">
            <w:pPr>
              <w:spacing w:after="0" w:line="240" w:lineRule="auto"/>
              <w:ind w:left="176" w:hanging="176"/>
              <w:jc w:val="center"/>
              <w:rPr>
                <w:rFonts w:ascii="Times New Roman" w:eastAsia="Calibri" w:hAnsi="Times New Roman" w:cs="Times New Roman"/>
                <w:sz w:val="24"/>
                <w:szCs w:val="24"/>
              </w:rPr>
            </w:pPr>
            <w:r w:rsidRPr="00C13A6A">
              <w:rPr>
                <w:rFonts w:ascii="Times New Roman" w:eastAsia="Calibri" w:hAnsi="Times New Roman" w:cs="Times New Roman"/>
                <w:b/>
                <w:bCs/>
                <w:sz w:val="24"/>
                <w:szCs w:val="24"/>
              </w:rPr>
              <w:t>«Должности руководящего состава учреждений культуры, искусства и кинематографии»</w:t>
            </w:r>
          </w:p>
        </w:tc>
      </w:tr>
      <w:tr w:rsidR="00C13A6A" w:rsidRPr="00C13A6A" w14:paraId="59CC86D1" w14:textId="77777777" w:rsidTr="002B5B45">
        <w:trPr>
          <w:trHeight w:val="415"/>
        </w:trPr>
        <w:tc>
          <w:tcPr>
            <w:tcW w:w="6487" w:type="dxa"/>
            <w:vMerge w:val="restart"/>
            <w:shd w:val="clear" w:color="auto" w:fill="auto"/>
          </w:tcPr>
          <w:p w14:paraId="0CC29637" w14:textId="77777777" w:rsidR="00C13A6A" w:rsidRPr="00C13A6A" w:rsidRDefault="00C13A6A" w:rsidP="00C13A6A">
            <w:pPr>
              <w:spacing w:after="0" w:line="240" w:lineRule="auto"/>
              <w:rPr>
                <w:rFonts w:ascii="Times New Roman" w:eastAsia="Times New Roman" w:hAnsi="Times New Roman" w:cs="Times New Roman"/>
                <w:bCs/>
                <w:sz w:val="24"/>
                <w:szCs w:val="24"/>
                <w:lang w:eastAsia="ru-RU"/>
              </w:rPr>
            </w:pPr>
            <w:r w:rsidRPr="00C13A6A">
              <w:rPr>
                <w:rFonts w:ascii="Times New Roman" w:eastAsia="Times New Roman" w:hAnsi="Times New Roman" w:cs="Times New Roman"/>
                <w:bCs/>
                <w:sz w:val="24"/>
                <w:szCs w:val="24"/>
                <w:lang w:eastAsia="ru-RU"/>
              </w:rPr>
              <w:t>Руководитель клубного формирования (любительского объединения, студии, коллектива самодеятельного искусства, клуба по интересам)</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00977A0" w14:textId="77777777" w:rsidR="00C13A6A" w:rsidRPr="00C13A6A" w:rsidRDefault="00C13A6A" w:rsidP="00C13A6A">
            <w:pPr>
              <w:spacing w:after="0" w:line="240" w:lineRule="auto"/>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без категории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EFF15" w14:textId="77777777" w:rsidR="00C13A6A" w:rsidRPr="00C13A6A" w:rsidRDefault="00C13A6A" w:rsidP="00C13A6A">
            <w:pPr>
              <w:spacing w:after="0" w:line="240" w:lineRule="auto"/>
              <w:jc w:val="center"/>
              <w:rPr>
                <w:rFonts w:ascii="Times New Roman" w:eastAsia="Times New Roman" w:hAnsi="Times New Roman" w:cs="Times New Roman"/>
                <w:bCs/>
                <w:color w:val="000000"/>
                <w:sz w:val="24"/>
                <w:szCs w:val="24"/>
                <w:lang w:eastAsia="ru-RU"/>
              </w:rPr>
            </w:pPr>
            <w:r w:rsidRPr="00C13A6A">
              <w:rPr>
                <w:rFonts w:ascii="Times New Roman" w:eastAsia="Times New Roman" w:hAnsi="Times New Roman" w:cs="Times New Roman"/>
                <w:bCs/>
                <w:color w:val="000000"/>
                <w:sz w:val="24"/>
                <w:szCs w:val="24"/>
                <w:lang w:eastAsia="ru-RU"/>
              </w:rPr>
              <w:t>10 700</w:t>
            </w:r>
          </w:p>
        </w:tc>
      </w:tr>
      <w:tr w:rsidR="00C13A6A" w:rsidRPr="00C13A6A" w14:paraId="02ECCB83" w14:textId="77777777" w:rsidTr="002B5B45">
        <w:trPr>
          <w:trHeight w:val="541"/>
        </w:trPr>
        <w:tc>
          <w:tcPr>
            <w:tcW w:w="6487" w:type="dxa"/>
            <w:vMerge/>
            <w:tcBorders>
              <w:right w:val="single" w:sz="4" w:space="0" w:color="auto"/>
            </w:tcBorders>
            <w:shd w:val="clear" w:color="auto" w:fill="auto"/>
          </w:tcPr>
          <w:p w14:paraId="165CF6FD"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77C1371" w14:textId="77777777" w:rsidR="00C13A6A" w:rsidRPr="00C13A6A" w:rsidRDefault="00C13A6A" w:rsidP="00C13A6A">
            <w:pPr>
              <w:spacing w:after="0" w:line="240" w:lineRule="auto"/>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2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3E028D20" w14:textId="77777777" w:rsidR="00C13A6A" w:rsidRPr="00C13A6A" w:rsidRDefault="00C13A6A" w:rsidP="00C13A6A">
            <w:pPr>
              <w:spacing w:after="0" w:line="240" w:lineRule="auto"/>
              <w:jc w:val="center"/>
              <w:rPr>
                <w:rFonts w:ascii="Times New Roman" w:eastAsia="Times New Roman" w:hAnsi="Times New Roman" w:cs="Times New Roman"/>
                <w:bCs/>
                <w:color w:val="000000"/>
                <w:sz w:val="24"/>
                <w:szCs w:val="24"/>
                <w:lang w:eastAsia="ru-RU"/>
              </w:rPr>
            </w:pPr>
            <w:r w:rsidRPr="00C13A6A">
              <w:rPr>
                <w:rFonts w:ascii="Times New Roman" w:eastAsia="Times New Roman" w:hAnsi="Times New Roman" w:cs="Times New Roman"/>
                <w:bCs/>
                <w:color w:val="000000"/>
                <w:sz w:val="24"/>
                <w:szCs w:val="24"/>
                <w:lang w:eastAsia="ru-RU"/>
              </w:rPr>
              <w:t>11 150</w:t>
            </w:r>
          </w:p>
        </w:tc>
      </w:tr>
      <w:tr w:rsidR="00C13A6A" w:rsidRPr="00C13A6A" w14:paraId="7A156ECA" w14:textId="77777777" w:rsidTr="002B5B45">
        <w:trPr>
          <w:trHeight w:val="436"/>
        </w:trPr>
        <w:tc>
          <w:tcPr>
            <w:tcW w:w="6487" w:type="dxa"/>
            <w:vMerge/>
            <w:tcBorders>
              <w:right w:val="single" w:sz="4" w:space="0" w:color="auto"/>
            </w:tcBorders>
            <w:shd w:val="clear" w:color="auto" w:fill="auto"/>
          </w:tcPr>
          <w:p w14:paraId="51480D9F"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3F6CF9" w14:textId="77777777" w:rsidR="00C13A6A" w:rsidRPr="00C13A6A" w:rsidRDefault="00C13A6A" w:rsidP="00C13A6A">
            <w:pPr>
              <w:spacing w:after="0" w:line="240" w:lineRule="auto"/>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1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20445FA1" w14:textId="77777777" w:rsidR="00C13A6A" w:rsidRPr="00C13A6A" w:rsidRDefault="00C13A6A" w:rsidP="00C13A6A">
            <w:pPr>
              <w:spacing w:after="0" w:line="240" w:lineRule="auto"/>
              <w:jc w:val="center"/>
              <w:rPr>
                <w:rFonts w:ascii="Times New Roman" w:eastAsia="Times New Roman" w:hAnsi="Times New Roman" w:cs="Times New Roman"/>
                <w:bCs/>
                <w:color w:val="000000"/>
                <w:sz w:val="24"/>
                <w:szCs w:val="24"/>
                <w:lang w:eastAsia="ru-RU"/>
              </w:rPr>
            </w:pPr>
            <w:r w:rsidRPr="00C13A6A">
              <w:rPr>
                <w:rFonts w:ascii="Times New Roman" w:eastAsia="Times New Roman" w:hAnsi="Times New Roman" w:cs="Times New Roman"/>
                <w:bCs/>
                <w:color w:val="000000"/>
                <w:sz w:val="24"/>
                <w:szCs w:val="24"/>
                <w:lang w:eastAsia="ru-RU"/>
              </w:rPr>
              <w:t>12 100</w:t>
            </w:r>
          </w:p>
        </w:tc>
      </w:tr>
      <w:tr w:rsidR="00C13A6A" w:rsidRPr="00C13A6A" w14:paraId="1FE936B1" w14:textId="77777777" w:rsidTr="002B5B45">
        <w:trPr>
          <w:trHeight w:val="837"/>
        </w:trPr>
        <w:tc>
          <w:tcPr>
            <w:tcW w:w="6487" w:type="dxa"/>
            <w:vMerge w:val="restart"/>
            <w:shd w:val="clear" w:color="auto" w:fill="auto"/>
          </w:tcPr>
          <w:p w14:paraId="23482A47" w14:textId="77777777" w:rsidR="00C13A6A" w:rsidRPr="00C13A6A" w:rsidRDefault="00C13A6A" w:rsidP="00C13A6A">
            <w:pPr>
              <w:spacing w:after="0" w:line="240" w:lineRule="auto"/>
              <w:rPr>
                <w:rFonts w:ascii="Times New Roman" w:eastAsia="Calibri" w:hAnsi="Times New Roman" w:cs="Times New Roman"/>
                <w:sz w:val="24"/>
                <w:szCs w:val="24"/>
              </w:rPr>
            </w:pPr>
            <w:r w:rsidRPr="00C13A6A">
              <w:rPr>
                <w:rFonts w:ascii="Times New Roman" w:eastAsia="Calibri" w:hAnsi="Times New Roman" w:cs="Times New Roman"/>
                <w:sz w:val="24"/>
                <w:szCs w:val="24"/>
              </w:rPr>
              <w:t>Главный хранитель фондов; заведующий отделом (сектором) музея; заведующий передвижной выставкой музея; заведующий отделом (сектором) библиотеки; заведующий отделом (сектором) дома (дворца) культуры, парка культуры и отдыха</w:t>
            </w:r>
            <w:r w:rsidRPr="00C13A6A">
              <w:rPr>
                <w:rFonts w:ascii="Times New Roman" w:eastAsia="Calibri" w:hAnsi="Times New Roman" w:cs="Times New Roman"/>
                <w:color w:val="FF0000"/>
                <w:sz w:val="24"/>
                <w:szCs w:val="24"/>
              </w:rPr>
              <w:t xml:space="preserve"> </w:t>
            </w:r>
            <w:r w:rsidRPr="00C13A6A">
              <w:rPr>
                <w:rFonts w:ascii="Times New Roman" w:eastAsia="Calibri" w:hAnsi="Times New Roman" w:cs="Times New Roman"/>
                <w:sz w:val="24"/>
                <w:szCs w:val="24"/>
              </w:rPr>
              <w:t xml:space="preserve">и других аналогичных учреждений и организаций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228AB90A" w14:textId="77777777" w:rsidR="00C13A6A" w:rsidRPr="00C13A6A" w:rsidRDefault="00C13A6A" w:rsidP="00C13A6A">
            <w:pPr>
              <w:spacing w:after="0" w:line="240" w:lineRule="auto"/>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sz w:val="24"/>
                <w:szCs w:val="24"/>
              </w:rPr>
              <w:t>IV группы по оплате труда руководителей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986E8"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lang w:eastAsia="ru-RU"/>
              </w:rPr>
            </w:pPr>
            <w:r w:rsidRPr="00C13A6A">
              <w:rPr>
                <w:rFonts w:ascii="Times New Roman" w:eastAsia="Times New Roman" w:hAnsi="Times New Roman" w:cs="Times New Roman"/>
                <w:bCs/>
                <w:color w:val="000000"/>
                <w:sz w:val="24"/>
                <w:szCs w:val="24"/>
                <w:lang w:eastAsia="ru-RU"/>
              </w:rPr>
              <w:t>11 800</w:t>
            </w:r>
          </w:p>
        </w:tc>
      </w:tr>
      <w:tr w:rsidR="00C13A6A" w:rsidRPr="00C13A6A" w14:paraId="1F1B517A" w14:textId="77777777" w:rsidTr="002B5B45">
        <w:trPr>
          <w:trHeight w:val="655"/>
        </w:trPr>
        <w:tc>
          <w:tcPr>
            <w:tcW w:w="6487" w:type="dxa"/>
            <w:vMerge/>
            <w:shd w:val="clear" w:color="auto" w:fill="auto"/>
          </w:tcPr>
          <w:p w14:paraId="50E3F7EC" w14:textId="77777777" w:rsidR="00C13A6A" w:rsidRPr="00C13A6A" w:rsidRDefault="00C13A6A" w:rsidP="00C13A6A">
            <w:pPr>
              <w:spacing w:after="200" w:line="240" w:lineRule="auto"/>
              <w:rPr>
                <w:rFonts w:ascii="Times New Roman" w:eastAsia="Calibri" w:hAnsi="Times New Roman" w:cs="Times New Roman"/>
                <w:b/>
                <w:bCs/>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54AAE77C"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III группы по оплате труда руководителей</w:t>
            </w:r>
          </w:p>
        </w:tc>
        <w:tc>
          <w:tcPr>
            <w:tcW w:w="1417" w:type="dxa"/>
            <w:tcBorders>
              <w:top w:val="nil"/>
              <w:left w:val="single" w:sz="4" w:space="0" w:color="auto"/>
              <w:bottom w:val="single" w:sz="4" w:space="0" w:color="auto"/>
              <w:right w:val="single" w:sz="4" w:space="0" w:color="auto"/>
            </w:tcBorders>
            <w:shd w:val="clear" w:color="auto" w:fill="auto"/>
            <w:vAlign w:val="center"/>
          </w:tcPr>
          <w:p w14:paraId="3B7F5637"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color w:val="000000"/>
                <w:sz w:val="24"/>
                <w:szCs w:val="24"/>
                <w:lang w:eastAsia="ru-RU"/>
              </w:rPr>
              <w:t>12 500</w:t>
            </w:r>
          </w:p>
        </w:tc>
      </w:tr>
      <w:tr w:rsidR="00C13A6A" w:rsidRPr="00C13A6A" w14:paraId="57FEF19C" w14:textId="77777777" w:rsidTr="002B5B45">
        <w:trPr>
          <w:trHeight w:val="255"/>
        </w:trPr>
        <w:tc>
          <w:tcPr>
            <w:tcW w:w="6487" w:type="dxa"/>
            <w:vMerge/>
            <w:shd w:val="clear" w:color="auto" w:fill="auto"/>
          </w:tcPr>
          <w:p w14:paraId="76117275" w14:textId="77777777" w:rsidR="00C13A6A" w:rsidRPr="00C13A6A" w:rsidRDefault="00C13A6A" w:rsidP="00C13A6A">
            <w:pPr>
              <w:spacing w:after="200" w:line="240" w:lineRule="auto"/>
              <w:rPr>
                <w:rFonts w:ascii="Times New Roman" w:eastAsia="Calibri" w:hAnsi="Times New Roman" w:cs="Times New Roman"/>
                <w:b/>
                <w:bCs/>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1660FB1A"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II группы по оплате труда руководителей</w:t>
            </w:r>
          </w:p>
        </w:tc>
        <w:tc>
          <w:tcPr>
            <w:tcW w:w="1417" w:type="dxa"/>
            <w:tcBorders>
              <w:top w:val="nil"/>
              <w:left w:val="single" w:sz="4" w:space="0" w:color="auto"/>
              <w:bottom w:val="single" w:sz="4" w:space="0" w:color="auto"/>
              <w:right w:val="single" w:sz="4" w:space="0" w:color="auto"/>
            </w:tcBorders>
            <w:shd w:val="clear" w:color="auto" w:fill="auto"/>
            <w:vAlign w:val="center"/>
          </w:tcPr>
          <w:p w14:paraId="218DCD05"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color w:val="000000"/>
                <w:sz w:val="24"/>
                <w:szCs w:val="24"/>
                <w:lang w:eastAsia="ru-RU"/>
              </w:rPr>
              <w:t>13 500</w:t>
            </w:r>
          </w:p>
        </w:tc>
      </w:tr>
      <w:tr w:rsidR="00C13A6A" w:rsidRPr="00C13A6A" w14:paraId="16012034" w14:textId="77777777" w:rsidTr="002B5B45">
        <w:trPr>
          <w:trHeight w:val="661"/>
        </w:trPr>
        <w:tc>
          <w:tcPr>
            <w:tcW w:w="6487" w:type="dxa"/>
            <w:vMerge/>
            <w:shd w:val="clear" w:color="auto" w:fill="auto"/>
          </w:tcPr>
          <w:p w14:paraId="6A87E1BC" w14:textId="77777777" w:rsidR="00C13A6A" w:rsidRPr="00C13A6A" w:rsidRDefault="00C13A6A" w:rsidP="00C13A6A">
            <w:pPr>
              <w:spacing w:after="200" w:line="240" w:lineRule="auto"/>
              <w:rPr>
                <w:rFonts w:ascii="Times New Roman" w:eastAsia="Calibri" w:hAnsi="Times New Roman" w:cs="Times New Roman"/>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79EBD0FF"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I группы по оплате труда руководителей</w:t>
            </w:r>
          </w:p>
        </w:tc>
        <w:tc>
          <w:tcPr>
            <w:tcW w:w="1417" w:type="dxa"/>
            <w:tcBorders>
              <w:top w:val="nil"/>
              <w:left w:val="single" w:sz="4" w:space="0" w:color="auto"/>
              <w:bottom w:val="single" w:sz="4" w:space="0" w:color="auto"/>
              <w:right w:val="single" w:sz="4" w:space="0" w:color="auto"/>
            </w:tcBorders>
            <w:shd w:val="clear" w:color="auto" w:fill="auto"/>
            <w:vAlign w:val="center"/>
          </w:tcPr>
          <w:p w14:paraId="66BDAF76"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sz w:val="24"/>
                <w:szCs w:val="24"/>
                <w:lang w:eastAsia="ru-RU"/>
              </w:rPr>
              <w:t>14 350</w:t>
            </w:r>
          </w:p>
        </w:tc>
      </w:tr>
      <w:tr w:rsidR="00C13A6A" w:rsidRPr="00C13A6A" w14:paraId="60343A9B" w14:textId="77777777" w:rsidTr="002B5B45">
        <w:trPr>
          <w:trHeight w:val="414"/>
        </w:trPr>
        <w:tc>
          <w:tcPr>
            <w:tcW w:w="6487" w:type="dxa"/>
            <w:vMerge w:val="restart"/>
            <w:shd w:val="clear" w:color="auto" w:fill="auto"/>
          </w:tcPr>
          <w:p w14:paraId="443D38AB" w14:textId="77777777" w:rsidR="00C13A6A" w:rsidRPr="00C13A6A" w:rsidRDefault="00C13A6A" w:rsidP="00C13A6A">
            <w:pPr>
              <w:spacing w:after="200" w:line="240" w:lineRule="auto"/>
              <w:rPr>
                <w:rFonts w:ascii="Times New Roman" w:eastAsia="Calibri" w:hAnsi="Times New Roman" w:cs="Times New Roman"/>
                <w:bCs/>
                <w:sz w:val="24"/>
                <w:szCs w:val="24"/>
              </w:rPr>
            </w:pPr>
            <w:r w:rsidRPr="00C13A6A">
              <w:rPr>
                <w:rFonts w:ascii="Times New Roman" w:eastAsia="Calibri" w:hAnsi="Times New Roman" w:cs="Times New Roman"/>
                <w:bCs/>
                <w:sz w:val="24"/>
                <w:szCs w:val="24"/>
              </w:rPr>
              <w:t xml:space="preserve">Режиссер; звукорежиссер </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7BB3C06C" w14:textId="77777777" w:rsidR="00C13A6A" w:rsidRPr="00C13A6A" w:rsidRDefault="00C13A6A" w:rsidP="00C13A6A">
            <w:pPr>
              <w:spacing w:after="0" w:line="240" w:lineRule="auto"/>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sz w:val="24"/>
                <w:szCs w:val="24"/>
              </w:rPr>
              <w:t>2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39E9FA4D"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lang w:eastAsia="ru-RU"/>
              </w:rPr>
            </w:pPr>
            <w:r w:rsidRPr="00C13A6A">
              <w:rPr>
                <w:rFonts w:ascii="Times New Roman" w:eastAsia="Times New Roman" w:hAnsi="Times New Roman" w:cs="Times New Roman"/>
                <w:bCs/>
                <w:color w:val="000000"/>
                <w:sz w:val="24"/>
                <w:szCs w:val="24"/>
                <w:lang w:eastAsia="ru-RU"/>
              </w:rPr>
              <w:t>11 700</w:t>
            </w:r>
          </w:p>
        </w:tc>
      </w:tr>
      <w:tr w:rsidR="00C13A6A" w:rsidRPr="00C13A6A" w14:paraId="76D0C51F" w14:textId="77777777" w:rsidTr="002B5B45">
        <w:trPr>
          <w:trHeight w:val="419"/>
        </w:trPr>
        <w:tc>
          <w:tcPr>
            <w:tcW w:w="6487" w:type="dxa"/>
            <w:vMerge/>
            <w:shd w:val="clear" w:color="auto" w:fill="auto"/>
          </w:tcPr>
          <w:p w14:paraId="4EB935F5" w14:textId="77777777" w:rsidR="00C13A6A" w:rsidRPr="00C13A6A" w:rsidRDefault="00C13A6A" w:rsidP="00C13A6A">
            <w:pPr>
              <w:spacing w:after="200" w:line="240" w:lineRule="auto"/>
              <w:rPr>
                <w:rFonts w:ascii="Times New Roman" w:eastAsia="Calibri" w:hAnsi="Times New Roman" w:cs="Times New Roman"/>
                <w:bCs/>
                <w:color w:val="FF0000"/>
                <w:sz w:val="24"/>
                <w:szCs w:val="24"/>
              </w:rPr>
            </w:pPr>
          </w:p>
        </w:tc>
        <w:tc>
          <w:tcPr>
            <w:tcW w:w="1985" w:type="dxa"/>
            <w:tcBorders>
              <w:top w:val="nil"/>
              <w:left w:val="single" w:sz="4" w:space="0" w:color="auto"/>
              <w:bottom w:val="single" w:sz="4" w:space="0" w:color="auto"/>
              <w:right w:val="single" w:sz="4" w:space="0" w:color="auto"/>
            </w:tcBorders>
            <w:shd w:val="clear" w:color="auto" w:fill="auto"/>
            <w:noWrap/>
          </w:tcPr>
          <w:p w14:paraId="3257D631"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1 категория</w:t>
            </w:r>
          </w:p>
        </w:tc>
        <w:tc>
          <w:tcPr>
            <w:tcW w:w="1417" w:type="dxa"/>
            <w:tcBorders>
              <w:top w:val="nil"/>
              <w:left w:val="single" w:sz="4" w:space="0" w:color="auto"/>
              <w:bottom w:val="single" w:sz="4" w:space="0" w:color="auto"/>
              <w:right w:val="single" w:sz="4" w:space="0" w:color="auto"/>
            </w:tcBorders>
            <w:shd w:val="clear" w:color="auto" w:fill="auto"/>
            <w:vAlign w:val="center"/>
          </w:tcPr>
          <w:p w14:paraId="6EC0D5A3"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rPr>
            </w:pPr>
            <w:r w:rsidRPr="00C13A6A">
              <w:rPr>
                <w:rFonts w:ascii="Times New Roman" w:eastAsia="Times New Roman" w:hAnsi="Times New Roman" w:cs="Times New Roman"/>
                <w:bCs/>
                <w:color w:val="000000"/>
                <w:sz w:val="24"/>
                <w:szCs w:val="24"/>
                <w:lang w:eastAsia="ru-RU"/>
              </w:rPr>
              <w:t>12 250</w:t>
            </w:r>
          </w:p>
        </w:tc>
      </w:tr>
    </w:tbl>
    <w:p w14:paraId="422740A8" w14:textId="77777777" w:rsidR="00C13A6A" w:rsidRPr="00C13A6A" w:rsidRDefault="00C13A6A" w:rsidP="00C13A6A">
      <w:pPr>
        <w:autoSpaceDE w:val="0"/>
        <w:autoSpaceDN w:val="0"/>
        <w:adjustRightInd w:val="0"/>
        <w:spacing w:after="200" w:line="276" w:lineRule="auto"/>
        <w:jc w:val="right"/>
        <w:rPr>
          <w:rFonts w:ascii="Times New Roman" w:eastAsia="Calibri" w:hAnsi="Times New Roman" w:cs="Times New Roman"/>
          <w:b/>
          <w:sz w:val="24"/>
          <w:szCs w:val="24"/>
        </w:rPr>
      </w:pPr>
      <w:r w:rsidRPr="00C13A6A">
        <w:rPr>
          <w:rFonts w:ascii="Times New Roman" w:eastAsia="Calibri" w:hAnsi="Times New Roman" w:cs="Times New Roman"/>
          <w:b/>
          <w:sz w:val="24"/>
          <w:szCs w:val="24"/>
        </w:rPr>
        <w:t>Таблица 2</w:t>
      </w:r>
    </w:p>
    <w:p w14:paraId="76E83363" w14:textId="77777777" w:rsidR="00C13A6A" w:rsidRPr="00C13A6A" w:rsidRDefault="00C13A6A" w:rsidP="00C13A6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13A6A">
        <w:rPr>
          <w:rFonts w:ascii="Times New Roman" w:eastAsia="Calibri" w:hAnsi="Times New Roman" w:cs="Times New Roman"/>
          <w:b/>
          <w:sz w:val="28"/>
          <w:szCs w:val="28"/>
        </w:rPr>
        <w:t xml:space="preserve">Размеры должностных окладов по должностям руководителей, </w:t>
      </w:r>
    </w:p>
    <w:p w14:paraId="45084C4F" w14:textId="77777777" w:rsidR="00C13A6A" w:rsidRPr="00C13A6A" w:rsidRDefault="00C13A6A" w:rsidP="00C13A6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13A6A">
        <w:rPr>
          <w:rFonts w:ascii="Times New Roman" w:eastAsia="Calibri" w:hAnsi="Times New Roman" w:cs="Times New Roman"/>
          <w:b/>
          <w:sz w:val="28"/>
          <w:szCs w:val="28"/>
        </w:rPr>
        <w:t>специалистов и служащих муниципальных учреждений, не включенным в профессионально-квалификационные группы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937"/>
        <w:gridCol w:w="1465"/>
      </w:tblGrid>
      <w:tr w:rsidR="00C13A6A" w:rsidRPr="00C13A6A" w14:paraId="4FC0022F" w14:textId="77777777" w:rsidTr="002B5B45">
        <w:tc>
          <w:tcPr>
            <w:tcW w:w="6487" w:type="dxa"/>
            <w:shd w:val="clear" w:color="auto" w:fill="auto"/>
          </w:tcPr>
          <w:p w14:paraId="6A64498A" w14:textId="77777777" w:rsidR="00C13A6A" w:rsidRPr="00C13A6A" w:rsidRDefault="00C13A6A" w:rsidP="00C13A6A">
            <w:pPr>
              <w:autoSpaceDE w:val="0"/>
              <w:autoSpaceDN w:val="0"/>
              <w:adjustRightInd w:val="0"/>
              <w:spacing w:after="0" w:line="240" w:lineRule="auto"/>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Наименование должности</w:t>
            </w:r>
          </w:p>
        </w:tc>
        <w:tc>
          <w:tcPr>
            <w:tcW w:w="1937" w:type="dxa"/>
            <w:shd w:val="clear" w:color="auto" w:fill="auto"/>
          </w:tcPr>
          <w:p w14:paraId="246620FB" w14:textId="77777777" w:rsidR="00C13A6A" w:rsidRPr="00C13A6A" w:rsidRDefault="00C13A6A" w:rsidP="00C13A6A">
            <w:pPr>
              <w:autoSpaceDE w:val="0"/>
              <w:autoSpaceDN w:val="0"/>
              <w:adjustRightInd w:val="0"/>
              <w:spacing w:after="0" w:line="240" w:lineRule="auto"/>
              <w:jc w:val="center"/>
              <w:rPr>
                <w:rFonts w:ascii="Times New Roman" w:eastAsia="Calibri" w:hAnsi="Times New Roman" w:cs="Times New Roman"/>
                <w:sz w:val="24"/>
                <w:szCs w:val="24"/>
              </w:rPr>
            </w:pPr>
            <w:proofErr w:type="spellStart"/>
            <w:r w:rsidRPr="00C13A6A">
              <w:rPr>
                <w:rFonts w:ascii="Times New Roman" w:eastAsia="Calibri" w:hAnsi="Times New Roman" w:cs="Times New Roman"/>
                <w:sz w:val="24"/>
                <w:szCs w:val="24"/>
              </w:rPr>
              <w:t>Квалификацион</w:t>
            </w:r>
            <w:proofErr w:type="spellEnd"/>
            <w:r w:rsidRPr="00C13A6A">
              <w:rPr>
                <w:rFonts w:ascii="Times New Roman" w:eastAsia="Calibri" w:hAnsi="Times New Roman" w:cs="Times New Roman"/>
                <w:sz w:val="24"/>
                <w:szCs w:val="24"/>
              </w:rPr>
              <w:t>-ная категория,                                 группа по оплате</w:t>
            </w:r>
          </w:p>
        </w:tc>
        <w:tc>
          <w:tcPr>
            <w:tcW w:w="1465" w:type="dxa"/>
            <w:shd w:val="clear" w:color="auto" w:fill="auto"/>
          </w:tcPr>
          <w:p w14:paraId="7D0BFB98" w14:textId="77777777" w:rsidR="00C13A6A" w:rsidRPr="00C13A6A" w:rsidRDefault="00C13A6A" w:rsidP="00C13A6A">
            <w:pPr>
              <w:autoSpaceDE w:val="0"/>
              <w:autoSpaceDN w:val="0"/>
              <w:adjustRightInd w:val="0"/>
              <w:spacing w:after="0" w:line="240" w:lineRule="auto"/>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Размер оклада, руб.</w:t>
            </w:r>
          </w:p>
        </w:tc>
      </w:tr>
      <w:tr w:rsidR="00C13A6A" w:rsidRPr="00C13A6A" w14:paraId="443DB481" w14:textId="77777777" w:rsidTr="002B5B45">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1420AA9B" w14:textId="77777777" w:rsidR="00C13A6A" w:rsidRPr="00C13A6A" w:rsidRDefault="00C13A6A" w:rsidP="00C13A6A">
            <w:pPr>
              <w:spacing w:after="0" w:line="276" w:lineRule="auto"/>
              <w:jc w:val="center"/>
              <w:rPr>
                <w:rFonts w:ascii="Times New Roman" w:eastAsia="Calibri" w:hAnsi="Times New Roman" w:cs="Times New Roman"/>
                <w:b/>
                <w:bCs/>
                <w:color w:val="000000"/>
                <w:sz w:val="24"/>
                <w:szCs w:val="24"/>
              </w:rPr>
            </w:pPr>
            <w:r w:rsidRPr="00C13A6A">
              <w:rPr>
                <w:rFonts w:ascii="Times New Roman" w:eastAsia="Calibri" w:hAnsi="Times New Roman" w:cs="Times New Roman"/>
                <w:b/>
                <w:color w:val="000000"/>
                <w:sz w:val="24"/>
                <w:szCs w:val="24"/>
              </w:rPr>
              <w:t>Должности руководителей</w:t>
            </w:r>
          </w:p>
        </w:tc>
      </w:tr>
      <w:tr w:rsidR="00C13A6A" w:rsidRPr="00C13A6A" w14:paraId="7F9FB10A" w14:textId="77777777" w:rsidTr="002B5B45">
        <w:tc>
          <w:tcPr>
            <w:tcW w:w="6487" w:type="dxa"/>
            <w:tcBorders>
              <w:top w:val="single" w:sz="4" w:space="0" w:color="auto"/>
              <w:left w:val="single" w:sz="4" w:space="0" w:color="auto"/>
              <w:bottom w:val="single" w:sz="4" w:space="0" w:color="auto"/>
              <w:right w:val="single" w:sz="4" w:space="0" w:color="auto"/>
            </w:tcBorders>
            <w:shd w:val="clear" w:color="auto" w:fill="auto"/>
          </w:tcPr>
          <w:p w14:paraId="0E429B8C"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sz w:val="24"/>
                <w:szCs w:val="24"/>
              </w:rPr>
              <w:t>Заведующий филиалом музея; заведующий филиалом библиотеки, централизованной библиотечной системы отнесённых к I группе по оплате труда руководителей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14:paraId="2C5605CE" w14:textId="77777777" w:rsidR="00C13A6A" w:rsidRPr="00C13A6A" w:rsidRDefault="00C13A6A" w:rsidP="00C13A6A">
            <w:pPr>
              <w:spacing w:after="0" w:line="276" w:lineRule="auto"/>
              <w:jc w:val="center"/>
              <w:rPr>
                <w:rFonts w:ascii="Times New Roman" w:eastAsia="Calibri" w:hAnsi="Times New Roman" w:cs="Times New Roman"/>
                <w:b/>
                <w:bCs/>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7B296F4C" w14:textId="77777777" w:rsidR="00C13A6A" w:rsidRPr="00C13A6A" w:rsidRDefault="00C13A6A" w:rsidP="00C13A6A">
            <w:pPr>
              <w:spacing w:after="0" w:line="240" w:lineRule="auto"/>
              <w:jc w:val="center"/>
              <w:rPr>
                <w:rFonts w:ascii="Times New Roman" w:eastAsia="Calibri" w:hAnsi="Times New Roman" w:cs="Times New Roman"/>
                <w:bCs/>
                <w:color w:val="000000"/>
                <w:sz w:val="24"/>
                <w:szCs w:val="24"/>
                <w:lang w:eastAsia="ru-RU"/>
              </w:rPr>
            </w:pPr>
            <w:r w:rsidRPr="00C13A6A">
              <w:rPr>
                <w:rFonts w:ascii="Times New Roman" w:eastAsia="Calibri" w:hAnsi="Times New Roman" w:cs="Times New Roman"/>
                <w:bCs/>
                <w:color w:val="000000"/>
                <w:sz w:val="24"/>
                <w:szCs w:val="24"/>
              </w:rPr>
              <w:t>14 900</w:t>
            </w:r>
          </w:p>
        </w:tc>
      </w:tr>
      <w:tr w:rsidR="00C13A6A" w:rsidRPr="00C13A6A" w14:paraId="3E3A8C6C" w14:textId="77777777" w:rsidTr="002B5B45">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14:paraId="2C57C558" w14:textId="77777777" w:rsidR="00C13A6A" w:rsidRPr="00C13A6A" w:rsidRDefault="00C13A6A" w:rsidP="00C13A6A">
            <w:pPr>
              <w:spacing w:after="0" w:line="240" w:lineRule="auto"/>
              <w:jc w:val="center"/>
              <w:rPr>
                <w:rFonts w:ascii="Times New Roman" w:eastAsia="Calibri" w:hAnsi="Times New Roman" w:cs="Times New Roman"/>
                <w:b/>
                <w:bCs/>
                <w:color w:val="000000"/>
                <w:sz w:val="24"/>
                <w:szCs w:val="24"/>
              </w:rPr>
            </w:pPr>
            <w:r w:rsidRPr="00C13A6A">
              <w:rPr>
                <w:rFonts w:ascii="Times New Roman" w:eastAsia="Calibri" w:hAnsi="Times New Roman" w:cs="Times New Roman"/>
                <w:b/>
                <w:color w:val="000000"/>
                <w:sz w:val="24"/>
                <w:szCs w:val="24"/>
              </w:rPr>
              <w:t>Художественный персонал в организациях исполнительских искусств (театрах, музыкальных и танцевальных коллективах, концертных организациях, концертных залах, цирках)</w:t>
            </w:r>
          </w:p>
        </w:tc>
      </w:tr>
      <w:tr w:rsidR="00C13A6A" w:rsidRPr="00C13A6A" w14:paraId="333473D9" w14:textId="77777777" w:rsidTr="002B5B45">
        <w:tc>
          <w:tcPr>
            <w:tcW w:w="6487" w:type="dxa"/>
            <w:tcBorders>
              <w:top w:val="single" w:sz="4" w:space="0" w:color="auto"/>
              <w:left w:val="single" w:sz="4" w:space="0" w:color="auto"/>
              <w:bottom w:val="single" w:sz="4" w:space="0" w:color="auto"/>
              <w:right w:val="single" w:sz="4" w:space="0" w:color="auto"/>
            </w:tcBorders>
            <w:shd w:val="clear" w:color="auto" w:fill="auto"/>
          </w:tcPr>
          <w:p w14:paraId="6729E1B3"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sz w:val="24"/>
                <w:szCs w:val="24"/>
              </w:rPr>
              <w:t xml:space="preserve">Художественный руководитель  </w:t>
            </w:r>
          </w:p>
        </w:tc>
        <w:tc>
          <w:tcPr>
            <w:tcW w:w="1937" w:type="dxa"/>
            <w:tcBorders>
              <w:top w:val="single" w:sz="4" w:space="0" w:color="auto"/>
              <w:left w:val="nil"/>
              <w:bottom w:val="single" w:sz="4" w:space="0" w:color="auto"/>
              <w:right w:val="single" w:sz="4" w:space="0" w:color="auto"/>
            </w:tcBorders>
            <w:shd w:val="clear" w:color="auto" w:fill="auto"/>
          </w:tcPr>
          <w:p w14:paraId="4CC48165" w14:textId="77777777" w:rsidR="00C13A6A" w:rsidRPr="00C13A6A" w:rsidRDefault="00C13A6A" w:rsidP="00C13A6A">
            <w:pPr>
              <w:spacing w:after="0" w:line="276" w:lineRule="auto"/>
              <w:jc w:val="center"/>
              <w:rPr>
                <w:rFonts w:ascii="Times New Roman" w:eastAsia="Calibri" w:hAnsi="Times New Roman" w:cs="Times New Roman"/>
                <w:b/>
                <w:bCs/>
                <w:color w:val="000000"/>
                <w:sz w:val="24"/>
                <w:szCs w:val="24"/>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29A4D2B7" w14:textId="77777777" w:rsidR="00C13A6A" w:rsidRPr="00C13A6A" w:rsidRDefault="00C13A6A" w:rsidP="00C13A6A">
            <w:pPr>
              <w:spacing w:after="0" w:line="276" w:lineRule="auto"/>
              <w:jc w:val="center"/>
              <w:rPr>
                <w:rFonts w:ascii="Times New Roman" w:eastAsia="Calibri" w:hAnsi="Times New Roman" w:cs="Times New Roman"/>
                <w:bCs/>
                <w:color w:val="000000"/>
                <w:sz w:val="24"/>
                <w:szCs w:val="24"/>
              </w:rPr>
            </w:pPr>
            <w:r w:rsidRPr="00C13A6A">
              <w:rPr>
                <w:rFonts w:ascii="Times New Roman" w:eastAsia="Calibri" w:hAnsi="Times New Roman" w:cs="Times New Roman"/>
                <w:bCs/>
                <w:color w:val="000000"/>
                <w:sz w:val="24"/>
                <w:szCs w:val="24"/>
              </w:rPr>
              <w:t>17 580</w:t>
            </w:r>
          </w:p>
        </w:tc>
      </w:tr>
      <w:tr w:rsidR="00C13A6A" w:rsidRPr="00C13A6A" w14:paraId="6F4F38CD" w14:textId="77777777" w:rsidTr="002B5B45">
        <w:tc>
          <w:tcPr>
            <w:tcW w:w="9889" w:type="dxa"/>
            <w:gridSpan w:val="3"/>
            <w:shd w:val="clear" w:color="auto" w:fill="auto"/>
          </w:tcPr>
          <w:p w14:paraId="7E4D1C9A" w14:textId="77777777" w:rsidR="00C13A6A" w:rsidRPr="00C13A6A" w:rsidRDefault="00C13A6A" w:rsidP="00C13A6A">
            <w:pPr>
              <w:autoSpaceDE w:val="0"/>
              <w:autoSpaceDN w:val="0"/>
              <w:adjustRightInd w:val="0"/>
              <w:spacing w:after="0" w:line="240" w:lineRule="auto"/>
              <w:jc w:val="center"/>
              <w:rPr>
                <w:rFonts w:ascii="Times New Roman" w:eastAsia="Calibri" w:hAnsi="Times New Roman" w:cs="Times New Roman"/>
                <w:b/>
                <w:sz w:val="24"/>
                <w:szCs w:val="24"/>
              </w:rPr>
            </w:pPr>
            <w:r w:rsidRPr="00C13A6A">
              <w:rPr>
                <w:rFonts w:ascii="Times New Roman" w:eastAsia="Calibri" w:hAnsi="Times New Roman" w:cs="Times New Roman"/>
                <w:b/>
                <w:bCs/>
                <w:sz w:val="24"/>
                <w:szCs w:val="24"/>
              </w:rPr>
              <w:t>Должности специалистов</w:t>
            </w:r>
          </w:p>
        </w:tc>
      </w:tr>
      <w:tr w:rsidR="00C13A6A" w:rsidRPr="00C13A6A" w14:paraId="2F71CAED" w14:textId="77777777" w:rsidTr="002B5B45">
        <w:trPr>
          <w:trHeight w:val="553"/>
        </w:trPr>
        <w:tc>
          <w:tcPr>
            <w:tcW w:w="6487" w:type="dxa"/>
            <w:vMerge w:val="restart"/>
            <w:shd w:val="clear" w:color="auto" w:fill="auto"/>
          </w:tcPr>
          <w:p w14:paraId="4D43103A" w14:textId="77777777" w:rsidR="00C13A6A" w:rsidRPr="00C13A6A" w:rsidRDefault="00C13A6A" w:rsidP="00C13A6A">
            <w:pPr>
              <w:autoSpaceDE w:val="0"/>
              <w:autoSpaceDN w:val="0"/>
              <w:adjustRightInd w:val="0"/>
              <w:spacing w:after="0" w:line="240" w:lineRule="auto"/>
              <w:jc w:val="both"/>
              <w:rPr>
                <w:rFonts w:ascii="Times New Roman" w:eastAsia="Calibri" w:hAnsi="Times New Roman" w:cs="Times New Roman"/>
                <w:sz w:val="24"/>
                <w:szCs w:val="24"/>
              </w:rPr>
            </w:pPr>
            <w:r w:rsidRPr="00C13A6A">
              <w:rPr>
                <w:rFonts w:ascii="Times New Roman" w:eastAsia="Calibri" w:hAnsi="Times New Roman" w:cs="Times New Roman"/>
                <w:bCs/>
                <w:sz w:val="24"/>
                <w:szCs w:val="24"/>
              </w:rPr>
              <w:t xml:space="preserve">Методист по музейно-образовательной деятельности; </w:t>
            </w:r>
          </w:p>
          <w:p w14:paraId="20D24F5F" w14:textId="77777777" w:rsidR="00C13A6A" w:rsidRPr="00C13A6A" w:rsidRDefault="00C13A6A" w:rsidP="00C13A6A">
            <w:pPr>
              <w:autoSpaceDE w:val="0"/>
              <w:autoSpaceDN w:val="0"/>
              <w:adjustRightInd w:val="0"/>
              <w:spacing w:after="0" w:line="240" w:lineRule="auto"/>
              <w:jc w:val="both"/>
              <w:rPr>
                <w:rFonts w:ascii="Times New Roman" w:eastAsia="Calibri" w:hAnsi="Times New Roman" w:cs="Times New Roman"/>
                <w:sz w:val="24"/>
                <w:szCs w:val="24"/>
              </w:rPr>
            </w:pPr>
            <w:r w:rsidRPr="00C13A6A">
              <w:rPr>
                <w:rFonts w:ascii="Times New Roman" w:eastAsia="Calibri" w:hAnsi="Times New Roman" w:cs="Times New Roman"/>
                <w:bCs/>
                <w:sz w:val="24"/>
                <w:szCs w:val="24"/>
              </w:rPr>
              <w:t>методист по научно-просветительской деятельности; специалист по учету музейных предметов; специалист по экспозиционной и выставочной деятельности; редактор электронных баз данных; специалист по обеспечению сохранности музейных предметов</w:t>
            </w:r>
          </w:p>
        </w:tc>
        <w:tc>
          <w:tcPr>
            <w:tcW w:w="1937" w:type="dxa"/>
            <w:tcBorders>
              <w:top w:val="single" w:sz="4" w:space="0" w:color="auto"/>
              <w:left w:val="single" w:sz="4" w:space="0" w:color="auto"/>
              <w:bottom w:val="single" w:sz="4" w:space="0" w:color="auto"/>
              <w:right w:val="single" w:sz="4" w:space="0" w:color="auto"/>
            </w:tcBorders>
            <w:shd w:val="clear" w:color="auto" w:fill="auto"/>
          </w:tcPr>
          <w:p w14:paraId="3F3BC23C" w14:textId="77777777" w:rsidR="00C13A6A" w:rsidRPr="00C13A6A" w:rsidRDefault="00C13A6A" w:rsidP="00C13A6A">
            <w:pPr>
              <w:spacing w:after="0" w:line="240" w:lineRule="auto"/>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sz w:val="24"/>
                <w:szCs w:val="24"/>
              </w:rPr>
              <w:t>без категории</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72973FA6"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10 700</w:t>
            </w:r>
          </w:p>
        </w:tc>
      </w:tr>
      <w:tr w:rsidR="00C13A6A" w:rsidRPr="00C13A6A" w14:paraId="19EA23C5" w14:textId="77777777" w:rsidTr="002B5B45">
        <w:trPr>
          <w:trHeight w:val="547"/>
        </w:trPr>
        <w:tc>
          <w:tcPr>
            <w:tcW w:w="6487" w:type="dxa"/>
            <w:vMerge/>
            <w:shd w:val="clear" w:color="auto" w:fill="auto"/>
          </w:tcPr>
          <w:p w14:paraId="3B82B73F"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b/>
                <w:sz w:val="24"/>
                <w:szCs w:val="24"/>
              </w:rPr>
            </w:pPr>
          </w:p>
        </w:tc>
        <w:tc>
          <w:tcPr>
            <w:tcW w:w="1937" w:type="dxa"/>
            <w:tcBorders>
              <w:top w:val="nil"/>
              <w:left w:val="single" w:sz="4" w:space="0" w:color="auto"/>
              <w:bottom w:val="single" w:sz="4" w:space="0" w:color="auto"/>
              <w:right w:val="single" w:sz="4" w:space="0" w:color="auto"/>
            </w:tcBorders>
            <w:shd w:val="clear" w:color="auto" w:fill="auto"/>
          </w:tcPr>
          <w:p w14:paraId="20BCBADD"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2 категория</w:t>
            </w:r>
          </w:p>
        </w:tc>
        <w:tc>
          <w:tcPr>
            <w:tcW w:w="1465" w:type="dxa"/>
            <w:tcBorders>
              <w:top w:val="nil"/>
              <w:left w:val="single" w:sz="4" w:space="0" w:color="auto"/>
              <w:bottom w:val="single" w:sz="4" w:space="0" w:color="auto"/>
              <w:right w:val="single" w:sz="4" w:space="0" w:color="auto"/>
            </w:tcBorders>
            <w:shd w:val="clear" w:color="auto" w:fill="auto"/>
            <w:vAlign w:val="center"/>
          </w:tcPr>
          <w:p w14:paraId="03597500"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11 150</w:t>
            </w:r>
          </w:p>
        </w:tc>
      </w:tr>
      <w:tr w:rsidR="00C13A6A" w:rsidRPr="00C13A6A" w14:paraId="79CAA103" w14:textId="77777777" w:rsidTr="002B5B45">
        <w:tc>
          <w:tcPr>
            <w:tcW w:w="6487" w:type="dxa"/>
            <w:vMerge/>
            <w:shd w:val="clear" w:color="auto" w:fill="auto"/>
          </w:tcPr>
          <w:p w14:paraId="466AFAD5"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b/>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14:paraId="1125950C"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1 категория</w:t>
            </w:r>
          </w:p>
        </w:tc>
        <w:tc>
          <w:tcPr>
            <w:tcW w:w="1465" w:type="dxa"/>
            <w:tcBorders>
              <w:top w:val="nil"/>
              <w:left w:val="single" w:sz="4" w:space="0" w:color="auto"/>
              <w:bottom w:val="single" w:sz="4" w:space="0" w:color="auto"/>
              <w:right w:val="single" w:sz="4" w:space="0" w:color="auto"/>
            </w:tcBorders>
            <w:shd w:val="clear" w:color="auto" w:fill="auto"/>
          </w:tcPr>
          <w:p w14:paraId="69D3B4C4"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11 700</w:t>
            </w:r>
          </w:p>
        </w:tc>
      </w:tr>
      <w:tr w:rsidR="00C13A6A" w:rsidRPr="00C13A6A" w14:paraId="607C0052" w14:textId="77777777" w:rsidTr="002B5B45">
        <w:tc>
          <w:tcPr>
            <w:tcW w:w="6487" w:type="dxa"/>
            <w:vMerge w:val="restart"/>
            <w:shd w:val="clear" w:color="auto" w:fill="auto"/>
          </w:tcPr>
          <w:p w14:paraId="6D8FD9D0"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sz w:val="24"/>
                <w:szCs w:val="24"/>
              </w:rPr>
            </w:pPr>
            <w:r w:rsidRPr="00C13A6A">
              <w:rPr>
                <w:rFonts w:ascii="Times New Roman" w:eastAsia="Calibri" w:hAnsi="Times New Roman" w:cs="Times New Roman"/>
                <w:sz w:val="24"/>
                <w:szCs w:val="24"/>
              </w:rPr>
              <w:lastRenderedPageBreak/>
              <w:t>Научный сотрудник музея.</w:t>
            </w:r>
          </w:p>
          <w:p w14:paraId="42A3E5CA"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sz w:val="24"/>
                <w:szCs w:val="24"/>
              </w:rPr>
            </w:pPr>
          </w:p>
        </w:tc>
        <w:tc>
          <w:tcPr>
            <w:tcW w:w="1937" w:type="dxa"/>
            <w:shd w:val="clear" w:color="auto" w:fill="auto"/>
          </w:tcPr>
          <w:p w14:paraId="24B35F82" w14:textId="77777777" w:rsidR="00C13A6A" w:rsidRPr="00C13A6A" w:rsidRDefault="00C13A6A" w:rsidP="00C13A6A">
            <w:pPr>
              <w:autoSpaceDE w:val="0"/>
              <w:autoSpaceDN w:val="0"/>
              <w:adjustRightInd w:val="0"/>
              <w:spacing w:after="0" w:line="276" w:lineRule="auto"/>
              <w:rPr>
                <w:rFonts w:ascii="Times New Roman" w:eastAsia="Calibri" w:hAnsi="Times New Roman" w:cs="Times New Roman"/>
                <w:sz w:val="24"/>
                <w:szCs w:val="24"/>
              </w:rPr>
            </w:pPr>
            <w:r w:rsidRPr="00C13A6A">
              <w:rPr>
                <w:rFonts w:ascii="Times New Roman" w:eastAsia="Calibri" w:hAnsi="Times New Roman" w:cs="Times New Roman"/>
                <w:sz w:val="24"/>
                <w:szCs w:val="24"/>
              </w:rPr>
              <w:t xml:space="preserve">младший </w:t>
            </w:r>
          </w:p>
        </w:tc>
        <w:tc>
          <w:tcPr>
            <w:tcW w:w="1465" w:type="dxa"/>
            <w:tcBorders>
              <w:top w:val="nil"/>
              <w:left w:val="single" w:sz="4" w:space="0" w:color="auto"/>
              <w:bottom w:val="single" w:sz="4" w:space="0" w:color="auto"/>
              <w:right w:val="single" w:sz="4" w:space="0" w:color="auto"/>
            </w:tcBorders>
            <w:shd w:val="clear" w:color="auto" w:fill="auto"/>
            <w:vAlign w:val="center"/>
          </w:tcPr>
          <w:p w14:paraId="1063D200"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10 500</w:t>
            </w:r>
          </w:p>
        </w:tc>
      </w:tr>
      <w:tr w:rsidR="00C13A6A" w:rsidRPr="00C13A6A" w14:paraId="406AE523" w14:textId="77777777" w:rsidTr="002B5B45">
        <w:tc>
          <w:tcPr>
            <w:tcW w:w="6487" w:type="dxa"/>
            <w:vMerge/>
            <w:shd w:val="clear" w:color="auto" w:fill="auto"/>
          </w:tcPr>
          <w:p w14:paraId="10253E15"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b/>
                <w:sz w:val="24"/>
                <w:szCs w:val="24"/>
              </w:rPr>
            </w:pPr>
          </w:p>
        </w:tc>
        <w:tc>
          <w:tcPr>
            <w:tcW w:w="1937" w:type="dxa"/>
            <w:shd w:val="clear" w:color="auto" w:fill="auto"/>
          </w:tcPr>
          <w:p w14:paraId="7FCB5B81" w14:textId="77777777" w:rsidR="00C13A6A" w:rsidRPr="00C13A6A" w:rsidRDefault="00C13A6A" w:rsidP="00C13A6A">
            <w:pPr>
              <w:autoSpaceDE w:val="0"/>
              <w:autoSpaceDN w:val="0"/>
              <w:adjustRightInd w:val="0"/>
              <w:spacing w:after="0" w:line="276" w:lineRule="auto"/>
              <w:rPr>
                <w:rFonts w:ascii="Times New Roman" w:eastAsia="Calibri" w:hAnsi="Times New Roman" w:cs="Times New Roman"/>
                <w:sz w:val="24"/>
                <w:szCs w:val="24"/>
              </w:rPr>
            </w:pPr>
            <w:r w:rsidRPr="00C13A6A">
              <w:rPr>
                <w:rFonts w:ascii="Times New Roman" w:eastAsia="Calibri" w:hAnsi="Times New Roman" w:cs="Times New Roman"/>
                <w:sz w:val="24"/>
                <w:szCs w:val="24"/>
              </w:rPr>
              <w:t>научный сотрудник</w:t>
            </w:r>
          </w:p>
          <w:p w14:paraId="378266B0" w14:textId="77777777" w:rsidR="00C13A6A" w:rsidRPr="00C13A6A" w:rsidRDefault="00C13A6A" w:rsidP="00C13A6A">
            <w:pPr>
              <w:autoSpaceDE w:val="0"/>
              <w:autoSpaceDN w:val="0"/>
              <w:adjustRightInd w:val="0"/>
              <w:spacing w:after="0" w:line="276" w:lineRule="auto"/>
              <w:rPr>
                <w:rFonts w:ascii="Times New Roman" w:eastAsia="Calibri" w:hAnsi="Times New Roman" w:cs="Times New Roman"/>
                <w:sz w:val="24"/>
                <w:szCs w:val="24"/>
              </w:rPr>
            </w:pPr>
          </w:p>
        </w:tc>
        <w:tc>
          <w:tcPr>
            <w:tcW w:w="1465" w:type="dxa"/>
            <w:tcBorders>
              <w:top w:val="nil"/>
              <w:left w:val="single" w:sz="4" w:space="0" w:color="auto"/>
              <w:bottom w:val="single" w:sz="4" w:space="0" w:color="auto"/>
              <w:right w:val="single" w:sz="4" w:space="0" w:color="auto"/>
            </w:tcBorders>
            <w:shd w:val="clear" w:color="auto" w:fill="auto"/>
            <w:vAlign w:val="center"/>
          </w:tcPr>
          <w:p w14:paraId="20AA4D79"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11 850</w:t>
            </w:r>
          </w:p>
        </w:tc>
      </w:tr>
      <w:tr w:rsidR="00C13A6A" w:rsidRPr="00C13A6A" w14:paraId="76546932" w14:textId="77777777" w:rsidTr="002B5B45">
        <w:tc>
          <w:tcPr>
            <w:tcW w:w="6487" w:type="dxa"/>
            <w:vMerge/>
            <w:shd w:val="clear" w:color="auto" w:fill="auto"/>
          </w:tcPr>
          <w:p w14:paraId="5FE542CF"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b/>
                <w:sz w:val="24"/>
                <w:szCs w:val="24"/>
              </w:rPr>
            </w:pPr>
          </w:p>
        </w:tc>
        <w:tc>
          <w:tcPr>
            <w:tcW w:w="1937" w:type="dxa"/>
            <w:shd w:val="clear" w:color="auto" w:fill="auto"/>
          </w:tcPr>
          <w:p w14:paraId="7940E9E5" w14:textId="77777777" w:rsidR="00C13A6A" w:rsidRPr="00C13A6A" w:rsidRDefault="00C13A6A" w:rsidP="00C13A6A">
            <w:pPr>
              <w:autoSpaceDE w:val="0"/>
              <w:autoSpaceDN w:val="0"/>
              <w:adjustRightInd w:val="0"/>
              <w:spacing w:after="0" w:line="276" w:lineRule="auto"/>
              <w:rPr>
                <w:rFonts w:ascii="Times New Roman" w:eastAsia="Calibri" w:hAnsi="Times New Roman" w:cs="Times New Roman"/>
                <w:sz w:val="24"/>
                <w:szCs w:val="24"/>
              </w:rPr>
            </w:pPr>
            <w:r w:rsidRPr="00C13A6A">
              <w:rPr>
                <w:rFonts w:ascii="Times New Roman" w:eastAsia="Calibri" w:hAnsi="Times New Roman" w:cs="Times New Roman"/>
                <w:sz w:val="24"/>
                <w:szCs w:val="24"/>
              </w:rPr>
              <w:t xml:space="preserve">старший </w:t>
            </w:r>
          </w:p>
        </w:tc>
        <w:tc>
          <w:tcPr>
            <w:tcW w:w="1465" w:type="dxa"/>
            <w:tcBorders>
              <w:top w:val="nil"/>
              <w:left w:val="single" w:sz="4" w:space="0" w:color="auto"/>
              <w:bottom w:val="single" w:sz="4" w:space="0" w:color="auto"/>
              <w:right w:val="single" w:sz="4" w:space="0" w:color="auto"/>
            </w:tcBorders>
            <w:shd w:val="clear" w:color="auto" w:fill="auto"/>
          </w:tcPr>
          <w:p w14:paraId="4A59E935"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13 000</w:t>
            </w:r>
          </w:p>
        </w:tc>
      </w:tr>
      <w:tr w:rsidR="00C13A6A" w:rsidRPr="00C13A6A" w14:paraId="7E1CE81F" w14:textId="77777777" w:rsidTr="002B5B45">
        <w:tc>
          <w:tcPr>
            <w:tcW w:w="6487" w:type="dxa"/>
            <w:vMerge/>
            <w:shd w:val="clear" w:color="auto" w:fill="auto"/>
          </w:tcPr>
          <w:p w14:paraId="1F54A64A"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b/>
                <w:sz w:val="24"/>
                <w:szCs w:val="24"/>
              </w:rPr>
            </w:pPr>
          </w:p>
        </w:tc>
        <w:tc>
          <w:tcPr>
            <w:tcW w:w="1937" w:type="dxa"/>
            <w:shd w:val="clear" w:color="auto" w:fill="auto"/>
          </w:tcPr>
          <w:p w14:paraId="0D7C39EE" w14:textId="77777777" w:rsidR="00C13A6A" w:rsidRPr="00C13A6A" w:rsidRDefault="00C13A6A" w:rsidP="00C13A6A">
            <w:pPr>
              <w:autoSpaceDE w:val="0"/>
              <w:autoSpaceDN w:val="0"/>
              <w:adjustRightInd w:val="0"/>
              <w:spacing w:after="0" w:line="276" w:lineRule="auto"/>
              <w:rPr>
                <w:rFonts w:ascii="Times New Roman" w:eastAsia="Calibri" w:hAnsi="Times New Roman" w:cs="Times New Roman"/>
                <w:sz w:val="24"/>
                <w:szCs w:val="24"/>
              </w:rPr>
            </w:pPr>
            <w:r w:rsidRPr="00C13A6A">
              <w:rPr>
                <w:rFonts w:ascii="Times New Roman" w:eastAsia="Calibri" w:hAnsi="Times New Roman" w:cs="Times New Roman"/>
                <w:sz w:val="24"/>
                <w:szCs w:val="24"/>
              </w:rPr>
              <w:t>главный</w:t>
            </w:r>
          </w:p>
        </w:tc>
        <w:tc>
          <w:tcPr>
            <w:tcW w:w="1465" w:type="dxa"/>
            <w:tcBorders>
              <w:top w:val="nil"/>
              <w:left w:val="single" w:sz="4" w:space="0" w:color="auto"/>
              <w:bottom w:val="single" w:sz="4" w:space="0" w:color="auto"/>
              <w:right w:val="single" w:sz="4" w:space="0" w:color="auto"/>
            </w:tcBorders>
            <w:shd w:val="clear" w:color="auto" w:fill="auto"/>
            <w:vAlign w:val="center"/>
          </w:tcPr>
          <w:p w14:paraId="71C71927"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13 500</w:t>
            </w:r>
          </w:p>
        </w:tc>
      </w:tr>
      <w:tr w:rsidR="00C13A6A" w:rsidRPr="00C13A6A" w14:paraId="1E6B2886" w14:textId="77777777" w:rsidTr="002B5B45">
        <w:trPr>
          <w:trHeight w:val="73"/>
        </w:trPr>
        <w:tc>
          <w:tcPr>
            <w:tcW w:w="6487" w:type="dxa"/>
            <w:vMerge w:val="restart"/>
            <w:shd w:val="clear" w:color="auto" w:fill="auto"/>
          </w:tcPr>
          <w:p w14:paraId="3601F050"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sz w:val="24"/>
                <w:szCs w:val="24"/>
              </w:rPr>
            </w:pPr>
            <w:r w:rsidRPr="00C13A6A">
              <w:rPr>
                <w:rFonts w:ascii="Times New Roman" w:eastAsia="Calibri" w:hAnsi="Times New Roman" w:cs="Times New Roman"/>
                <w:sz w:val="24"/>
                <w:szCs w:val="24"/>
              </w:rPr>
              <w:t>Хранитель музейных предметов</w:t>
            </w:r>
          </w:p>
        </w:tc>
        <w:tc>
          <w:tcPr>
            <w:tcW w:w="1937" w:type="dxa"/>
            <w:tcBorders>
              <w:top w:val="nil"/>
              <w:left w:val="single" w:sz="4" w:space="0" w:color="auto"/>
              <w:bottom w:val="single" w:sz="4" w:space="0" w:color="auto"/>
              <w:right w:val="single" w:sz="4" w:space="0" w:color="auto"/>
            </w:tcBorders>
            <w:shd w:val="clear" w:color="auto" w:fill="auto"/>
          </w:tcPr>
          <w:p w14:paraId="036CFB11"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без категории</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06E87207"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10 700</w:t>
            </w:r>
          </w:p>
        </w:tc>
      </w:tr>
      <w:tr w:rsidR="00C13A6A" w:rsidRPr="00C13A6A" w14:paraId="4A48CC66" w14:textId="77777777" w:rsidTr="002B5B45">
        <w:tc>
          <w:tcPr>
            <w:tcW w:w="6487" w:type="dxa"/>
            <w:vMerge/>
            <w:tcBorders>
              <w:right w:val="single" w:sz="4" w:space="0" w:color="auto"/>
            </w:tcBorders>
            <w:shd w:val="clear" w:color="auto" w:fill="auto"/>
          </w:tcPr>
          <w:p w14:paraId="0FFE5614"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b/>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14:paraId="2B38F5FD"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2 категория</w:t>
            </w:r>
          </w:p>
        </w:tc>
        <w:tc>
          <w:tcPr>
            <w:tcW w:w="1465" w:type="dxa"/>
            <w:tcBorders>
              <w:top w:val="nil"/>
              <w:left w:val="single" w:sz="4" w:space="0" w:color="auto"/>
              <w:bottom w:val="single" w:sz="4" w:space="0" w:color="auto"/>
              <w:right w:val="single" w:sz="4" w:space="0" w:color="auto"/>
            </w:tcBorders>
            <w:shd w:val="clear" w:color="auto" w:fill="auto"/>
            <w:vAlign w:val="center"/>
          </w:tcPr>
          <w:p w14:paraId="4341B1A5"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11 150</w:t>
            </w:r>
          </w:p>
        </w:tc>
      </w:tr>
      <w:tr w:rsidR="00C13A6A" w:rsidRPr="00C13A6A" w14:paraId="4A5F759D" w14:textId="77777777" w:rsidTr="002B5B45">
        <w:tc>
          <w:tcPr>
            <w:tcW w:w="6487" w:type="dxa"/>
            <w:vMerge/>
            <w:shd w:val="clear" w:color="auto" w:fill="auto"/>
          </w:tcPr>
          <w:p w14:paraId="65D64D81" w14:textId="77777777" w:rsidR="00C13A6A" w:rsidRPr="00C13A6A" w:rsidRDefault="00C13A6A" w:rsidP="00C13A6A">
            <w:pPr>
              <w:autoSpaceDE w:val="0"/>
              <w:autoSpaceDN w:val="0"/>
              <w:adjustRightInd w:val="0"/>
              <w:spacing w:after="0" w:line="276" w:lineRule="auto"/>
              <w:jc w:val="both"/>
              <w:rPr>
                <w:rFonts w:ascii="Times New Roman" w:eastAsia="Calibri" w:hAnsi="Times New Roman" w:cs="Times New Roman"/>
                <w:b/>
                <w:sz w:val="24"/>
                <w:szCs w:val="24"/>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14:paraId="69682FA4" w14:textId="77777777" w:rsidR="00C13A6A" w:rsidRPr="00C13A6A" w:rsidRDefault="00C13A6A" w:rsidP="00C13A6A">
            <w:pPr>
              <w:spacing w:after="0" w:line="240" w:lineRule="auto"/>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1 категория</w:t>
            </w:r>
          </w:p>
        </w:tc>
        <w:tc>
          <w:tcPr>
            <w:tcW w:w="1465" w:type="dxa"/>
            <w:tcBorders>
              <w:top w:val="nil"/>
              <w:left w:val="single" w:sz="4" w:space="0" w:color="auto"/>
              <w:bottom w:val="single" w:sz="4" w:space="0" w:color="auto"/>
              <w:right w:val="single" w:sz="4" w:space="0" w:color="auto"/>
            </w:tcBorders>
            <w:shd w:val="clear" w:color="auto" w:fill="auto"/>
            <w:vAlign w:val="center"/>
          </w:tcPr>
          <w:p w14:paraId="5CF8A85A" w14:textId="77777777" w:rsidR="00C13A6A" w:rsidRPr="00C13A6A" w:rsidRDefault="00C13A6A" w:rsidP="00C13A6A">
            <w:pPr>
              <w:autoSpaceDE w:val="0"/>
              <w:autoSpaceDN w:val="0"/>
              <w:adjustRightInd w:val="0"/>
              <w:spacing w:after="0" w:line="276" w:lineRule="auto"/>
              <w:jc w:val="center"/>
              <w:rPr>
                <w:rFonts w:ascii="Times New Roman" w:eastAsia="Calibri" w:hAnsi="Times New Roman" w:cs="Times New Roman"/>
                <w:sz w:val="24"/>
                <w:szCs w:val="24"/>
              </w:rPr>
            </w:pPr>
            <w:r w:rsidRPr="00C13A6A">
              <w:rPr>
                <w:rFonts w:ascii="Times New Roman" w:eastAsia="Times New Roman" w:hAnsi="Times New Roman" w:cs="Times New Roman"/>
                <w:bCs/>
                <w:color w:val="000000"/>
                <w:sz w:val="24"/>
                <w:szCs w:val="24"/>
                <w:lang w:eastAsia="ru-RU"/>
              </w:rPr>
              <w:t>11 700</w:t>
            </w:r>
          </w:p>
        </w:tc>
      </w:tr>
      <w:tr w:rsidR="00C13A6A" w:rsidRPr="00C13A6A" w14:paraId="1E5CB933" w14:textId="77777777" w:rsidTr="002B5B45">
        <w:tc>
          <w:tcPr>
            <w:tcW w:w="6487" w:type="dxa"/>
            <w:shd w:val="clear" w:color="auto" w:fill="auto"/>
          </w:tcPr>
          <w:p w14:paraId="4B2FD79C" w14:textId="77777777" w:rsidR="00C13A6A" w:rsidRPr="00C13A6A" w:rsidRDefault="00C13A6A" w:rsidP="00C13A6A">
            <w:pPr>
              <w:autoSpaceDE w:val="0"/>
              <w:autoSpaceDN w:val="0"/>
              <w:adjustRightInd w:val="0"/>
              <w:spacing w:after="200" w:line="276" w:lineRule="auto"/>
              <w:rPr>
                <w:rFonts w:ascii="Times New Roman" w:eastAsia="Calibri" w:hAnsi="Times New Roman" w:cs="Times New Roman"/>
                <w:sz w:val="24"/>
                <w:szCs w:val="24"/>
              </w:rPr>
            </w:pPr>
            <w:r w:rsidRPr="00C13A6A">
              <w:rPr>
                <w:rFonts w:ascii="Times New Roman" w:eastAsia="Calibri" w:hAnsi="Times New Roman" w:cs="Times New Roman"/>
                <w:sz w:val="24"/>
                <w:szCs w:val="24"/>
              </w:rPr>
              <w:t>Ученый секретарь музея отнесённых к I группе по оплате труда руководителей</w:t>
            </w:r>
          </w:p>
        </w:tc>
        <w:tc>
          <w:tcPr>
            <w:tcW w:w="1937" w:type="dxa"/>
            <w:shd w:val="clear" w:color="auto" w:fill="auto"/>
          </w:tcPr>
          <w:p w14:paraId="056F51C5" w14:textId="77777777" w:rsidR="00C13A6A" w:rsidRPr="00C13A6A" w:rsidRDefault="00C13A6A" w:rsidP="00C13A6A">
            <w:pPr>
              <w:autoSpaceDE w:val="0"/>
              <w:autoSpaceDN w:val="0"/>
              <w:adjustRightInd w:val="0"/>
              <w:spacing w:after="200" w:line="276" w:lineRule="auto"/>
              <w:jc w:val="both"/>
              <w:rPr>
                <w:rFonts w:ascii="Times New Roman" w:eastAsia="Calibri" w:hAnsi="Times New Roman" w:cs="Times New Roman"/>
                <w:b/>
                <w:sz w:val="24"/>
                <w:szCs w:val="24"/>
              </w:rPr>
            </w:pPr>
          </w:p>
        </w:tc>
        <w:tc>
          <w:tcPr>
            <w:tcW w:w="1465" w:type="dxa"/>
            <w:shd w:val="clear" w:color="auto" w:fill="auto"/>
          </w:tcPr>
          <w:p w14:paraId="1AA09ABB" w14:textId="77777777" w:rsidR="00C13A6A" w:rsidRPr="00C13A6A" w:rsidRDefault="00C13A6A" w:rsidP="00C13A6A">
            <w:pPr>
              <w:autoSpaceDE w:val="0"/>
              <w:autoSpaceDN w:val="0"/>
              <w:adjustRightInd w:val="0"/>
              <w:spacing w:after="200" w:line="276" w:lineRule="auto"/>
              <w:jc w:val="center"/>
              <w:rPr>
                <w:rFonts w:ascii="Times New Roman" w:eastAsia="Calibri" w:hAnsi="Times New Roman" w:cs="Times New Roman"/>
                <w:sz w:val="24"/>
                <w:szCs w:val="24"/>
              </w:rPr>
            </w:pPr>
            <w:r w:rsidRPr="00C13A6A">
              <w:rPr>
                <w:rFonts w:ascii="Times New Roman" w:eastAsia="Calibri" w:hAnsi="Times New Roman" w:cs="Times New Roman"/>
                <w:bCs/>
                <w:sz w:val="24"/>
                <w:szCs w:val="24"/>
              </w:rPr>
              <w:t>12 250</w:t>
            </w:r>
          </w:p>
        </w:tc>
      </w:tr>
      <w:tr w:rsidR="00C13A6A" w:rsidRPr="00C13A6A" w14:paraId="702E4A50" w14:textId="77777777" w:rsidTr="002B5B45">
        <w:tc>
          <w:tcPr>
            <w:tcW w:w="6487" w:type="dxa"/>
            <w:vMerge w:val="restart"/>
            <w:shd w:val="clear" w:color="auto" w:fill="auto"/>
          </w:tcPr>
          <w:p w14:paraId="66399505"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Заведующий сектором** (в составе отдела) музея, библиотеки, централизованной библиотечной системы</w:t>
            </w:r>
          </w:p>
        </w:tc>
        <w:tc>
          <w:tcPr>
            <w:tcW w:w="1937" w:type="dxa"/>
            <w:tcBorders>
              <w:top w:val="single" w:sz="4" w:space="0" w:color="auto"/>
              <w:left w:val="single" w:sz="4" w:space="0" w:color="auto"/>
              <w:bottom w:val="single" w:sz="4" w:space="0" w:color="auto"/>
              <w:right w:val="single" w:sz="4" w:space="0" w:color="auto"/>
            </w:tcBorders>
            <w:shd w:val="clear" w:color="auto" w:fill="auto"/>
          </w:tcPr>
          <w:p w14:paraId="4A16C332"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IV группы по оплате труда руководителей</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14:paraId="664B41F5" w14:textId="77777777" w:rsidR="00C13A6A" w:rsidRPr="00C13A6A" w:rsidRDefault="00C13A6A" w:rsidP="00C13A6A">
            <w:pPr>
              <w:spacing w:after="0" w:line="240" w:lineRule="auto"/>
              <w:jc w:val="center"/>
              <w:rPr>
                <w:rFonts w:ascii="Times New Roman" w:eastAsia="Times New Roman" w:hAnsi="Times New Roman" w:cs="Times New Roman"/>
                <w:bCs/>
                <w:sz w:val="24"/>
                <w:szCs w:val="24"/>
                <w:lang w:eastAsia="ru-RU"/>
              </w:rPr>
            </w:pPr>
            <w:r w:rsidRPr="00C13A6A">
              <w:rPr>
                <w:rFonts w:ascii="Times New Roman" w:eastAsia="Times New Roman" w:hAnsi="Times New Roman" w:cs="Times New Roman"/>
                <w:bCs/>
                <w:sz w:val="24"/>
                <w:szCs w:val="24"/>
                <w:lang w:eastAsia="ru-RU"/>
              </w:rPr>
              <w:t>11 150</w:t>
            </w:r>
          </w:p>
        </w:tc>
      </w:tr>
      <w:tr w:rsidR="00C13A6A" w:rsidRPr="00C13A6A" w14:paraId="64C6280A" w14:textId="77777777" w:rsidTr="002B5B45">
        <w:tc>
          <w:tcPr>
            <w:tcW w:w="6487" w:type="dxa"/>
            <w:vMerge/>
            <w:shd w:val="clear" w:color="auto" w:fill="auto"/>
          </w:tcPr>
          <w:p w14:paraId="3AE5D7FF"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37" w:type="dxa"/>
            <w:tcBorders>
              <w:top w:val="nil"/>
              <w:left w:val="single" w:sz="4" w:space="0" w:color="auto"/>
              <w:bottom w:val="single" w:sz="4" w:space="0" w:color="auto"/>
              <w:right w:val="single" w:sz="4" w:space="0" w:color="auto"/>
            </w:tcBorders>
            <w:shd w:val="clear" w:color="auto" w:fill="auto"/>
          </w:tcPr>
          <w:p w14:paraId="1E9C3212"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III группы по оплате труда руководителей</w:t>
            </w:r>
          </w:p>
        </w:tc>
        <w:tc>
          <w:tcPr>
            <w:tcW w:w="1465" w:type="dxa"/>
            <w:tcBorders>
              <w:top w:val="nil"/>
              <w:left w:val="single" w:sz="4" w:space="0" w:color="auto"/>
              <w:bottom w:val="single" w:sz="4" w:space="0" w:color="auto"/>
              <w:right w:val="single" w:sz="4" w:space="0" w:color="auto"/>
            </w:tcBorders>
            <w:shd w:val="clear" w:color="auto" w:fill="auto"/>
            <w:vAlign w:val="center"/>
          </w:tcPr>
          <w:p w14:paraId="6939AD9C" w14:textId="77777777" w:rsidR="00C13A6A" w:rsidRPr="00C13A6A" w:rsidRDefault="00C13A6A" w:rsidP="00C13A6A">
            <w:pPr>
              <w:spacing w:after="0" w:line="240" w:lineRule="auto"/>
              <w:jc w:val="center"/>
              <w:rPr>
                <w:rFonts w:ascii="Times New Roman" w:eastAsia="Times New Roman" w:hAnsi="Times New Roman" w:cs="Times New Roman"/>
                <w:bCs/>
                <w:sz w:val="24"/>
                <w:szCs w:val="24"/>
                <w:lang w:eastAsia="ru-RU"/>
              </w:rPr>
            </w:pPr>
            <w:r w:rsidRPr="00C13A6A">
              <w:rPr>
                <w:rFonts w:ascii="Times New Roman" w:eastAsia="Times New Roman" w:hAnsi="Times New Roman" w:cs="Times New Roman"/>
                <w:bCs/>
                <w:sz w:val="24"/>
                <w:szCs w:val="24"/>
                <w:lang w:eastAsia="ru-RU"/>
              </w:rPr>
              <w:t>11 800</w:t>
            </w:r>
          </w:p>
        </w:tc>
      </w:tr>
      <w:tr w:rsidR="00C13A6A" w:rsidRPr="00C13A6A" w14:paraId="29EA74C1" w14:textId="77777777" w:rsidTr="002B5B45">
        <w:tc>
          <w:tcPr>
            <w:tcW w:w="6487" w:type="dxa"/>
            <w:vMerge/>
            <w:shd w:val="clear" w:color="auto" w:fill="auto"/>
          </w:tcPr>
          <w:p w14:paraId="20FAF6D4"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37" w:type="dxa"/>
            <w:tcBorders>
              <w:top w:val="nil"/>
              <w:left w:val="single" w:sz="4" w:space="0" w:color="auto"/>
              <w:bottom w:val="single" w:sz="4" w:space="0" w:color="auto"/>
              <w:right w:val="single" w:sz="4" w:space="0" w:color="auto"/>
            </w:tcBorders>
            <w:shd w:val="clear" w:color="auto" w:fill="auto"/>
          </w:tcPr>
          <w:p w14:paraId="56DBEBC5"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II группы по оплате труда руководителей</w:t>
            </w:r>
          </w:p>
        </w:tc>
        <w:tc>
          <w:tcPr>
            <w:tcW w:w="1465" w:type="dxa"/>
            <w:tcBorders>
              <w:top w:val="nil"/>
              <w:left w:val="single" w:sz="4" w:space="0" w:color="auto"/>
              <w:bottom w:val="single" w:sz="4" w:space="0" w:color="auto"/>
              <w:right w:val="single" w:sz="4" w:space="0" w:color="auto"/>
            </w:tcBorders>
            <w:shd w:val="clear" w:color="auto" w:fill="auto"/>
            <w:vAlign w:val="center"/>
          </w:tcPr>
          <w:p w14:paraId="4DF0CCB7" w14:textId="77777777" w:rsidR="00C13A6A" w:rsidRPr="00C13A6A" w:rsidRDefault="00C13A6A" w:rsidP="00C13A6A">
            <w:pPr>
              <w:spacing w:after="0" w:line="240" w:lineRule="auto"/>
              <w:jc w:val="center"/>
              <w:rPr>
                <w:rFonts w:ascii="Times New Roman" w:eastAsia="Times New Roman" w:hAnsi="Times New Roman" w:cs="Times New Roman"/>
                <w:bCs/>
                <w:sz w:val="24"/>
                <w:szCs w:val="24"/>
                <w:lang w:eastAsia="ru-RU"/>
              </w:rPr>
            </w:pPr>
            <w:r w:rsidRPr="00C13A6A">
              <w:rPr>
                <w:rFonts w:ascii="Times New Roman" w:eastAsia="Times New Roman" w:hAnsi="Times New Roman" w:cs="Times New Roman"/>
                <w:bCs/>
                <w:sz w:val="24"/>
                <w:szCs w:val="24"/>
                <w:lang w:eastAsia="ru-RU"/>
              </w:rPr>
              <w:t>12 500</w:t>
            </w:r>
          </w:p>
        </w:tc>
      </w:tr>
      <w:tr w:rsidR="00C13A6A" w:rsidRPr="00C13A6A" w14:paraId="280C866B" w14:textId="77777777" w:rsidTr="002B5B45">
        <w:tc>
          <w:tcPr>
            <w:tcW w:w="6487" w:type="dxa"/>
            <w:vMerge/>
            <w:shd w:val="clear" w:color="auto" w:fill="auto"/>
          </w:tcPr>
          <w:p w14:paraId="228DD5A6"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37" w:type="dxa"/>
            <w:tcBorders>
              <w:top w:val="nil"/>
              <w:left w:val="single" w:sz="4" w:space="0" w:color="auto"/>
              <w:bottom w:val="single" w:sz="4" w:space="0" w:color="auto"/>
              <w:right w:val="single" w:sz="4" w:space="0" w:color="auto"/>
            </w:tcBorders>
            <w:shd w:val="clear" w:color="auto" w:fill="auto"/>
          </w:tcPr>
          <w:p w14:paraId="364A0A5C"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I группы по оплате труда руководителей</w:t>
            </w:r>
          </w:p>
        </w:tc>
        <w:tc>
          <w:tcPr>
            <w:tcW w:w="1465" w:type="dxa"/>
            <w:tcBorders>
              <w:top w:val="nil"/>
              <w:left w:val="single" w:sz="4" w:space="0" w:color="auto"/>
              <w:bottom w:val="single" w:sz="4" w:space="0" w:color="auto"/>
              <w:right w:val="single" w:sz="4" w:space="0" w:color="auto"/>
            </w:tcBorders>
            <w:shd w:val="clear" w:color="auto" w:fill="auto"/>
            <w:vAlign w:val="center"/>
          </w:tcPr>
          <w:p w14:paraId="517C4915" w14:textId="77777777" w:rsidR="00C13A6A" w:rsidRPr="00C13A6A" w:rsidRDefault="00C13A6A" w:rsidP="00C13A6A">
            <w:pPr>
              <w:spacing w:after="0" w:line="240" w:lineRule="auto"/>
              <w:jc w:val="center"/>
              <w:rPr>
                <w:rFonts w:ascii="Times New Roman" w:eastAsia="Times New Roman" w:hAnsi="Times New Roman" w:cs="Times New Roman"/>
                <w:bCs/>
                <w:sz w:val="24"/>
                <w:szCs w:val="24"/>
                <w:lang w:eastAsia="ru-RU"/>
              </w:rPr>
            </w:pPr>
            <w:r w:rsidRPr="00C13A6A">
              <w:rPr>
                <w:rFonts w:ascii="Times New Roman" w:eastAsia="Times New Roman" w:hAnsi="Times New Roman" w:cs="Times New Roman"/>
                <w:bCs/>
                <w:sz w:val="24"/>
                <w:szCs w:val="24"/>
                <w:lang w:eastAsia="ru-RU"/>
              </w:rPr>
              <w:t>13 500</w:t>
            </w:r>
          </w:p>
        </w:tc>
      </w:tr>
    </w:tbl>
    <w:p w14:paraId="038D7DE8" w14:textId="77777777" w:rsidR="00C13A6A" w:rsidRPr="00C13A6A" w:rsidRDefault="00C13A6A" w:rsidP="00C13A6A">
      <w:pPr>
        <w:spacing w:after="200" w:line="240" w:lineRule="auto"/>
        <w:contextualSpacing/>
        <w:rPr>
          <w:rFonts w:ascii="Times New Roman" w:eastAsia="Calibri" w:hAnsi="Times New Roman" w:cs="Times New Roman"/>
          <w:sz w:val="24"/>
          <w:szCs w:val="24"/>
        </w:rPr>
      </w:pPr>
      <w:r w:rsidRPr="00C13A6A">
        <w:rPr>
          <w:rFonts w:ascii="Times New Roman" w:eastAsia="Calibri" w:hAnsi="Times New Roman" w:cs="Times New Roman"/>
          <w:sz w:val="24"/>
          <w:szCs w:val="24"/>
        </w:rPr>
        <w:t>** - сектор входит в состав отдела (не самостоятельное структурное подразделение).</w:t>
      </w:r>
    </w:p>
    <w:p w14:paraId="6623E83F" w14:textId="77777777" w:rsidR="00C13A6A" w:rsidRPr="00C13A6A" w:rsidRDefault="00C13A6A" w:rsidP="00C13A6A">
      <w:pPr>
        <w:spacing w:after="200" w:line="240" w:lineRule="auto"/>
        <w:contextualSpacing/>
        <w:jc w:val="right"/>
        <w:rPr>
          <w:rFonts w:ascii="Times New Roman" w:eastAsia="Calibri" w:hAnsi="Times New Roman" w:cs="Times New Roman"/>
          <w:b/>
          <w:sz w:val="24"/>
          <w:szCs w:val="24"/>
        </w:rPr>
      </w:pPr>
    </w:p>
    <w:p w14:paraId="0A91B738" w14:textId="77777777" w:rsidR="00C13A6A" w:rsidRPr="00C13A6A" w:rsidRDefault="00C13A6A" w:rsidP="00C13A6A">
      <w:pPr>
        <w:spacing w:after="200" w:line="240" w:lineRule="auto"/>
        <w:contextualSpacing/>
        <w:jc w:val="right"/>
        <w:rPr>
          <w:rFonts w:ascii="Times New Roman" w:eastAsia="Calibri" w:hAnsi="Times New Roman" w:cs="Times New Roman"/>
          <w:b/>
          <w:sz w:val="24"/>
          <w:szCs w:val="24"/>
        </w:rPr>
      </w:pPr>
      <w:r w:rsidRPr="00C13A6A">
        <w:rPr>
          <w:rFonts w:ascii="Times New Roman" w:eastAsia="Calibri" w:hAnsi="Times New Roman" w:cs="Times New Roman"/>
          <w:b/>
          <w:sz w:val="24"/>
          <w:szCs w:val="24"/>
        </w:rPr>
        <w:t>Таблица 3</w:t>
      </w:r>
    </w:p>
    <w:p w14:paraId="132E9C43" w14:textId="77777777" w:rsidR="00C13A6A" w:rsidRPr="00C13A6A" w:rsidRDefault="00C13A6A" w:rsidP="00C13A6A">
      <w:pPr>
        <w:spacing w:after="200" w:line="240" w:lineRule="auto"/>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Размеры должностных окладов</w:t>
      </w:r>
    </w:p>
    <w:p w14:paraId="7E2D83AA" w14:textId="77777777" w:rsidR="00C13A6A" w:rsidRPr="00C13A6A" w:rsidRDefault="00C13A6A" w:rsidP="00C13A6A">
      <w:pPr>
        <w:spacing w:after="200" w:line="240" w:lineRule="auto"/>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по профессиональным квалификационным группам должностей работников образования. &lt;*&gt;</w:t>
      </w:r>
    </w:p>
    <w:p w14:paraId="3320FBFB" w14:textId="77777777" w:rsidR="00C13A6A" w:rsidRPr="00C13A6A" w:rsidRDefault="00C13A6A" w:rsidP="00C13A6A">
      <w:pPr>
        <w:spacing w:after="200" w:line="240" w:lineRule="auto"/>
        <w:contextualSpacing/>
        <w:jc w:val="both"/>
        <w:rPr>
          <w:rFonts w:ascii="Times New Roman" w:eastAsia="Calibri" w:hAnsi="Times New Roman" w:cs="Times New Roman"/>
          <w:sz w:val="24"/>
          <w:szCs w:val="24"/>
        </w:rPr>
      </w:pPr>
      <w:r w:rsidRPr="00C13A6A">
        <w:rPr>
          <w:rFonts w:ascii="Times New Roman" w:eastAsia="Calibri" w:hAnsi="Times New Roman" w:cs="Times New Roman"/>
          <w:sz w:val="24"/>
          <w:szCs w:val="24"/>
        </w:rPr>
        <w:t>&lt;*&gt; За исключением должностей работников профессиональных образовательных учреждений и образовательных учреждений высшего образования</w:t>
      </w:r>
    </w:p>
    <w:p w14:paraId="136FA354" w14:textId="77777777" w:rsidR="00C13A6A" w:rsidRPr="00C13A6A" w:rsidRDefault="00C13A6A" w:rsidP="00C13A6A">
      <w:pPr>
        <w:spacing w:after="200" w:line="240" w:lineRule="auto"/>
        <w:contextualSpacing/>
        <w:jc w:val="both"/>
        <w:rPr>
          <w:rFonts w:ascii="Times New Roman" w:eastAsia="Calibri" w:hAnsi="Times New Roman" w:cs="Times New Roman"/>
          <w:sz w:val="24"/>
          <w:szCs w:val="24"/>
        </w:rPr>
      </w:pPr>
      <w:r w:rsidRPr="00C13A6A">
        <w:rPr>
          <w:rFonts w:ascii="Times New Roman" w:eastAsia="Calibri" w:hAnsi="Times New Roman" w:cs="Times New Roman"/>
          <w:sz w:val="24"/>
          <w:szCs w:val="24"/>
        </w:rPr>
        <w:t>&lt;**&gt; Кроме должностей преподавателей, отнесенных к профессорско-преподавательскому составу.</w:t>
      </w:r>
    </w:p>
    <w:p w14:paraId="3CD98A82" w14:textId="77777777" w:rsidR="00C13A6A" w:rsidRPr="00C13A6A" w:rsidRDefault="00C13A6A" w:rsidP="00C13A6A">
      <w:pPr>
        <w:spacing w:after="200" w:line="240" w:lineRule="auto"/>
        <w:contextualSpacing/>
        <w:jc w:val="both"/>
        <w:rPr>
          <w:rFonts w:ascii="Times New Roman" w:eastAsia="Calibri" w:hAnsi="Times New Roman" w:cs="Times New Roman"/>
          <w:sz w:val="24"/>
          <w:szCs w:val="24"/>
        </w:rPr>
      </w:pPr>
    </w:p>
    <w:tbl>
      <w:tblPr>
        <w:tblpPr w:leftFromText="180" w:rightFromText="180" w:vertAnchor="text" w:tblpY="1"/>
        <w:tblOverlap w:val="neve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3831"/>
        <w:gridCol w:w="2291"/>
        <w:gridCol w:w="1256"/>
      </w:tblGrid>
      <w:tr w:rsidR="00C13A6A" w:rsidRPr="00C13A6A" w14:paraId="705762F2" w14:textId="77777777" w:rsidTr="002B5B45">
        <w:tc>
          <w:tcPr>
            <w:tcW w:w="2489" w:type="dxa"/>
            <w:shd w:val="clear" w:color="auto" w:fill="auto"/>
            <w:vAlign w:val="center"/>
          </w:tcPr>
          <w:p w14:paraId="00A37186" w14:textId="77777777" w:rsidR="00C13A6A" w:rsidRPr="00C13A6A" w:rsidRDefault="00C13A6A" w:rsidP="00C13A6A">
            <w:pPr>
              <w:spacing w:after="200" w:line="240" w:lineRule="auto"/>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Квалификационные уровни</w:t>
            </w:r>
          </w:p>
        </w:tc>
        <w:tc>
          <w:tcPr>
            <w:tcW w:w="3831" w:type="dxa"/>
            <w:shd w:val="clear" w:color="auto" w:fill="auto"/>
            <w:vAlign w:val="center"/>
          </w:tcPr>
          <w:p w14:paraId="1946E26C" w14:textId="77777777" w:rsidR="00C13A6A" w:rsidRPr="00C13A6A" w:rsidRDefault="00C13A6A" w:rsidP="00C13A6A">
            <w:pPr>
              <w:spacing w:after="0" w:line="240" w:lineRule="auto"/>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Должности, отнесенные к квалификационным уровням</w:t>
            </w:r>
          </w:p>
        </w:tc>
        <w:tc>
          <w:tcPr>
            <w:tcW w:w="2291" w:type="dxa"/>
          </w:tcPr>
          <w:p w14:paraId="4F68FA50" w14:textId="77777777" w:rsidR="00C13A6A" w:rsidRPr="00C13A6A" w:rsidRDefault="00C13A6A" w:rsidP="00C13A6A">
            <w:pPr>
              <w:spacing w:after="0" w:line="240" w:lineRule="auto"/>
              <w:ind w:hanging="108"/>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Квалификационная категория, группа по оплате</w:t>
            </w:r>
          </w:p>
        </w:tc>
        <w:tc>
          <w:tcPr>
            <w:tcW w:w="1256" w:type="dxa"/>
            <w:shd w:val="clear" w:color="auto" w:fill="auto"/>
            <w:vAlign w:val="center"/>
          </w:tcPr>
          <w:p w14:paraId="0957B36F" w14:textId="77777777" w:rsidR="00C13A6A" w:rsidRPr="00C13A6A" w:rsidRDefault="00C13A6A" w:rsidP="00C13A6A">
            <w:pPr>
              <w:spacing w:after="0" w:line="240" w:lineRule="auto"/>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 xml:space="preserve">Размер </w:t>
            </w:r>
          </w:p>
          <w:p w14:paraId="048B5563" w14:textId="77777777" w:rsidR="00C13A6A" w:rsidRPr="00C13A6A" w:rsidRDefault="00C13A6A" w:rsidP="00C13A6A">
            <w:pPr>
              <w:spacing w:after="0" w:line="240" w:lineRule="auto"/>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оклада, руб.</w:t>
            </w:r>
          </w:p>
        </w:tc>
      </w:tr>
      <w:tr w:rsidR="00C13A6A" w:rsidRPr="00C13A6A" w14:paraId="1FDA2FAF" w14:textId="77777777" w:rsidTr="002B5B45">
        <w:tc>
          <w:tcPr>
            <w:tcW w:w="9867" w:type="dxa"/>
            <w:gridSpan w:val="4"/>
            <w:tcBorders>
              <w:top w:val="single" w:sz="4" w:space="0" w:color="auto"/>
              <w:left w:val="single" w:sz="4" w:space="0" w:color="auto"/>
              <w:bottom w:val="single" w:sz="4" w:space="0" w:color="auto"/>
            </w:tcBorders>
          </w:tcPr>
          <w:p w14:paraId="637BCFA7" w14:textId="77777777" w:rsidR="00C13A6A" w:rsidRPr="00C13A6A" w:rsidRDefault="00C13A6A" w:rsidP="00C13A6A">
            <w:pPr>
              <w:widowControl w:val="0"/>
              <w:autoSpaceDE w:val="0"/>
              <w:autoSpaceDN w:val="0"/>
              <w:spacing w:after="0" w:line="240" w:lineRule="auto"/>
              <w:ind w:firstLine="540"/>
              <w:jc w:val="center"/>
              <w:outlineLvl w:val="0"/>
              <w:rPr>
                <w:rFonts w:ascii="Times New Roman" w:eastAsia="Times New Roman" w:hAnsi="Times New Roman" w:cs="Times New Roman"/>
                <w:b/>
                <w:sz w:val="24"/>
                <w:szCs w:val="24"/>
                <w:lang w:eastAsia="ru-RU"/>
              </w:rPr>
            </w:pPr>
            <w:r w:rsidRPr="00C13A6A">
              <w:rPr>
                <w:rFonts w:ascii="Times New Roman" w:eastAsia="Times New Roman" w:hAnsi="Times New Roman" w:cs="Times New Roman"/>
                <w:b/>
                <w:sz w:val="24"/>
                <w:szCs w:val="20"/>
                <w:lang w:eastAsia="ru-RU"/>
              </w:rPr>
              <w:t>Профессиональная квалификационная группа должностей работников учебно-вспомогательного персонала первого уровня</w:t>
            </w:r>
          </w:p>
        </w:tc>
      </w:tr>
      <w:tr w:rsidR="00C13A6A" w:rsidRPr="00C13A6A" w14:paraId="1B21C12E" w14:textId="77777777" w:rsidTr="002B5B45">
        <w:tc>
          <w:tcPr>
            <w:tcW w:w="2489" w:type="dxa"/>
            <w:tcBorders>
              <w:top w:val="single" w:sz="4" w:space="0" w:color="auto"/>
              <w:left w:val="single" w:sz="4" w:space="0" w:color="auto"/>
              <w:bottom w:val="single" w:sz="4" w:space="0" w:color="auto"/>
              <w:right w:val="nil"/>
            </w:tcBorders>
          </w:tcPr>
          <w:p w14:paraId="1064034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831" w:type="dxa"/>
            <w:shd w:val="clear" w:color="auto" w:fill="auto"/>
            <w:vAlign w:val="center"/>
          </w:tcPr>
          <w:p w14:paraId="67DE5ED5" w14:textId="77777777" w:rsidR="00C13A6A" w:rsidRPr="00C13A6A" w:rsidRDefault="00C13A6A" w:rsidP="00C13A6A">
            <w:pPr>
              <w:spacing w:after="0" w:line="240" w:lineRule="auto"/>
              <w:contextualSpacing/>
              <w:jc w:val="both"/>
              <w:rPr>
                <w:rFonts w:ascii="Times New Roman" w:eastAsia="Calibri" w:hAnsi="Times New Roman" w:cs="Times New Roman"/>
                <w:sz w:val="24"/>
                <w:szCs w:val="24"/>
              </w:rPr>
            </w:pPr>
            <w:r w:rsidRPr="00C13A6A">
              <w:rPr>
                <w:rFonts w:ascii="Times New Roman" w:eastAsia="Calibri" w:hAnsi="Times New Roman" w:cs="Times New Roman"/>
                <w:sz w:val="24"/>
                <w:szCs w:val="24"/>
              </w:rPr>
              <w:t>Секретарь учебной части</w:t>
            </w:r>
          </w:p>
        </w:tc>
        <w:tc>
          <w:tcPr>
            <w:tcW w:w="2291" w:type="dxa"/>
          </w:tcPr>
          <w:p w14:paraId="58E8F961"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p>
        </w:tc>
        <w:tc>
          <w:tcPr>
            <w:tcW w:w="1256" w:type="dxa"/>
            <w:shd w:val="clear" w:color="auto" w:fill="auto"/>
            <w:vAlign w:val="center"/>
          </w:tcPr>
          <w:p w14:paraId="7CB3DC92"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7 100</w:t>
            </w:r>
          </w:p>
        </w:tc>
      </w:tr>
      <w:tr w:rsidR="00C13A6A" w:rsidRPr="00C13A6A" w14:paraId="21D71119" w14:textId="77777777" w:rsidTr="002B5B45">
        <w:tc>
          <w:tcPr>
            <w:tcW w:w="9867" w:type="dxa"/>
            <w:gridSpan w:val="4"/>
            <w:tcBorders>
              <w:top w:val="single" w:sz="4" w:space="0" w:color="auto"/>
              <w:left w:val="single" w:sz="4" w:space="0" w:color="auto"/>
              <w:bottom w:val="single" w:sz="4" w:space="0" w:color="auto"/>
            </w:tcBorders>
          </w:tcPr>
          <w:p w14:paraId="78FCCA2A" w14:textId="77777777" w:rsidR="00C13A6A" w:rsidRPr="00C13A6A" w:rsidRDefault="00C13A6A" w:rsidP="00C13A6A">
            <w:pPr>
              <w:spacing w:after="0" w:line="240" w:lineRule="auto"/>
              <w:contextualSpacing/>
              <w:jc w:val="center"/>
              <w:rPr>
                <w:rFonts w:ascii="Times New Roman" w:eastAsia="Calibri" w:hAnsi="Times New Roman" w:cs="Times New Roman"/>
                <w:b/>
                <w:bCs/>
                <w:sz w:val="24"/>
                <w:szCs w:val="24"/>
              </w:rPr>
            </w:pPr>
            <w:r w:rsidRPr="00C13A6A">
              <w:rPr>
                <w:rFonts w:ascii="Times New Roman" w:eastAsia="Calibri" w:hAnsi="Times New Roman" w:cs="Times New Roman"/>
                <w:b/>
                <w:bCs/>
                <w:sz w:val="24"/>
                <w:szCs w:val="24"/>
              </w:rPr>
              <w:t xml:space="preserve">Профессиональная квалификационная группа должностей </w:t>
            </w:r>
          </w:p>
          <w:p w14:paraId="14E49FE7" w14:textId="77777777" w:rsidR="00C13A6A" w:rsidRPr="00C13A6A" w:rsidRDefault="00C13A6A" w:rsidP="00C13A6A">
            <w:pPr>
              <w:spacing w:after="0" w:line="240" w:lineRule="auto"/>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bCs/>
                <w:sz w:val="24"/>
                <w:szCs w:val="24"/>
              </w:rPr>
              <w:t>педагогических работников</w:t>
            </w:r>
          </w:p>
        </w:tc>
      </w:tr>
      <w:tr w:rsidR="00C13A6A" w:rsidRPr="00C13A6A" w14:paraId="348682A1" w14:textId="77777777" w:rsidTr="002B5B45">
        <w:tc>
          <w:tcPr>
            <w:tcW w:w="2489" w:type="dxa"/>
            <w:vMerge w:val="restart"/>
            <w:tcBorders>
              <w:top w:val="single" w:sz="4" w:space="0" w:color="auto"/>
              <w:left w:val="single" w:sz="4" w:space="0" w:color="auto"/>
              <w:right w:val="nil"/>
            </w:tcBorders>
          </w:tcPr>
          <w:p w14:paraId="52B7BE0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13A6A">
              <w:rPr>
                <w:rFonts w:ascii="Times New Roman" w:eastAsia="Times New Roman" w:hAnsi="Times New Roman" w:cs="Times New Roman"/>
                <w:sz w:val="24"/>
                <w:szCs w:val="20"/>
                <w:lang w:eastAsia="ru-RU"/>
              </w:rPr>
              <w:t>1 квалификационный уровень</w:t>
            </w:r>
          </w:p>
        </w:tc>
        <w:tc>
          <w:tcPr>
            <w:tcW w:w="3831" w:type="dxa"/>
            <w:vMerge w:val="restart"/>
            <w:shd w:val="clear" w:color="auto" w:fill="auto"/>
          </w:tcPr>
          <w:p w14:paraId="6E02EDFC" w14:textId="77777777" w:rsidR="00C13A6A" w:rsidRPr="00C13A6A" w:rsidRDefault="00C13A6A" w:rsidP="00C13A6A">
            <w:pPr>
              <w:spacing w:after="0" w:line="240" w:lineRule="auto"/>
              <w:contextualSpacing/>
              <w:rPr>
                <w:rFonts w:ascii="Times New Roman" w:eastAsia="Calibri" w:hAnsi="Times New Roman" w:cs="Times New Roman"/>
                <w:bCs/>
                <w:sz w:val="24"/>
                <w:szCs w:val="24"/>
                <w:highlight w:val="yellow"/>
              </w:rPr>
            </w:pPr>
            <w:r w:rsidRPr="00C13A6A">
              <w:rPr>
                <w:rFonts w:ascii="Times New Roman" w:eastAsia="Calibri" w:hAnsi="Times New Roman" w:cs="Times New Roman"/>
                <w:bCs/>
                <w:sz w:val="24"/>
                <w:szCs w:val="24"/>
              </w:rPr>
              <w:t>Музыкальный руководитель</w:t>
            </w:r>
          </w:p>
        </w:tc>
        <w:tc>
          <w:tcPr>
            <w:tcW w:w="2291" w:type="dxa"/>
          </w:tcPr>
          <w:p w14:paraId="0170C0A8"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базовый оклад</w:t>
            </w:r>
          </w:p>
        </w:tc>
        <w:tc>
          <w:tcPr>
            <w:tcW w:w="1256" w:type="dxa"/>
            <w:shd w:val="clear" w:color="auto" w:fill="auto"/>
            <w:vAlign w:val="center"/>
          </w:tcPr>
          <w:p w14:paraId="5D9B93EB"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8 210</w:t>
            </w:r>
          </w:p>
        </w:tc>
      </w:tr>
      <w:tr w:rsidR="00C13A6A" w:rsidRPr="00C13A6A" w14:paraId="6E7BF272" w14:textId="77777777" w:rsidTr="002B5B45">
        <w:tc>
          <w:tcPr>
            <w:tcW w:w="2489" w:type="dxa"/>
            <w:vMerge/>
            <w:tcBorders>
              <w:left w:val="single" w:sz="4" w:space="0" w:color="auto"/>
              <w:right w:val="nil"/>
            </w:tcBorders>
          </w:tcPr>
          <w:p w14:paraId="274E1AC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831" w:type="dxa"/>
            <w:vMerge/>
            <w:shd w:val="clear" w:color="auto" w:fill="auto"/>
            <w:vAlign w:val="center"/>
          </w:tcPr>
          <w:p w14:paraId="7A661849" w14:textId="77777777" w:rsidR="00C13A6A" w:rsidRPr="00C13A6A" w:rsidRDefault="00C13A6A" w:rsidP="00C13A6A">
            <w:pPr>
              <w:spacing w:after="0" w:line="240" w:lineRule="auto"/>
              <w:contextualSpacing/>
              <w:jc w:val="both"/>
              <w:rPr>
                <w:rFonts w:ascii="Times New Roman" w:eastAsia="Calibri" w:hAnsi="Times New Roman" w:cs="Times New Roman"/>
                <w:bCs/>
                <w:sz w:val="24"/>
                <w:szCs w:val="24"/>
              </w:rPr>
            </w:pPr>
          </w:p>
        </w:tc>
        <w:tc>
          <w:tcPr>
            <w:tcW w:w="2291" w:type="dxa"/>
          </w:tcPr>
          <w:p w14:paraId="39BE9A1D"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первая</w:t>
            </w:r>
          </w:p>
        </w:tc>
        <w:tc>
          <w:tcPr>
            <w:tcW w:w="1256" w:type="dxa"/>
            <w:shd w:val="clear" w:color="auto" w:fill="auto"/>
            <w:vAlign w:val="center"/>
          </w:tcPr>
          <w:p w14:paraId="602B0C19"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8 860</w:t>
            </w:r>
          </w:p>
        </w:tc>
      </w:tr>
      <w:tr w:rsidR="00C13A6A" w:rsidRPr="00C13A6A" w14:paraId="4080B3C8" w14:textId="77777777" w:rsidTr="002B5B45">
        <w:tc>
          <w:tcPr>
            <w:tcW w:w="2489" w:type="dxa"/>
            <w:vMerge/>
            <w:tcBorders>
              <w:left w:val="single" w:sz="4" w:space="0" w:color="auto"/>
              <w:bottom w:val="single" w:sz="4" w:space="0" w:color="auto"/>
              <w:right w:val="nil"/>
            </w:tcBorders>
          </w:tcPr>
          <w:p w14:paraId="2410F7AD"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831" w:type="dxa"/>
            <w:vMerge/>
            <w:shd w:val="clear" w:color="auto" w:fill="auto"/>
            <w:vAlign w:val="center"/>
          </w:tcPr>
          <w:p w14:paraId="39FA6FDB" w14:textId="77777777" w:rsidR="00C13A6A" w:rsidRPr="00C13A6A" w:rsidRDefault="00C13A6A" w:rsidP="00C13A6A">
            <w:pPr>
              <w:spacing w:after="0" w:line="240" w:lineRule="auto"/>
              <w:contextualSpacing/>
              <w:jc w:val="both"/>
              <w:rPr>
                <w:rFonts w:ascii="Times New Roman" w:eastAsia="Calibri" w:hAnsi="Times New Roman" w:cs="Times New Roman"/>
                <w:bCs/>
                <w:sz w:val="24"/>
                <w:szCs w:val="24"/>
              </w:rPr>
            </w:pPr>
          </w:p>
        </w:tc>
        <w:tc>
          <w:tcPr>
            <w:tcW w:w="2291" w:type="dxa"/>
          </w:tcPr>
          <w:p w14:paraId="57A1ED63"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высшая</w:t>
            </w:r>
          </w:p>
        </w:tc>
        <w:tc>
          <w:tcPr>
            <w:tcW w:w="1256" w:type="dxa"/>
            <w:shd w:val="clear" w:color="auto" w:fill="auto"/>
            <w:vAlign w:val="center"/>
          </w:tcPr>
          <w:p w14:paraId="7A1CDE15"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9 520</w:t>
            </w:r>
          </w:p>
        </w:tc>
      </w:tr>
      <w:tr w:rsidR="00C13A6A" w:rsidRPr="00C13A6A" w14:paraId="0F16DEF8" w14:textId="77777777" w:rsidTr="002B5B45">
        <w:tc>
          <w:tcPr>
            <w:tcW w:w="2489" w:type="dxa"/>
            <w:vMerge w:val="restart"/>
            <w:tcBorders>
              <w:top w:val="single" w:sz="4" w:space="0" w:color="auto"/>
              <w:left w:val="single" w:sz="4" w:space="0" w:color="auto"/>
              <w:right w:val="nil"/>
            </w:tcBorders>
          </w:tcPr>
          <w:p w14:paraId="247DC5B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13A6A">
              <w:rPr>
                <w:rFonts w:ascii="Times New Roman" w:eastAsia="Times New Roman" w:hAnsi="Times New Roman" w:cs="Times New Roman"/>
                <w:sz w:val="24"/>
                <w:szCs w:val="20"/>
                <w:lang w:eastAsia="ru-RU"/>
              </w:rPr>
              <w:t>2 квалификационный уровень</w:t>
            </w:r>
          </w:p>
        </w:tc>
        <w:tc>
          <w:tcPr>
            <w:tcW w:w="3831" w:type="dxa"/>
            <w:vMerge w:val="restart"/>
            <w:shd w:val="clear" w:color="auto" w:fill="auto"/>
            <w:vAlign w:val="center"/>
          </w:tcPr>
          <w:p w14:paraId="0816D0F4" w14:textId="77777777" w:rsidR="00C13A6A" w:rsidRPr="00C13A6A" w:rsidRDefault="00C13A6A" w:rsidP="00C13A6A">
            <w:pPr>
              <w:spacing w:after="0" w:line="240" w:lineRule="auto"/>
              <w:contextualSpacing/>
              <w:rPr>
                <w:rFonts w:ascii="Times New Roman" w:eastAsia="Calibri" w:hAnsi="Times New Roman" w:cs="Times New Roman"/>
                <w:sz w:val="24"/>
                <w:szCs w:val="24"/>
              </w:rPr>
            </w:pPr>
            <w:r w:rsidRPr="00C13A6A">
              <w:rPr>
                <w:rFonts w:ascii="Times New Roman" w:eastAsia="Calibri" w:hAnsi="Times New Roman" w:cs="Times New Roman"/>
                <w:sz w:val="24"/>
                <w:szCs w:val="24"/>
              </w:rPr>
              <w:t>Концертмейстер; педагог дополнительного образования; педагог-организатор; социальный педагог</w:t>
            </w:r>
          </w:p>
        </w:tc>
        <w:tc>
          <w:tcPr>
            <w:tcW w:w="2291" w:type="dxa"/>
          </w:tcPr>
          <w:p w14:paraId="6E5AE173"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базовый оклад</w:t>
            </w:r>
          </w:p>
        </w:tc>
        <w:tc>
          <w:tcPr>
            <w:tcW w:w="1256" w:type="dxa"/>
            <w:shd w:val="clear" w:color="auto" w:fill="auto"/>
            <w:vAlign w:val="center"/>
          </w:tcPr>
          <w:p w14:paraId="2F87FD8D"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8 560</w:t>
            </w:r>
          </w:p>
        </w:tc>
      </w:tr>
      <w:tr w:rsidR="00C13A6A" w:rsidRPr="00C13A6A" w14:paraId="6B057C11" w14:textId="77777777" w:rsidTr="002B5B45">
        <w:tc>
          <w:tcPr>
            <w:tcW w:w="2489" w:type="dxa"/>
            <w:vMerge/>
            <w:tcBorders>
              <w:left w:val="single" w:sz="4" w:space="0" w:color="auto"/>
              <w:right w:val="nil"/>
            </w:tcBorders>
          </w:tcPr>
          <w:p w14:paraId="7B74944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831" w:type="dxa"/>
            <w:vMerge/>
            <w:shd w:val="clear" w:color="auto" w:fill="auto"/>
            <w:vAlign w:val="center"/>
          </w:tcPr>
          <w:p w14:paraId="42694CDF" w14:textId="77777777" w:rsidR="00C13A6A" w:rsidRPr="00C13A6A" w:rsidRDefault="00C13A6A" w:rsidP="00C13A6A">
            <w:pPr>
              <w:spacing w:after="0" w:line="240" w:lineRule="auto"/>
              <w:contextualSpacing/>
              <w:rPr>
                <w:rFonts w:ascii="Times New Roman" w:eastAsia="Calibri" w:hAnsi="Times New Roman" w:cs="Times New Roman"/>
                <w:sz w:val="24"/>
                <w:szCs w:val="24"/>
              </w:rPr>
            </w:pPr>
          </w:p>
        </w:tc>
        <w:tc>
          <w:tcPr>
            <w:tcW w:w="2291" w:type="dxa"/>
          </w:tcPr>
          <w:p w14:paraId="5CB6E233"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первая</w:t>
            </w:r>
          </w:p>
        </w:tc>
        <w:tc>
          <w:tcPr>
            <w:tcW w:w="1256" w:type="dxa"/>
            <w:shd w:val="clear" w:color="auto" w:fill="auto"/>
            <w:vAlign w:val="center"/>
          </w:tcPr>
          <w:p w14:paraId="6F109A89"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9 240</w:t>
            </w:r>
          </w:p>
        </w:tc>
      </w:tr>
      <w:tr w:rsidR="00C13A6A" w:rsidRPr="00C13A6A" w14:paraId="0C5B357B" w14:textId="77777777" w:rsidTr="002B5B45">
        <w:tc>
          <w:tcPr>
            <w:tcW w:w="2489" w:type="dxa"/>
            <w:vMerge/>
            <w:tcBorders>
              <w:left w:val="single" w:sz="4" w:space="0" w:color="auto"/>
              <w:bottom w:val="single" w:sz="4" w:space="0" w:color="auto"/>
              <w:right w:val="nil"/>
            </w:tcBorders>
          </w:tcPr>
          <w:p w14:paraId="4C75939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831" w:type="dxa"/>
            <w:vMerge/>
            <w:tcBorders>
              <w:bottom w:val="single" w:sz="4" w:space="0" w:color="auto"/>
            </w:tcBorders>
            <w:shd w:val="clear" w:color="auto" w:fill="auto"/>
            <w:vAlign w:val="center"/>
          </w:tcPr>
          <w:p w14:paraId="55AB9B43" w14:textId="77777777" w:rsidR="00C13A6A" w:rsidRPr="00C13A6A" w:rsidRDefault="00C13A6A" w:rsidP="00C13A6A">
            <w:pPr>
              <w:spacing w:after="0" w:line="240" w:lineRule="auto"/>
              <w:contextualSpacing/>
              <w:rPr>
                <w:rFonts w:ascii="Times New Roman" w:eastAsia="Calibri" w:hAnsi="Times New Roman" w:cs="Times New Roman"/>
                <w:sz w:val="24"/>
                <w:szCs w:val="24"/>
              </w:rPr>
            </w:pPr>
          </w:p>
        </w:tc>
        <w:tc>
          <w:tcPr>
            <w:tcW w:w="2291" w:type="dxa"/>
            <w:tcBorders>
              <w:bottom w:val="single" w:sz="4" w:space="0" w:color="auto"/>
            </w:tcBorders>
          </w:tcPr>
          <w:p w14:paraId="337034E7"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высшая</w:t>
            </w:r>
          </w:p>
        </w:tc>
        <w:tc>
          <w:tcPr>
            <w:tcW w:w="1256" w:type="dxa"/>
            <w:tcBorders>
              <w:bottom w:val="single" w:sz="4" w:space="0" w:color="auto"/>
            </w:tcBorders>
            <w:shd w:val="clear" w:color="auto" w:fill="auto"/>
            <w:vAlign w:val="center"/>
          </w:tcPr>
          <w:p w14:paraId="72AA5A68"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9 930</w:t>
            </w:r>
          </w:p>
        </w:tc>
      </w:tr>
      <w:tr w:rsidR="00C13A6A" w:rsidRPr="00C13A6A" w14:paraId="65581B69" w14:textId="77777777" w:rsidTr="002B5B45">
        <w:tc>
          <w:tcPr>
            <w:tcW w:w="2489" w:type="dxa"/>
            <w:vMerge w:val="restart"/>
            <w:tcBorders>
              <w:top w:val="single" w:sz="4" w:space="0" w:color="auto"/>
              <w:left w:val="single" w:sz="4" w:space="0" w:color="auto"/>
              <w:bottom w:val="single" w:sz="4" w:space="0" w:color="auto"/>
              <w:right w:val="single" w:sz="4" w:space="0" w:color="auto"/>
            </w:tcBorders>
          </w:tcPr>
          <w:p w14:paraId="221F602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13A6A">
              <w:rPr>
                <w:rFonts w:ascii="Times New Roman" w:eastAsia="Times New Roman" w:hAnsi="Times New Roman" w:cs="Times New Roman"/>
                <w:sz w:val="24"/>
                <w:szCs w:val="20"/>
                <w:lang w:eastAsia="ru-RU"/>
              </w:rPr>
              <w:t>3 квалификационный уровень</w:t>
            </w:r>
          </w:p>
        </w:tc>
        <w:tc>
          <w:tcPr>
            <w:tcW w:w="3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B8F2BE" w14:textId="77777777" w:rsidR="00C13A6A" w:rsidRPr="00C13A6A" w:rsidRDefault="00C13A6A" w:rsidP="00C13A6A">
            <w:pPr>
              <w:spacing w:after="0" w:line="240" w:lineRule="auto"/>
              <w:contextualSpacing/>
              <w:rPr>
                <w:rFonts w:ascii="Times New Roman" w:eastAsia="Calibri" w:hAnsi="Times New Roman" w:cs="Times New Roman"/>
                <w:sz w:val="24"/>
                <w:szCs w:val="24"/>
              </w:rPr>
            </w:pPr>
            <w:r w:rsidRPr="00C13A6A">
              <w:rPr>
                <w:rFonts w:ascii="Times New Roman" w:eastAsia="Calibri" w:hAnsi="Times New Roman" w:cs="Times New Roman"/>
                <w:sz w:val="24"/>
                <w:szCs w:val="24"/>
              </w:rPr>
              <w:t>Методист; педагог-психолог</w:t>
            </w:r>
          </w:p>
        </w:tc>
        <w:tc>
          <w:tcPr>
            <w:tcW w:w="2291" w:type="dxa"/>
            <w:tcBorders>
              <w:top w:val="single" w:sz="4" w:space="0" w:color="auto"/>
              <w:left w:val="single" w:sz="4" w:space="0" w:color="auto"/>
              <w:bottom w:val="single" w:sz="4" w:space="0" w:color="auto"/>
              <w:right w:val="single" w:sz="4" w:space="0" w:color="auto"/>
            </w:tcBorders>
          </w:tcPr>
          <w:p w14:paraId="5A452170"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базовый оклад</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920AB4B"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8 810</w:t>
            </w:r>
          </w:p>
        </w:tc>
      </w:tr>
      <w:tr w:rsidR="00C13A6A" w:rsidRPr="00C13A6A" w14:paraId="24A50BDA" w14:textId="77777777" w:rsidTr="002B5B45">
        <w:tc>
          <w:tcPr>
            <w:tcW w:w="2489" w:type="dxa"/>
            <w:vMerge/>
            <w:tcBorders>
              <w:top w:val="single" w:sz="4" w:space="0" w:color="auto"/>
              <w:left w:val="single" w:sz="4" w:space="0" w:color="auto"/>
              <w:bottom w:val="single" w:sz="4" w:space="0" w:color="auto"/>
              <w:right w:val="single" w:sz="4" w:space="0" w:color="auto"/>
            </w:tcBorders>
          </w:tcPr>
          <w:p w14:paraId="002069B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8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840111" w14:textId="77777777" w:rsidR="00C13A6A" w:rsidRPr="00C13A6A" w:rsidRDefault="00C13A6A" w:rsidP="00C13A6A">
            <w:pPr>
              <w:spacing w:after="0" w:line="240" w:lineRule="auto"/>
              <w:contextualSpacing/>
              <w:rPr>
                <w:rFonts w:ascii="Times New Roman" w:eastAsia="Calibri" w:hAnsi="Times New Roman" w:cs="Times New Roman"/>
                <w:sz w:val="24"/>
                <w:szCs w:val="24"/>
              </w:rPr>
            </w:pPr>
          </w:p>
        </w:tc>
        <w:tc>
          <w:tcPr>
            <w:tcW w:w="2291" w:type="dxa"/>
            <w:tcBorders>
              <w:top w:val="single" w:sz="4" w:space="0" w:color="auto"/>
              <w:left w:val="single" w:sz="4" w:space="0" w:color="auto"/>
              <w:bottom w:val="single" w:sz="4" w:space="0" w:color="auto"/>
              <w:right w:val="single" w:sz="4" w:space="0" w:color="auto"/>
            </w:tcBorders>
          </w:tcPr>
          <w:p w14:paraId="4129F1D9"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первая</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12FDFB0"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9 510</w:t>
            </w:r>
          </w:p>
        </w:tc>
      </w:tr>
      <w:tr w:rsidR="00C13A6A" w:rsidRPr="00C13A6A" w14:paraId="3DC5FF66" w14:textId="77777777" w:rsidTr="002B5B45">
        <w:tc>
          <w:tcPr>
            <w:tcW w:w="2489" w:type="dxa"/>
            <w:vMerge/>
            <w:tcBorders>
              <w:top w:val="single" w:sz="4" w:space="0" w:color="auto"/>
              <w:left w:val="single" w:sz="4" w:space="0" w:color="auto"/>
              <w:bottom w:val="single" w:sz="4" w:space="0" w:color="auto"/>
              <w:right w:val="single" w:sz="4" w:space="0" w:color="auto"/>
            </w:tcBorders>
          </w:tcPr>
          <w:p w14:paraId="6AC4646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8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4D2106" w14:textId="77777777" w:rsidR="00C13A6A" w:rsidRPr="00C13A6A" w:rsidRDefault="00C13A6A" w:rsidP="00C13A6A">
            <w:pPr>
              <w:spacing w:after="0" w:line="240" w:lineRule="auto"/>
              <w:contextualSpacing/>
              <w:rPr>
                <w:rFonts w:ascii="Times New Roman" w:eastAsia="Calibri" w:hAnsi="Times New Roman" w:cs="Times New Roman"/>
                <w:sz w:val="24"/>
                <w:szCs w:val="24"/>
              </w:rPr>
            </w:pPr>
          </w:p>
        </w:tc>
        <w:tc>
          <w:tcPr>
            <w:tcW w:w="2291" w:type="dxa"/>
            <w:tcBorders>
              <w:top w:val="single" w:sz="4" w:space="0" w:color="auto"/>
              <w:left w:val="single" w:sz="4" w:space="0" w:color="auto"/>
              <w:bottom w:val="single" w:sz="4" w:space="0" w:color="auto"/>
              <w:right w:val="single" w:sz="4" w:space="0" w:color="auto"/>
            </w:tcBorders>
          </w:tcPr>
          <w:p w14:paraId="28F88B45"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высшая</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6203905C"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10 220</w:t>
            </w:r>
          </w:p>
        </w:tc>
      </w:tr>
      <w:tr w:rsidR="00C13A6A" w:rsidRPr="00C13A6A" w14:paraId="3610E2C1" w14:textId="77777777" w:rsidTr="002B5B45">
        <w:trPr>
          <w:trHeight w:val="539"/>
        </w:trPr>
        <w:tc>
          <w:tcPr>
            <w:tcW w:w="2489" w:type="dxa"/>
            <w:vMerge w:val="restart"/>
            <w:tcBorders>
              <w:top w:val="single" w:sz="4" w:space="0" w:color="auto"/>
              <w:left w:val="single" w:sz="4" w:space="0" w:color="auto"/>
              <w:bottom w:val="single" w:sz="4" w:space="0" w:color="auto"/>
              <w:right w:val="single" w:sz="4" w:space="0" w:color="auto"/>
            </w:tcBorders>
          </w:tcPr>
          <w:p w14:paraId="6FE3CE0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13A6A">
              <w:rPr>
                <w:rFonts w:ascii="Times New Roman" w:eastAsia="Times New Roman" w:hAnsi="Times New Roman" w:cs="Times New Roman"/>
                <w:sz w:val="24"/>
                <w:szCs w:val="20"/>
                <w:lang w:eastAsia="ru-RU"/>
              </w:rPr>
              <w:lastRenderedPageBreak/>
              <w:t>4 квалификационный уровень</w:t>
            </w:r>
          </w:p>
        </w:tc>
        <w:tc>
          <w:tcPr>
            <w:tcW w:w="3831" w:type="dxa"/>
            <w:vMerge w:val="restart"/>
            <w:tcBorders>
              <w:top w:val="single" w:sz="4" w:space="0" w:color="auto"/>
              <w:left w:val="single" w:sz="4" w:space="0" w:color="auto"/>
              <w:bottom w:val="single" w:sz="4" w:space="0" w:color="auto"/>
              <w:right w:val="single" w:sz="4" w:space="0" w:color="auto"/>
            </w:tcBorders>
            <w:shd w:val="clear" w:color="auto" w:fill="auto"/>
          </w:tcPr>
          <w:p w14:paraId="116505C5" w14:textId="77777777" w:rsidR="00C13A6A" w:rsidRPr="00C13A6A" w:rsidRDefault="00C13A6A" w:rsidP="00C13A6A">
            <w:pPr>
              <w:spacing w:after="0" w:line="240" w:lineRule="auto"/>
              <w:contextualSpacing/>
              <w:rPr>
                <w:rFonts w:ascii="Times New Roman" w:eastAsia="Calibri" w:hAnsi="Times New Roman" w:cs="Times New Roman"/>
                <w:color w:val="FF0000"/>
                <w:sz w:val="24"/>
                <w:szCs w:val="24"/>
              </w:rPr>
            </w:pPr>
            <w:r w:rsidRPr="00C13A6A">
              <w:rPr>
                <w:rFonts w:ascii="Times New Roman" w:eastAsia="Calibri" w:hAnsi="Times New Roman" w:cs="Times New Roman"/>
                <w:sz w:val="24"/>
                <w:szCs w:val="24"/>
              </w:rPr>
              <w:t xml:space="preserve">Преподаватель </w:t>
            </w:r>
            <w:hyperlink w:anchor="P72" w:history="1">
              <w:r w:rsidRPr="00C13A6A">
                <w:rPr>
                  <w:rFonts w:ascii="Times New Roman" w:eastAsia="Calibri" w:hAnsi="Times New Roman" w:cs="Times New Roman"/>
                  <w:sz w:val="24"/>
                  <w:szCs w:val="24"/>
                  <w:u w:val="single"/>
                </w:rPr>
                <w:t>&lt;**&gt;</w:t>
              </w:r>
            </w:hyperlink>
            <w:r w:rsidRPr="00C13A6A">
              <w:rPr>
                <w:rFonts w:ascii="Times New Roman" w:eastAsia="Calibri" w:hAnsi="Times New Roman" w:cs="Times New Roman"/>
                <w:sz w:val="24"/>
                <w:szCs w:val="24"/>
              </w:rPr>
              <w:t xml:space="preserve">; </w:t>
            </w:r>
          </w:p>
          <w:p w14:paraId="6B9B14D4" w14:textId="77777777" w:rsidR="00C13A6A" w:rsidRPr="00C13A6A" w:rsidRDefault="00C13A6A" w:rsidP="00C13A6A">
            <w:pPr>
              <w:spacing w:after="0" w:line="240" w:lineRule="auto"/>
              <w:contextualSpacing/>
              <w:rPr>
                <w:rFonts w:ascii="Times New Roman" w:eastAsia="Calibri" w:hAnsi="Times New Roman" w:cs="Times New Roman"/>
                <w:sz w:val="24"/>
                <w:szCs w:val="24"/>
              </w:rPr>
            </w:pPr>
            <w:r w:rsidRPr="00C13A6A">
              <w:rPr>
                <w:rFonts w:ascii="Times New Roman" w:eastAsia="Calibri" w:hAnsi="Times New Roman" w:cs="Times New Roman"/>
                <w:sz w:val="24"/>
                <w:szCs w:val="24"/>
              </w:rPr>
              <w:t>старший методист</w:t>
            </w:r>
          </w:p>
        </w:tc>
        <w:tc>
          <w:tcPr>
            <w:tcW w:w="2291" w:type="dxa"/>
            <w:tcBorders>
              <w:top w:val="single" w:sz="4" w:space="0" w:color="auto"/>
              <w:left w:val="single" w:sz="4" w:space="0" w:color="auto"/>
              <w:bottom w:val="single" w:sz="4" w:space="0" w:color="auto"/>
              <w:right w:val="single" w:sz="4" w:space="0" w:color="auto"/>
            </w:tcBorders>
          </w:tcPr>
          <w:p w14:paraId="377B070C"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базовый оклад</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5CA1EEB"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8 980</w:t>
            </w:r>
          </w:p>
        </w:tc>
      </w:tr>
      <w:tr w:rsidR="00C13A6A" w:rsidRPr="00C13A6A" w14:paraId="68432089" w14:textId="77777777" w:rsidTr="002B5B45">
        <w:trPr>
          <w:trHeight w:val="543"/>
        </w:trPr>
        <w:tc>
          <w:tcPr>
            <w:tcW w:w="2489" w:type="dxa"/>
            <w:vMerge/>
            <w:tcBorders>
              <w:top w:val="single" w:sz="4" w:space="0" w:color="auto"/>
              <w:left w:val="single" w:sz="4" w:space="0" w:color="auto"/>
              <w:bottom w:val="single" w:sz="4" w:space="0" w:color="auto"/>
              <w:right w:val="single" w:sz="4" w:space="0" w:color="auto"/>
            </w:tcBorders>
          </w:tcPr>
          <w:p w14:paraId="40D7E798"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8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DC981F" w14:textId="77777777" w:rsidR="00C13A6A" w:rsidRPr="00C13A6A" w:rsidRDefault="00C13A6A" w:rsidP="00C13A6A">
            <w:pPr>
              <w:spacing w:after="0" w:line="240" w:lineRule="auto"/>
              <w:contextualSpacing/>
              <w:jc w:val="both"/>
              <w:rPr>
                <w:rFonts w:ascii="Times New Roman" w:eastAsia="Calibri" w:hAnsi="Times New Roman" w:cs="Times New Roman"/>
                <w:sz w:val="24"/>
                <w:szCs w:val="24"/>
              </w:rPr>
            </w:pPr>
          </w:p>
        </w:tc>
        <w:tc>
          <w:tcPr>
            <w:tcW w:w="2291" w:type="dxa"/>
            <w:tcBorders>
              <w:top w:val="single" w:sz="4" w:space="0" w:color="auto"/>
              <w:left w:val="single" w:sz="4" w:space="0" w:color="auto"/>
              <w:bottom w:val="single" w:sz="4" w:space="0" w:color="auto"/>
              <w:right w:val="single" w:sz="4" w:space="0" w:color="auto"/>
            </w:tcBorders>
          </w:tcPr>
          <w:p w14:paraId="6AC4B84C"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первая</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7DF300D"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9 690</w:t>
            </w:r>
          </w:p>
        </w:tc>
      </w:tr>
      <w:tr w:rsidR="00C13A6A" w:rsidRPr="00C13A6A" w14:paraId="26D57133" w14:textId="77777777" w:rsidTr="002B5B45">
        <w:trPr>
          <w:trHeight w:val="280"/>
        </w:trPr>
        <w:tc>
          <w:tcPr>
            <w:tcW w:w="2489" w:type="dxa"/>
            <w:vMerge/>
            <w:tcBorders>
              <w:top w:val="single" w:sz="4" w:space="0" w:color="auto"/>
              <w:left w:val="single" w:sz="4" w:space="0" w:color="auto"/>
              <w:bottom w:val="single" w:sz="4" w:space="0" w:color="auto"/>
              <w:right w:val="single" w:sz="4" w:space="0" w:color="auto"/>
            </w:tcBorders>
          </w:tcPr>
          <w:p w14:paraId="7244225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4"/>
                <w:szCs w:val="20"/>
                <w:lang w:eastAsia="ru-RU"/>
              </w:rPr>
            </w:pPr>
          </w:p>
        </w:tc>
        <w:tc>
          <w:tcPr>
            <w:tcW w:w="38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E6B6D4" w14:textId="77777777" w:rsidR="00C13A6A" w:rsidRPr="00C13A6A" w:rsidRDefault="00C13A6A" w:rsidP="00C13A6A">
            <w:pPr>
              <w:spacing w:after="0" w:line="240" w:lineRule="auto"/>
              <w:contextualSpacing/>
              <w:jc w:val="both"/>
              <w:rPr>
                <w:rFonts w:ascii="Times New Roman" w:eastAsia="Calibri" w:hAnsi="Times New Roman" w:cs="Times New Roman"/>
                <w:sz w:val="24"/>
                <w:szCs w:val="24"/>
              </w:rPr>
            </w:pPr>
          </w:p>
        </w:tc>
        <w:tc>
          <w:tcPr>
            <w:tcW w:w="2291" w:type="dxa"/>
            <w:tcBorders>
              <w:top w:val="single" w:sz="4" w:space="0" w:color="auto"/>
              <w:left w:val="single" w:sz="4" w:space="0" w:color="auto"/>
              <w:bottom w:val="single" w:sz="4" w:space="0" w:color="auto"/>
              <w:right w:val="single" w:sz="4" w:space="0" w:color="auto"/>
            </w:tcBorders>
          </w:tcPr>
          <w:p w14:paraId="4000BEA7" w14:textId="77777777" w:rsidR="00C13A6A" w:rsidRPr="00C13A6A" w:rsidRDefault="00C13A6A" w:rsidP="00C13A6A">
            <w:pPr>
              <w:spacing w:after="0" w:line="240" w:lineRule="auto"/>
              <w:contextualSpacing/>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высшая</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779EEC20" w14:textId="77777777" w:rsidR="00C13A6A" w:rsidRPr="00C13A6A" w:rsidRDefault="00C13A6A" w:rsidP="00C13A6A">
            <w:pPr>
              <w:spacing w:after="0" w:line="480" w:lineRule="auto"/>
              <w:contextualSpacing/>
              <w:jc w:val="center"/>
              <w:rPr>
                <w:rFonts w:ascii="Times New Roman" w:eastAsia="Calibri" w:hAnsi="Times New Roman" w:cs="Times New Roman"/>
                <w:sz w:val="24"/>
                <w:szCs w:val="24"/>
              </w:rPr>
            </w:pPr>
            <w:r w:rsidRPr="00C13A6A">
              <w:rPr>
                <w:rFonts w:ascii="Times New Roman" w:eastAsia="Times New Roman" w:hAnsi="Times New Roman" w:cs="Times New Roman"/>
                <w:sz w:val="24"/>
                <w:szCs w:val="24"/>
                <w:lang w:eastAsia="ru-RU"/>
              </w:rPr>
              <w:t>10 410</w:t>
            </w:r>
          </w:p>
        </w:tc>
      </w:tr>
      <w:tr w:rsidR="00C13A6A" w:rsidRPr="00C13A6A" w14:paraId="58724F65" w14:textId="77777777" w:rsidTr="002B5B45">
        <w:tc>
          <w:tcPr>
            <w:tcW w:w="9867" w:type="dxa"/>
            <w:gridSpan w:val="4"/>
            <w:tcBorders>
              <w:top w:val="single" w:sz="4" w:space="0" w:color="auto"/>
              <w:left w:val="single" w:sz="4" w:space="0" w:color="auto"/>
              <w:bottom w:val="single" w:sz="4" w:space="0" w:color="auto"/>
              <w:right w:val="single" w:sz="4" w:space="0" w:color="auto"/>
            </w:tcBorders>
          </w:tcPr>
          <w:p w14:paraId="656488D1" w14:textId="77777777" w:rsidR="00C13A6A" w:rsidRPr="00C13A6A" w:rsidRDefault="00C13A6A" w:rsidP="00C13A6A">
            <w:pPr>
              <w:spacing w:after="0" w:line="240" w:lineRule="auto"/>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 xml:space="preserve">Профессиональная квалификационная группа должностей </w:t>
            </w:r>
          </w:p>
          <w:p w14:paraId="5CE1AB37" w14:textId="77777777" w:rsidR="00C13A6A" w:rsidRPr="00C13A6A" w:rsidRDefault="00C13A6A" w:rsidP="00C13A6A">
            <w:pPr>
              <w:spacing w:after="0" w:line="240" w:lineRule="auto"/>
              <w:contextualSpacing/>
              <w:jc w:val="center"/>
              <w:rPr>
                <w:rFonts w:ascii="Times New Roman" w:eastAsia="Calibri" w:hAnsi="Times New Roman" w:cs="Times New Roman"/>
                <w:b/>
                <w:sz w:val="24"/>
                <w:szCs w:val="24"/>
              </w:rPr>
            </w:pPr>
            <w:r w:rsidRPr="00C13A6A">
              <w:rPr>
                <w:rFonts w:ascii="Times New Roman" w:eastAsia="Calibri" w:hAnsi="Times New Roman" w:cs="Times New Roman"/>
                <w:b/>
                <w:sz w:val="24"/>
                <w:szCs w:val="24"/>
              </w:rPr>
              <w:t>руководителей структурных подразделений</w:t>
            </w:r>
          </w:p>
        </w:tc>
      </w:tr>
      <w:tr w:rsidR="00C13A6A" w:rsidRPr="00C13A6A" w14:paraId="771CA6BA" w14:textId="77777777" w:rsidTr="002B5B45">
        <w:trPr>
          <w:trHeight w:val="720"/>
        </w:trPr>
        <w:tc>
          <w:tcPr>
            <w:tcW w:w="2489" w:type="dxa"/>
            <w:vMerge w:val="restart"/>
            <w:tcBorders>
              <w:top w:val="single" w:sz="4" w:space="0" w:color="auto"/>
              <w:left w:val="single" w:sz="4" w:space="0" w:color="auto"/>
              <w:bottom w:val="single" w:sz="4" w:space="0" w:color="auto"/>
              <w:right w:val="single" w:sz="4" w:space="0" w:color="auto"/>
            </w:tcBorders>
          </w:tcPr>
          <w:p w14:paraId="345CBD8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color w:val="FF0000"/>
                <w:sz w:val="24"/>
                <w:szCs w:val="20"/>
                <w:lang w:eastAsia="ru-RU"/>
              </w:rPr>
            </w:pPr>
            <w:r w:rsidRPr="00C13A6A">
              <w:rPr>
                <w:rFonts w:ascii="Times New Roman" w:eastAsia="Times New Roman" w:hAnsi="Times New Roman" w:cs="Times New Roman"/>
                <w:sz w:val="24"/>
                <w:szCs w:val="24"/>
                <w:lang w:eastAsia="ru-RU"/>
              </w:rPr>
              <w:t>2 квалификационный уровень</w:t>
            </w:r>
          </w:p>
        </w:tc>
        <w:tc>
          <w:tcPr>
            <w:tcW w:w="3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E04DE4" w14:textId="77777777" w:rsidR="00C13A6A" w:rsidRPr="00C13A6A" w:rsidRDefault="00C13A6A" w:rsidP="00C13A6A">
            <w:pPr>
              <w:spacing w:after="0" w:line="240" w:lineRule="auto"/>
              <w:contextualSpacing/>
              <w:rPr>
                <w:rFonts w:ascii="Times New Roman" w:eastAsia="Calibri" w:hAnsi="Times New Roman" w:cs="Times New Roman"/>
                <w:color w:val="FF0000"/>
                <w:sz w:val="24"/>
                <w:szCs w:val="24"/>
              </w:rPr>
            </w:pPr>
            <w:r w:rsidRPr="00C13A6A">
              <w:rPr>
                <w:rFonts w:ascii="Times New Roman" w:eastAsia="Times New Roman" w:hAnsi="Times New Roman" w:cs="Times New Roman"/>
                <w:sz w:val="24"/>
                <w:szCs w:val="24"/>
                <w:lang w:eastAsia="ru-RU"/>
              </w:rPr>
              <w:t xml:space="preserve">Начальник (заведующий, директор, руководитель, управляющий): отдела, отделения, сектора, </w:t>
            </w:r>
          </w:p>
        </w:tc>
        <w:tc>
          <w:tcPr>
            <w:tcW w:w="2291" w:type="dxa"/>
            <w:tcBorders>
              <w:top w:val="single" w:sz="4" w:space="0" w:color="auto"/>
              <w:left w:val="single" w:sz="4" w:space="0" w:color="auto"/>
              <w:bottom w:val="single" w:sz="4" w:space="0" w:color="auto"/>
              <w:right w:val="single" w:sz="4" w:space="0" w:color="auto"/>
            </w:tcBorders>
            <w:shd w:val="clear" w:color="auto" w:fill="auto"/>
          </w:tcPr>
          <w:p w14:paraId="0C192036" w14:textId="77777777" w:rsidR="00C13A6A" w:rsidRPr="00C13A6A" w:rsidRDefault="00C13A6A" w:rsidP="00C13A6A">
            <w:pPr>
              <w:spacing w:after="0" w:line="240" w:lineRule="auto"/>
              <w:rPr>
                <w:rFonts w:ascii="Times New Roman" w:eastAsia="Calibri" w:hAnsi="Times New Roman" w:cs="Times New Roman"/>
                <w:color w:val="FF0000"/>
                <w:sz w:val="24"/>
                <w:szCs w:val="24"/>
                <w:lang w:eastAsia="ru-RU"/>
              </w:rPr>
            </w:pPr>
            <w:r w:rsidRPr="00C13A6A">
              <w:rPr>
                <w:rFonts w:ascii="Times New Roman" w:eastAsia="Times New Roman" w:hAnsi="Times New Roman" w:cs="Times New Roman"/>
                <w:color w:val="000000"/>
                <w:sz w:val="24"/>
                <w:szCs w:val="24"/>
                <w:lang w:eastAsia="ru-RU"/>
              </w:rPr>
              <w:t>IV группы по оплате труда руководителей</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AF57F2D" w14:textId="77777777" w:rsidR="00C13A6A" w:rsidRPr="00C13A6A" w:rsidRDefault="00C13A6A" w:rsidP="00C13A6A">
            <w:pPr>
              <w:spacing w:after="0" w:line="240" w:lineRule="auto"/>
              <w:contextualSpacing/>
              <w:jc w:val="center"/>
              <w:rPr>
                <w:rFonts w:ascii="Times New Roman" w:eastAsia="Calibri" w:hAnsi="Times New Roman" w:cs="Times New Roman"/>
                <w:color w:val="FF0000"/>
                <w:sz w:val="24"/>
                <w:szCs w:val="24"/>
              </w:rPr>
            </w:pPr>
            <w:r w:rsidRPr="00C13A6A">
              <w:rPr>
                <w:rFonts w:ascii="Times New Roman" w:eastAsia="Times New Roman" w:hAnsi="Times New Roman" w:cs="Times New Roman"/>
                <w:sz w:val="24"/>
                <w:szCs w:val="24"/>
                <w:lang w:eastAsia="ru-RU"/>
              </w:rPr>
              <w:t>10 120</w:t>
            </w:r>
          </w:p>
        </w:tc>
      </w:tr>
      <w:tr w:rsidR="00C13A6A" w:rsidRPr="00C13A6A" w14:paraId="754B772F" w14:textId="77777777" w:rsidTr="002B5B45">
        <w:trPr>
          <w:trHeight w:val="848"/>
        </w:trPr>
        <w:tc>
          <w:tcPr>
            <w:tcW w:w="2489" w:type="dxa"/>
            <w:vMerge/>
            <w:tcBorders>
              <w:top w:val="single" w:sz="4" w:space="0" w:color="auto"/>
              <w:left w:val="single" w:sz="4" w:space="0" w:color="auto"/>
              <w:bottom w:val="single" w:sz="4" w:space="0" w:color="auto"/>
              <w:right w:val="single" w:sz="4" w:space="0" w:color="auto"/>
            </w:tcBorders>
          </w:tcPr>
          <w:p w14:paraId="2135356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color w:val="FF0000"/>
                <w:sz w:val="24"/>
                <w:szCs w:val="20"/>
                <w:lang w:eastAsia="ru-RU"/>
              </w:rPr>
            </w:pPr>
          </w:p>
        </w:tc>
        <w:tc>
          <w:tcPr>
            <w:tcW w:w="38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F097D" w14:textId="77777777" w:rsidR="00C13A6A" w:rsidRPr="00C13A6A" w:rsidRDefault="00C13A6A" w:rsidP="00C13A6A">
            <w:pPr>
              <w:spacing w:after="0" w:line="240" w:lineRule="auto"/>
              <w:contextualSpacing/>
              <w:jc w:val="both"/>
              <w:rPr>
                <w:rFonts w:ascii="Times New Roman" w:eastAsia="Calibri" w:hAnsi="Times New Roman" w:cs="Times New Roman"/>
                <w:color w:val="FF0000"/>
                <w:sz w:val="24"/>
                <w:szCs w:val="24"/>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14:paraId="202BBC0E" w14:textId="77777777" w:rsidR="00C13A6A" w:rsidRPr="00C13A6A" w:rsidRDefault="00C13A6A" w:rsidP="00C13A6A">
            <w:pPr>
              <w:spacing w:after="0" w:line="240" w:lineRule="auto"/>
              <w:rPr>
                <w:rFonts w:ascii="Times New Roman" w:eastAsia="Calibri" w:hAnsi="Times New Roman" w:cs="Times New Roman"/>
                <w:color w:val="FF0000"/>
                <w:sz w:val="24"/>
                <w:szCs w:val="24"/>
              </w:rPr>
            </w:pPr>
            <w:r w:rsidRPr="00C13A6A">
              <w:rPr>
                <w:rFonts w:ascii="Times New Roman" w:eastAsia="Times New Roman" w:hAnsi="Times New Roman" w:cs="Times New Roman"/>
                <w:color w:val="000000"/>
                <w:sz w:val="24"/>
                <w:szCs w:val="24"/>
                <w:lang w:eastAsia="ru-RU"/>
              </w:rPr>
              <w:t>III группы по оплате труда руководителей</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8DA2F0A" w14:textId="77777777" w:rsidR="00C13A6A" w:rsidRPr="00C13A6A" w:rsidRDefault="00C13A6A" w:rsidP="00C13A6A">
            <w:pPr>
              <w:spacing w:after="0" w:line="240" w:lineRule="auto"/>
              <w:contextualSpacing/>
              <w:jc w:val="center"/>
              <w:rPr>
                <w:rFonts w:ascii="Times New Roman" w:eastAsia="Calibri" w:hAnsi="Times New Roman" w:cs="Times New Roman"/>
                <w:color w:val="FF0000"/>
                <w:sz w:val="24"/>
                <w:szCs w:val="24"/>
              </w:rPr>
            </w:pPr>
            <w:r w:rsidRPr="00C13A6A">
              <w:rPr>
                <w:rFonts w:ascii="Times New Roman" w:eastAsia="Times New Roman" w:hAnsi="Times New Roman" w:cs="Times New Roman"/>
                <w:sz w:val="24"/>
                <w:szCs w:val="24"/>
                <w:lang w:eastAsia="ru-RU"/>
              </w:rPr>
              <w:t>10 930</w:t>
            </w:r>
          </w:p>
        </w:tc>
      </w:tr>
      <w:tr w:rsidR="00C13A6A" w:rsidRPr="00C13A6A" w14:paraId="2DC86DD1" w14:textId="77777777" w:rsidTr="002B5B45">
        <w:trPr>
          <w:trHeight w:val="847"/>
        </w:trPr>
        <w:tc>
          <w:tcPr>
            <w:tcW w:w="2489" w:type="dxa"/>
            <w:vMerge/>
            <w:tcBorders>
              <w:top w:val="single" w:sz="4" w:space="0" w:color="auto"/>
              <w:left w:val="single" w:sz="4" w:space="0" w:color="auto"/>
              <w:bottom w:val="single" w:sz="4" w:space="0" w:color="auto"/>
              <w:right w:val="single" w:sz="4" w:space="0" w:color="auto"/>
            </w:tcBorders>
          </w:tcPr>
          <w:p w14:paraId="6B283D2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color w:val="FF0000"/>
                <w:sz w:val="24"/>
                <w:szCs w:val="20"/>
                <w:lang w:eastAsia="ru-RU"/>
              </w:rPr>
            </w:pPr>
          </w:p>
        </w:tc>
        <w:tc>
          <w:tcPr>
            <w:tcW w:w="38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BE3352" w14:textId="77777777" w:rsidR="00C13A6A" w:rsidRPr="00C13A6A" w:rsidRDefault="00C13A6A" w:rsidP="00C13A6A">
            <w:pPr>
              <w:spacing w:after="0" w:line="240" w:lineRule="auto"/>
              <w:contextualSpacing/>
              <w:jc w:val="both"/>
              <w:rPr>
                <w:rFonts w:ascii="Times New Roman" w:eastAsia="Calibri" w:hAnsi="Times New Roman" w:cs="Times New Roman"/>
                <w:color w:val="FF0000"/>
                <w:sz w:val="24"/>
                <w:szCs w:val="24"/>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14:paraId="78C38EE7" w14:textId="77777777" w:rsidR="00C13A6A" w:rsidRPr="00C13A6A" w:rsidRDefault="00C13A6A" w:rsidP="00C13A6A">
            <w:pPr>
              <w:spacing w:after="0" w:line="240" w:lineRule="auto"/>
              <w:rPr>
                <w:rFonts w:ascii="Times New Roman" w:eastAsia="Calibri" w:hAnsi="Times New Roman" w:cs="Times New Roman"/>
                <w:color w:val="FF0000"/>
                <w:sz w:val="24"/>
                <w:szCs w:val="24"/>
              </w:rPr>
            </w:pPr>
            <w:r w:rsidRPr="00C13A6A">
              <w:rPr>
                <w:rFonts w:ascii="Times New Roman" w:eastAsia="Times New Roman" w:hAnsi="Times New Roman" w:cs="Times New Roman"/>
                <w:color w:val="000000"/>
                <w:sz w:val="24"/>
                <w:szCs w:val="24"/>
                <w:lang w:eastAsia="ru-RU"/>
              </w:rPr>
              <w:t>II группы по оплате труда руководителей</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14E2404" w14:textId="77777777" w:rsidR="00C13A6A" w:rsidRPr="00C13A6A" w:rsidRDefault="00C13A6A" w:rsidP="00C13A6A">
            <w:pPr>
              <w:spacing w:after="0" w:line="240" w:lineRule="auto"/>
              <w:contextualSpacing/>
              <w:jc w:val="center"/>
              <w:rPr>
                <w:rFonts w:ascii="Times New Roman" w:eastAsia="Calibri" w:hAnsi="Times New Roman" w:cs="Times New Roman"/>
                <w:color w:val="FF0000"/>
                <w:sz w:val="24"/>
                <w:szCs w:val="24"/>
              </w:rPr>
            </w:pPr>
            <w:r w:rsidRPr="00C13A6A">
              <w:rPr>
                <w:rFonts w:ascii="Times New Roman" w:eastAsia="Times New Roman" w:hAnsi="Times New Roman" w:cs="Times New Roman"/>
                <w:sz w:val="24"/>
                <w:szCs w:val="24"/>
                <w:lang w:eastAsia="ru-RU"/>
              </w:rPr>
              <w:t>11 780</w:t>
            </w:r>
          </w:p>
        </w:tc>
      </w:tr>
      <w:tr w:rsidR="00C13A6A" w:rsidRPr="00C13A6A" w14:paraId="3B312336" w14:textId="77777777" w:rsidTr="002B5B45">
        <w:trPr>
          <w:trHeight w:val="863"/>
        </w:trPr>
        <w:tc>
          <w:tcPr>
            <w:tcW w:w="2489" w:type="dxa"/>
            <w:vMerge/>
            <w:tcBorders>
              <w:top w:val="single" w:sz="4" w:space="0" w:color="auto"/>
              <w:left w:val="single" w:sz="4" w:space="0" w:color="auto"/>
              <w:bottom w:val="single" w:sz="4" w:space="0" w:color="auto"/>
              <w:right w:val="single" w:sz="4" w:space="0" w:color="auto"/>
            </w:tcBorders>
          </w:tcPr>
          <w:p w14:paraId="7D29C5E3"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color w:val="FF0000"/>
                <w:sz w:val="24"/>
                <w:szCs w:val="20"/>
                <w:lang w:eastAsia="ru-RU"/>
              </w:rPr>
            </w:pPr>
          </w:p>
        </w:tc>
        <w:tc>
          <w:tcPr>
            <w:tcW w:w="383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998E70" w14:textId="77777777" w:rsidR="00C13A6A" w:rsidRPr="00C13A6A" w:rsidRDefault="00C13A6A" w:rsidP="00C13A6A">
            <w:pPr>
              <w:spacing w:after="0" w:line="240" w:lineRule="auto"/>
              <w:contextualSpacing/>
              <w:jc w:val="both"/>
              <w:rPr>
                <w:rFonts w:ascii="Times New Roman" w:eastAsia="Calibri" w:hAnsi="Times New Roman" w:cs="Times New Roman"/>
                <w:color w:val="FF0000"/>
                <w:sz w:val="24"/>
                <w:szCs w:val="24"/>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14:paraId="0BFA2F64" w14:textId="77777777" w:rsidR="00C13A6A" w:rsidRPr="00C13A6A" w:rsidRDefault="00C13A6A" w:rsidP="00C13A6A">
            <w:pPr>
              <w:spacing w:after="0" w:line="240" w:lineRule="auto"/>
              <w:rPr>
                <w:rFonts w:ascii="Times New Roman" w:eastAsia="Calibri" w:hAnsi="Times New Roman" w:cs="Times New Roman"/>
                <w:color w:val="FF0000"/>
                <w:sz w:val="24"/>
                <w:szCs w:val="24"/>
              </w:rPr>
            </w:pPr>
            <w:r w:rsidRPr="00C13A6A">
              <w:rPr>
                <w:rFonts w:ascii="Times New Roman" w:eastAsia="Times New Roman" w:hAnsi="Times New Roman" w:cs="Times New Roman"/>
                <w:color w:val="000000"/>
                <w:sz w:val="24"/>
                <w:szCs w:val="24"/>
                <w:lang w:eastAsia="ru-RU"/>
              </w:rPr>
              <w:t>I группы по оплате труда руководителей</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7F8B47F" w14:textId="77777777" w:rsidR="00C13A6A" w:rsidRPr="00C13A6A" w:rsidRDefault="00C13A6A" w:rsidP="00C13A6A">
            <w:pPr>
              <w:spacing w:after="0" w:line="720" w:lineRule="auto"/>
              <w:contextualSpacing/>
              <w:jc w:val="center"/>
              <w:rPr>
                <w:rFonts w:ascii="Times New Roman" w:eastAsia="Calibri" w:hAnsi="Times New Roman" w:cs="Times New Roman"/>
                <w:color w:val="FF0000"/>
                <w:sz w:val="24"/>
                <w:szCs w:val="24"/>
              </w:rPr>
            </w:pPr>
            <w:r w:rsidRPr="00C13A6A">
              <w:rPr>
                <w:rFonts w:ascii="Times New Roman" w:eastAsia="Times New Roman" w:hAnsi="Times New Roman" w:cs="Times New Roman"/>
                <w:sz w:val="24"/>
                <w:szCs w:val="24"/>
                <w:lang w:eastAsia="ru-RU"/>
              </w:rPr>
              <w:t>12 700</w:t>
            </w:r>
          </w:p>
        </w:tc>
      </w:tr>
    </w:tbl>
    <w:p w14:paraId="6720957F" w14:textId="77777777" w:rsidR="00C13A6A" w:rsidRPr="00C13A6A" w:rsidRDefault="00C13A6A" w:rsidP="00C13A6A">
      <w:pPr>
        <w:autoSpaceDE w:val="0"/>
        <w:autoSpaceDN w:val="0"/>
        <w:adjustRightInd w:val="0"/>
        <w:spacing w:after="200" w:line="276" w:lineRule="auto"/>
        <w:jc w:val="right"/>
        <w:rPr>
          <w:rFonts w:ascii="Times New Roman" w:eastAsia="Calibri" w:hAnsi="Times New Roman" w:cs="Times New Roman"/>
          <w:b/>
          <w:sz w:val="24"/>
          <w:szCs w:val="24"/>
        </w:rPr>
      </w:pPr>
      <w:r w:rsidRPr="00C13A6A">
        <w:rPr>
          <w:rFonts w:ascii="Times New Roman" w:eastAsia="Calibri" w:hAnsi="Times New Roman" w:cs="Times New Roman"/>
          <w:b/>
          <w:sz w:val="24"/>
          <w:szCs w:val="24"/>
        </w:rPr>
        <w:t>Таблица 4</w:t>
      </w:r>
    </w:p>
    <w:p w14:paraId="681422E5" w14:textId="77777777" w:rsidR="00C13A6A" w:rsidRPr="00C13A6A" w:rsidRDefault="00C13A6A" w:rsidP="00C13A6A">
      <w:pPr>
        <w:spacing w:after="0" w:line="240" w:lineRule="auto"/>
        <w:jc w:val="center"/>
        <w:rPr>
          <w:rFonts w:ascii="Times New Roman" w:eastAsia="Calibri" w:hAnsi="Times New Roman" w:cs="Times New Roman"/>
          <w:b/>
          <w:sz w:val="28"/>
          <w:szCs w:val="28"/>
        </w:rPr>
      </w:pPr>
      <w:r w:rsidRPr="00C13A6A">
        <w:rPr>
          <w:rFonts w:ascii="Times New Roman" w:eastAsia="Calibri" w:hAnsi="Times New Roman" w:cs="Times New Roman"/>
          <w:b/>
          <w:sz w:val="28"/>
          <w:szCs w:val="28"/>
        </w:rPr>
        <w:t>Размеры окладов по профессиональным квалификационным группам профессий рабочих культуры, искусства и кинематографии.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4111"/>
        <w:gridCol w:w="2977"/>
        <w:gridCol w:w="850"/>
      </w:tblGrid>
      <w:tr w:rsidR="00C13A6A" w:rsidRPr="00C13A6A" w14:paraId="642F6455" w14:textId="77777777" w:rsidTr="002B5B45">
        <w:trPr>
          <w:trHeight w:val="689"/>
        </w:trPr>
        <w:tc>
          <w:tcPr>
            <w:tcW w:w="2269" w:type="dxa"/>
            <w:shd w:val="clear" w:color="auto" w:fill="auto"/>
            <w:vAlign w:val="center"/>
            <w:hideMark/>
          </w:tcPr>
          <w:p w14:paraId="678B8B66" w14:textId="77777777" w:rsidR="00C13A6A" w:rsidRPr="00C13A6A" w:rsidRDefault="00C13A6A" w:rsidP="00C13A6A">
            <w:pPr>
              <w:spacing w:after="0" w:line="240" w:lineRule="auto"/>
              <w:jc w:val="center"/>
              <w:rPr>
                <w:rFonts w:ascii="Times New Roman" w:eastAsia="Calibri" w:hAnsi="Times New Roman" w:cs="Times New Roman"/>
                <w:bCs/>
                <w:sz w:val="24"/>
                <w:szCs w:val="24"/>
              </w:rPr>
            </w:pPr>
            <w:r w:rsidRPr="00C13A6A">
              <w:rPr>
                <w:rFonts w:ascii="Times New Roman" w:eastAsia="Calibri" w:hAnsi="Times New Roman" w:cs="Times New Roman"/>
                <w:bCs/>
                <w:sz w:val="24"/>
                <w:szCs w:val="24"/>
              </w:rPr>
              <w:t>Квалификационные уровни</w:t>
            </w:r>
          </w:p>
        </w:tc>
        <w:tc>
          <w:tcPr>
            <w:tcW w:w="4111" w:type="dxa"/>
            <w:shd w:val="clear" w:color="auto" w:fill="auto"/>
            <w:vAlign w:val="center"/>
            <w:hideMark/>
          </w:tcPr>
          <w:p w14:paraId="6F6FAA95" w14:textId="77777777" w:rsidR="00C13A6A" w:rsidRPr="00C13A6A" w:rsidRDefault="00C13A6A" w:rsidP="00C13A6A">
            <w:pPr>
              <w:spacing w:after="0" w:line="240" w:lineRule="auto"/>
              <w:jc w:val="center"/>
              <w:rPr>
                <w:rFonts w:ascii="Times New Roman" w:eastAsia="Calibri" w:hAnsi="Times New Roman" w:cs="Times New Roman"/>
                <w:bCs/>
                <w:sz w:val="24"/>
                <w:szCs w:val="24"/>
              </w:rPr>
            </w:pPr>
            <w:r w:rsidRPr="00C13A6A">
              <w:rPr>
                <w:rFonts w:ascii="Times New Roman" w:eastAsia="Calibri" w:hAnsi="Times New Roman" w:cs="Times New Roman"/>
                <w:bCs/>
                <w:sz w:val="24"/>
                <w:szCs w:val="24"/>
              </w:rPr>
              <w:t>Профессии рабочих, отнесенные к квалификационным уровням</w:t>
            </w:r>
          </w:p>
        </w:tc>
        <w:tc>
          <w:tcPr>
            <w:tcW w:w="2977" w:type="dxa"/>
            <w:shd w:val="clear" w:color="auto" w:fill="auto"/>
            <w:vAlign w:val="center"/>
            <w:hideMark/>
          </w:tcPr>
          <w:p w14:paraId="29F010DD" w14:textId="77777777" w:rsidR="00C13A6A" w:rsidRPr="00C13A6A" w:rsidRDefault="00C13A6A" w:rsidP="00C13A6A">
            <w:pPr>
              <w:spacing w:after="0" w:line="240" w:lineRule="auto"/>
              <w:jc w:val="center"/>
              <w:rPr>
                <w:rFonts w:ascii="Times New Roman" w:eastAsia="Calibri" w:hAnsi="Times New Roman" w:cs="Times New Roman"/>
                <w:bCs/>
                <w:sz w:val="24"/>
                <w:szCs w:val="24"/>
              </w:rPr>
            </w:pPr>
            <w:r w:rsidRPr="00C13A6A">
              <w:rPr>
                <w:rFonts w:ascii="Times New Roman" w:eastAsia="Calibri" w:hAnsi="Times New Roman" w:cs="Times New Roman"/>
                <w:bCs/>
                <w:sz w:val="24"/>
                <w:szCs w:val="24"/>
              </w:rPr>
              <w:t>Квалификационный разряд, степень важности и ответственности работ</w:t>
            </w:r>
          </w:p>
        </w:tc>
        <w:tc>
          <w:tcPr>
            <w:tcW w:w="850" w:type="dxa"/>
            <w:shd w:val="clear" w:color="auto" w:fill="auto"/>
            <w:vAlign w:val="center"/>
            <w:hideMark/>
          </w:tcPr>
          <w:p w14:paraId="79C3B623" w14:textId="77777777" w:rsidR="00C13A6A" w:rsidRPr="00C13A6A" w:rsidRDefault="00C13A6A" w:rsidP="00C13A6A">
            <w:pPr>
              <w:spacing w:after="0" w:line="240" w:lineRule="auto"/>
              <w:jc w:val="center"/>
              <w:rPr>
                <w:rFonts w:ascii="Times New Roman" w:eastAsia="Calibri" w:hAnsi="Times New Roman" w:cs="Times New Roman"/>
                <w:bCs/>
                <w:sz w:val="24"/>
                <w:szCs w:val="24"/>
              </w:rPr>
            </w:pPr>
            <w:r w:rsidRPr="00C13A6A">
              <w:rPr>
                <w:rFonts w:ascii="Times New Roman" w:eastAsia="Calibri" w:hAnsi="Times New Roman" w:cs="Times New Roman"/>
                <w:bCs/>
                <w:sz w:val="24"/>
                <w:szCs w:val="24"/>
              </w:rPr>
              <w:t>Размер оклада, руб.</w:t>
            </w:r>
          </w:p>
        </w:tc>
      </w:tr>
      <w:tr w:rsidR="00C13A6A" w:rsidRPr="00C13A6A" w14:paraId="0633B34E" w14:textId="77777777" w:rsidTr="002B5B45">
        <w:trPr>
          <w:trHeight w:val="689"/>
        </w:trPr>
        <w:tc>
          <w:tcPr>
            <w:tcW w:w="10207" w:type="dxa"/>
            <w:gridSpan w:val="4"/>
            <w:shd w:val="clear" w:color="auto" w:fill="auto"/>
            <w:vAlign w:val="center"/>
          </w:tcPr>
          <w:p w14:paraId="09290865" w14:textId="77777777" w:rsidR="00C13A6A" w:rsidRPr="00C13A6A" w:rsidRDefault="00C13A6A" w:rsidP="00C13A6A">
            <w:pPr>
              <w:spacing w:after="0" w:line="240" w:lineRule="auto"/>
              <w:jc w:val="center"/>
              <w:rPr>
                <w:rFonts w:ascii="Times New Roman" w:eastAsia="Calibri" w:hAnsi="Times New Roman" w:cs="Times New Roman"/>
                <w:b/>
              </w:rPr>
            </w:pPr>
            <w:r w:rsidRPr="00C13A6A">
              <w:rPr>
                <w:rFonts w:ascii="Times New Roman" w:eastAsia="Calibri" w:hAnsi="Times New Roman" w:cs="Times New Roman"/>
                <w:b/>
              </w:rPr>
              <w:t>Профессиональная квалификационная группа «Профессии рабочих культуры, искусства и кинематографии первого уровня»</w:t>
            </w:r>
          </w:p>
        </w:tc>
      </w:tr>
      <w:tr w:rsidR="00C13A6A" w:rsidRPr="00C13A6A" w14:paraId="2AF9B40D" w14:textId="77777777" w:rsidTr="002B5B45">
        <w:trPr>
          <w:trHeight w:val="593"/>
        </w:trPr>
        <w:tc>
          <w:tcPr>
            <w:tcW w:w="2269" w:type="dxa"/>
            <w:vMerge w:val="restart"/>
            <w:shd w:val="clear" w:color="auto" w:fill="auto"/>
            <w:vAlign w:val="center"/>
          </w:tcPr>
          <w:p w14:paraId="08727C0D"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val="restart"/>
            <w:shd w:val="clear" w:color="auto" w:fill="auto"/>
          </w:tcPr>
          <w:p w14:paraId="2B0DA17E" w14:textId="77777777" w:rsidR="00C13A6A" w:rsidRPr="00C13A6A" w:rsidRDefault="00C13A6A" w:rsidP="00C13A6A">
            <w:pPr>
              <w:spacing w:after="0" w:line="240" w:lineRule="auto"/>
              <w:rPr>
                <w:rFonts w:ascii="Times New Roman" w:eastAsia="Calibri" w:hAnsi="Times New Roman" w:cs="Times New Roman"/>
              </w:rPr>
            </w:pPr>
            <w:r w:rsidRPr="00C13A6A">
              <w:rPr>
                <w:rFonts w:ascii="Times New Roman" w:eastAsia="Calibri" w:hAnsi="Times New Roman" w:cs="Times New Roman"/>
              </w:rPr>
              <w:t xml:space="preserve">Костюмер; машинист сцены </w:t>
            </w:r>
          </w:p>
        </w:tc>
        <w:tc>
          <w:tcPr>
            <w:tcW w:w="2977" w:type="dxa"/>
            <w:shd w:val="clear" w:color="auto" w:fill="auto"/>
            <w:vAlign w:val="center"/>
          </w:tcPr>
          <w:p w14:paraId="44F91D0A" w14:textId="77777777" w:rsidR="00C13A6A" w:rsidRPr="00C13A6A" w:rsidRDefault="00C13A6A" w:rsidP="00C13A6A">
            <w:pPr>
              <w:spacing w:after="0" w:line="240" w:lineRule="auto"/>
              <w:rPr>
                <w:rFonts w:ascii="Times New Roman" w:eastAsia="Calibri" w:hAnsi="Times New Roman" w:cs="Times New Roman"/>
              </w:rPr>
            </w:pPr>
            <w:r w:rsidRPr="00C13A6A">
              <w:rPr>
                <w:rFonts w:ascii="Times New Roman" w:eastAsia="Calibri" w:hAnsi="Times New Roman" w:cs="Times New Roman"/>
              </w:rPr>
              <w:t>1 квалификационный разряд</w:t>
            </w:r>
          </w:p>
          <w:p w14:paraId="23DBE04D" w14:textId="77777777" w:rsidR="00C13A6A" w:rsidRPr="00C13A6A" w:rsidRDefault="00C13A6A" w:rsidP="00C13A6A">
            <w:pPr>
              <w:spacing w:after="0" w:line="240" w:lineRule="auto"/>
              <w:jc w:val="center"/>
              <w:rPr>
                <w:rFonts w:ascii="Times New Roman" w:eastAsia="Calibri" w:hAnsi="Times New Roman" w:cs="Times New Roman"/>
              </w:rPr>
            </w:pPr>
          </w:p>
        </w:tc>
        <w:tc>
          <w:tcPr>
            <w:tcW w:w="850" w:type="dxa"/>
            <w:shd w:val="clear" w:color="auto" w:fill="auto"/>
          </w:tcPr>
          <w:p w14:paraId="4538B161"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6 900</w:t>
            </w:r>
          </w:p>
        </w:tc>
      </w:tr>
      <w:tr w:rsidR="00C13A6A" w:rsidRPr="00C13A6A" w14:paraId="266A9AA1" w14:textId="77777777" w:rsidTr="002B5B45">
        <w:trPr>
          <w:trHeight w:val="392"/>
        </w:trPr>
        <w:tc>
          <w:tcPr>
            <w:tcW w:w="2269" w:type="dxa"/>
            <w:vMerge/>
            <w:shd w:val="clear" w:color="auto" w:fill="auto"/>
            <w:vAlign w:val="center"/>
          </w:tcPr>
          <w:p w14:paraId="487D1A15"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shd w:val="clear" w:color="auto" w:fill="auto"/>
            <w:vAlign w:val="center"/>
          </w:tcPr>
          <w:p w14:paraId="025E7CC9" w14:textId="77777777" w:rsidR="00C13A6A" w:rsidRPr="00C13A6A" w:rsidRDefault="00C13A6A" w:rsidP="00C13A6A">
            <w:pPr>
              <w:spacing w:after="0" w:line="240" w:lineRule="auto"/>
              <w:rPr>
                <w:rFonts w:ascii="Times New Roman" w:eastAsia="Calibri" w:hAnsi="Times New Roman" w:cs="Times New Roman"/>
              </w:rPr>
            </w:pPr>
          </w:p>
        </w:tc>
        <w:tc>
          <w:tcPr>
            <w:tcW w:w="2977" w:type="dxa"/>
            <w:shd w:val="clear" w:color="auto" w:fill="auto"/>
            <w:vAlign w:val="center"/>
          </w:tcPr>
          <w:p w14:paraId="7DE5E6BC" w14:textId="77777777" w:rsidR="00C13A6A" w:rsidRPr="00C13A6A" w:rsidRDefault="00C13A6A" w:rsidP="00C13A6A">
            <w:pPr>
              <w:spacing w:after="0" w:line="240" w:lineRule="auto"/>
              <w:rPr>
                <w:rFonts w:ascii="Times New Roman" w:eastAsia="Calibri" w:hAnsi="Times New Roman" w:cs="Times New Roman"/>
              </w:rPr>
            </w:pPr>
            <w:r w:rsidRPr="00C13A6A">
              <w:rPr>
                <w:rFonts w:ascii="Times New Roman" w:eastAsia="Calibri" w:hAnsi="Times New Roman" w:cs="Times New Roman"/>
              </w:rPr>
              <w:t>2 квалификационный разряд</w:t>
            </w:r>
          </w:p>
          <w:p w14:paraId="77D1B195" w14:textId="77777777" w:rsidR="00C13A6A" w:rsidRPr="00C13A6A" w:rsidRDefault="00C13A6A" w:rsidP="00C13A6A">
            <w:pPr>
              <w:spacing w:after="0" w:line="240" w:lineRule="auto"/>
              <w:rPr>
                <w:rFonts w:ascii="Times New Roman" w:eastAsia="Calibri" w:hAnsi="Times New Roman" w:cs="Times New Roman"/>
              </w:rPr>
            </w:pPr>
          </w:p>
        </w:tc>
        <w:tc>
          <w:tcPr>
            <w:tcW w:w="850" w:type="dxa"/>
            <w:shd w:val="clear" w:color="auto" w:fill="auto"/>
          </w:tcPr>
          <w:p w14:paraId="429698A4"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7 200</w:t>
            </w:r>
          </w:p>
        </w:tc>
      </w:tr>
      <w:tr w:rsidR="00C13A6A" w:rsidRPr="00C13A6A" w14:paraId="1FC60A8A" w14:textId="77777777" w:rsidTr="002B5B45">
        <w:trPr>
          <w:trHeight w:val="473"/>
        </w:trPr>
        <w:tc>
          <w:tcPr>
            <w:tcW w:w="2269" w:type="dxa"/>
            <w:vMerge/>
            <w:shd w:val="clear" w:color="auto" w:fill="auto"/>
            <w:vAlign w:val="center"/>
          </w:tcPr>
          <w:p w14:paraId="62BADE2A"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shd w:val="clear" w:color="auto" w:fill="auto"/>
            <w:vAlign w:val="center"/>
          </w:tcPr>
          <w:p w14:paraId="35E9DCA2" w14:textId="77777777" w:rsidR="00C13A6A" w:rsidRPr="00C13A6A" w:rsidRDefault="00C13A6A" w:rsidP="00C13A6A">
            <w:pPr>
              <w:spacing w:after="0" w:line="240" w:lineRule="auto"/>
              <w:rPr>
                <w:rFonts w:ascii="Times New Roman" w:eastAsia="Calibri" w:hAnsi="Times New Roman" w:cs="Times New Roman"/>
              </w:rPr>
            </w:pPr>
          </w:p>
        </w:tc>
        <w:tc>
          <w:tcPr>
            <w:tcW w:w="2977" w:type="dxa"/>
            <w:shd w:val="clear" w:color="auto" w:fill="auto"/>
          </w:tcPr>
          <w:p w14:paraId="67C1F17D"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rPr>
              <w:t>3 квалификационный разряд</w:t>
            </w:r>
          </w:p>
        </w:tc>
        <w:tc>
          <w:tcPr>
            <w:tcW w:w="850" w:type="dxa"/>
            <w:shd w:val="clear" w:color="auto" w:fill="auto"/>
          </w:tcPr>
          <w:p w14:paraId="165A42EC"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7 500</w:t>
            </w:r>
          </w:p>
        </w:tc>
      </w:tr>
      <w:tr w:rsidR="00C13A6A" w:rsidRPr="00C13A6A" w14:paraId="010BA3D8" w14:textId="77777777" w:rsidTr="002B5B45">
        <w:trPr>
          <w:trHeight w:val="381"/>
        </w:trPr>
        <w:tc>
          <w:tcPr>
            <w:tcW w:w="2269" w:type="dxa"/>
            <w:vMerge/>
            <w:shd w:val="clear" w:color="auto" w:fill="auto"/>
            <w:vAlign w:val="center"/>
          </w:tcPr>
          <w:p w14:paraId="0B8F0975"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shd w:val="clear" w:color="auto" w:fill="auto"/>
            <w:vAlign w:val="center"/>
          </w:tcPr>
          <w:p w14:paraId="096A7F43" w14:textId="77777777" w:rsidR="00C13A6A" w:rsidRPr="00C13A6A" w:rsidRDefault="00C13A6A" w:rsidP="00C13A6A">
            <w:pPr>
              <w:spacing w:after="0" w:line="240" w:lineRule="auto"/>
              <w:rPr>
                <w:rFonts w:ascii="Times New Roman" w:eastAsia="Calibri" w:hAnsi="Times New Roman" w:cs="Times New Roman"/>
              </w:rPr>
            </w:pPr>
          </w:p>
        </w:tc>
        <w:tc>
          <w:tcPr>
            <w:tcW w:w="2977" w:type="dxa"/>
            <w:shd w:val="clear" w:color="auto" w:fill="auto"/>
          </w:tcPr>
          <w:p w14:paraId="55A0D1D4" w14:textId="77777777" w:rsidR="00C13A6A" w:rsidRPr="00C13A6A" w:rsidRDefault="00C13A6A" w:rsidP="00C13A6A">
            <w:pPr>
              <w:spacing w:after="0" w:line="276" w:lineRule="auto"/>
              <w:jc w:val="both"/>
              <w:rPr>
                <w:rFonts w:ascii="Times New Roman" w:eastAsia="Calibri" w:hAnsi="Times New Roman" w:cs="Times New Roman"/>
                <w:color w:val="000000"/>
              </w:rPr>
            </w:pPr>
            <w:r w:rsidRPr="00C13A6A">
              <w:rPr>
                <w:rFonts w:ascii="Times New Roman" w:eastAsia="Calibri" w:hAnsi="Times New Roman" w:cs="Times New Roman"/>
                <w:color w:val="000000"/>
              </w:rPr>
              <w:t>4 квалификационный разряд</w:t>
            </w:r>
          </w:p>
        </w:tc>
        <w:tc>
          <w:tcPr>
            <w:tcW w:w="850" w:type="dxa"/>
            <w:shd w:val="clear" w:color="auto" w:fill="auto"/>
          </w:tcPr>
          <w:p w14:paraId="159E9D77"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7 900</w:t>
            </w:r>
          </w:p>
        </w:tc>
      </w:tr>
      <w:tr w:rsidR="00C13A6A" w:rsidRPr="00C13A6A" w14:paraId="2AD94E34" w14:textId="77777777" w:rsidTr="002B5B45">
        <w:trPr>
          <w:trHeight w:val="577"/>
        </w:trPr>
        <w:tc>
          <w:tcPr>
            <w:tcW w:w="2269" w:type="dxa"/>
            <w:vMerge/>
            <w:shd w:val="clear" w:color="auto" w:fill="auto"/>
            <w:vAlign w:val="center"/>
          </w:tcPr>
          <w:p w14:paraId="36993F21"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shd w:val="clear" w:color="auto" w:fill="auto"/>
            <w:vAlign w:val="center"/>
          </w:tcPr>
          <w:p w14:paraId="3017AE88" w14:textId="77777777" w:rsidR="00C13A6A" w:rsidRPr="00C13A6A" w:rsidRDefault="00C13A6A" w:rsidP="00C13A6A">
            <w:pPr>
              <w:spacing w:after="0" w:line="240" w:lineRule="auto"/>
              <w:rPr>
                <w:rFonts w:ascii="Times New Roman" w:eastAsia="Calibri" w:hAnsi="Times New Roman" w:cs="Times New Roman"/>
              </w:rPr>
            </w:pPr>
          </w:p>
        </w:tc>
        <w:tc>
          <w:tcPr>
            <w:tcW w:w="2977" w:type="dxa"/>
            <w:shd w:val="clear" w:color="auto" w:fill="auto"/>
          </w:tcPr>
          <w:p w14:paraId="178F58AC" w14:textId="77777777" w:rsidR="00C13A6A" w:rsidRPr="00C13A6A" w:rsidRDefault="00C13A6A" w:rsidP="00C13A6A">
            <w:pPr>
              <w:spacing w:after="0" w:line="276" w:lineRule="auto"/>
              <w:jc w:val="both"/>
              <w:rPr>
                <w:rFonts w:ascii="Times New Roman" w:eastAsia="Calibri" w:hAnsi="Times New Roman" w:cs="Times New Roman"/>
                <w:color w:val="000000"/>
              </w:rPr>
            </w:pPr>
            <w:r w:rsidRPr="00C13A6A">
              <w:rPr>
                <w:rFonts w:ascii="Times New Roman" w:eastAsia="Calibri" w:hAnsi="Times New Roman" w:cs="Times New Roman"/>
                <w:color w:val="000000"/>
              </w:rPr>
              <w:t>5 квалификационный разряд</w:t>
            </w:r>
          </w:p>
        </w:tc>
        <w:tc>
          <w:tcPr>
            <w:tcW w:w="850" w:type="dxa"/>
            <w:shd w:val="clear" w:color="auto" w:fill="auto"/>
          </w:tcPr>
          <w:p w14:paraId="714979FA"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8 200</w:t>
            </w:r>
          </w:p>
        </w:tc>
      </w:tr>
      <w:tr w:rsidR="00C13A6A" w:rsidRPr="00C13A6A" w14:paraId="1DB2312B" w14:textId="77777777" w:rsidTr="002B5B45">
        <w:trPr>
          <w:trHeight w:val="504"/>
        </w:trPr>
        <w:tc>
          <w:tcPr>
            <w:tcW w:w="2269" w:type="dxa"/>
            <w:vMerge/>
            <w:shd w:val="clear" w:color="auto" w:fill="auto"/>
            <w:vAlign w:val="center"/>
          </w:tcPr>
          <w:p w14:paraId="6D99E765"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shd w:val="clear" w:color="auto" w:fill="auto"/>
            <w:vAlign w:val="center"/>
          </w:tcPr>
          <w:p w14:paraId="444F0AF9" w14:textId="77777777" w:rsidR="00C13A6A" w:rsidRPr="00C13A6A" w:rsidRDefault="00C13A6A" w:rsidP="00C13A6A">
            <w:pPr>
              <w:spacing w:after="0" w:line="240" w:lineRule="auto"/>
              <w:rPr>
                <w:rFonts w:ascii="Times New Roman" w:eastAsia="Calibri" w:hAnsi="Times New Roman" w:cs="Times New Roman"/>
              </w:rPr>
            </w:pPr>
          </w:p>
        </w:tc>
        <w:tc>
          <w:tcPr>
            <w:tcW w:w="2977" w:type="dxa"/>
            <w:shd w:val="clear" w:color="auto" w:fill="auto"/>
          </w:tcPr>
          <w:p w14:paraId="2764C0E9" w14:textId="77777777" w:rsidR="00C13A6A" w:rsidRPr="00C13A6A" w:rsidRDefault="00C13A6A" w:rsidP="00C13A6A">
            <w:pPr>
              <w:spacing w:after="0" w:line="276" w:lineRule="auto"/>
              <w:jc w:val="both"/>
              <w:rPr>
                <w:rFonts w:ascii="Times New Roman" w:eastAsia="Calibri" w:hAnsi="Times New Roman" w:cs="Times New Roman"/>
                <w:color w:val="000000"/>
              </w:rPr>
            </w:pPr>
            <w:r w:rsidRPr="00C13A6A">
              <w:rPr>
                <w:rFonts w:ascii="Times New Roman" w:eastAsia="Calibri" w:hAnsi="Times New Roman" w:cs="Times New Roman"/>
                <w:color w:val="000000"/>
              </w:rPr>
              <w:t>6 квалификационный разряд</w:t>
            </w:r>
          </w:p>
        </w:tc>
        <w:tc>
          <w:tcPr>
            <w:tcW w:w="850" w:type="dxa"/>
            <w:shd w:val="clear" w:color="auto" w:fill="auto"/>
          </w:tcPr>
          <w:p w14:paraId="5F4964F0"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8 500</w:t>
            </w:r>
          </w:p>
        </w:tc>
      </w:tr>
      <w:tr w:rsidR="00C13A6A" w:rsidRPr="00C13A6A" w14:paraId="70F1B753" w14:textId="77777777" w:rsidTr="002B5B45">
        <w:trPr>
          <w:trHeight w:val="504"/>
        </w:trPr>
        <w:tc>
          <w:tcPr>
            <w:tcW w:w="2269" w:type="dxa"/>
            <w:shd w:val="clear" w:color="auto" w:fill="auto"/>
            <w:vAlign w:val="center"/>
          </w:tcPr>
          <w:p w14:paraId="5814FA43" w14:textId="77777777" w:rsidR="00C13A6A" w:rsidRPr="00C13A6A" w:rsidRDefault="00C13A6A" w:rsidP="00C13A6A">
            <w:pPr>
              <w:spacing w:after="0" w:line="240" w:lineRule="auto"/>
              <w:rPr>
                <w:rFonts w:ascii="Times New Roman" w:eastAsia="Calibri" w:hAnsi="Times New Roman" w:cs="Times New Roman"/>
              </w:rPr>
            </w:pPr>
          </w:p>
        </w:tc>
        <w:tc>
          <w:tcPr>
            <w:tcW w:w="4111" w:type="dxa"/>
            <w:shd w:val="clear" w:color="auto" w:fill="auto"/>
            <w:vAlign w:val="center"/>
          </w:tcPr>
          <w:p w14:paraId="37D1CCA8" w14:textId="77777777" w:rsidR="00C13A6A" w:rsidRPr="00C13A6A" w:rsidRDefault="00C13A6A" w:rsidP="00C13A6A">
            <w:pPr>
              <w:spacing w:after="0" w:line="240" w:lineRule="auto"/>
              <w:rPr>
                <w:rFonts w:ascii="Times New Roman" w:eastAsia="Calibri" w:hAnsi="Times New Roman" w:cs="Times New Roman"/>
              </w:rPr>
            </w:pPr>
          </w:p>
        </w:tc>
        <w:tc>
          <w:tcPr>
            <w:tcW w:w="2977" w:type="dxa"/>
            <w:shd w:val="clear" w:color="auto" w:fill="auto"/>
          </w:tcPr>
          <w:p w14:paraId="06A52D97" w14:textId="77777777" w:rsidR="00C13A6A" w:rsidRPr="00C13A6A" w:rsidRDefault="00C13A6A" w:rsidP="00C13A6A">
            <w:pPr>
              <w:spacing w:after="0" w:line="276" w:lineRule="auto"/>
              <w:jc w:val="both"/>
              <w:rPr>
                <w:rFonts w:ascii="Times New Roman" w:eastAsia="Calibri" w:hAnsi="Times New Roman" w:cs="Times New Roman"/>
                <w:color w:val="000000"/>
              </w:rPr>
            </w:pPr>
            <w:r w:rsidRPr="00C13A6A">
              <w:rPr>
                <w:rFonts w:ascii="Times New Roman" w:eastAsia="Times New Roman" w:hAnsi="Times New Roman" w:cs="Times New Roman"/>
                <w:color w:val="000000"/>
                <w:lang w:eastAsia="ru-RU"/>
              </w:rPr>
              <w:t>7 квалификационный разряд</w:t>
            </w:r>
          </w:p>
        </w:tc>
        <w:tc>
          <w:tcPr>
            <w:tcW w:w="850" w:type="dxa"/>
            <w:shd w:val="clear" w:color="auto" w:fill="auto"/>
          </w:tcPr>
          <w:p w14:paraId="09D2A432" w14:textId="77777777" w:rsidR="00C13A6A" w:rsidRPr="00C13A6A" w:rsidRDefault="00C13A6A" w:rsidP="00C13A6A">
            <w:pPr>
              <w:spacing w:after="0" w:line="276" w:lineRule="auto"/>
              <w:jc w:val="center"/>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8 900</w:t>
            </w:r>
          </w:p>
        </w:tc>
      </w:tr>
      <w:tr w:rsidR="00C13A6A" w:rsidRPr="00C13A6A" w14:paraId="6565CD99" w14:textId="77777777" w:rsidTr="002B5B45">
        <w:trPr>
          <w:trHeight w:val="689"/>
        </w:trPr>
        <w:tc>
          <w:tcPr>
            <w:tcW w:w="10207" w:type="dxa"/>
            <w:gridSpan w:val="4"/>
            <w:shd w:val="clear" w:color="auto" w:fill="auto"/>
            <w:vAlign w:val="center"/>
          </w:tcPr>
          <w:p w14:paraId="0412EEF5" w14:textId="77777777" w:rsidR="00C13A6A" w:rsidRPr="00C13A6A" w:rsidRDefault="00C13A6A" w:rsidP="00C13A6A">
            <w:pPr>
              <w:spacing w:after="0" w:line="240" w:lineRule="auto"/>
              <w:jc w:val="center"/>
              <w:rPr>
                <w:rFonts w:ascii="Times New Roman" w:eastAsia="Calibri" w:hAnsi="Times New Roman" w:cs="Times New Roman"/>
                <w:b/>
              </w:rPr>
            </w:pPr>
            <w:r w:rsidRPr="00C13A6A">
              <w:rPr>
                <w:rFonts w:ascii="Times New Roman" w:eastAsia="Calibri" w:hAnsi="Times New Roman" w:cs="Times New Roman"/>
                <w:b/>
              </w:rPr>
              <w:t>Профессиональная квалификационная группа «Профессии рабочих культуры, искусства и кинематографии второго уровня»</w:t>
            </w:r>
          </w:p>
        </w:tc>
      </w:tr>
      <w:tr w:rsidR="00C13A6A" w:rsidRPr="00C13A6A" w14:paraId="17773E88" w14:textId="77777777" w:rsidTr="002B5B45">
        <w:trPr>
          <w:trHeight w:val="567"/>
        </w:trPr>
        <w:tc>
          <w:tcPr>
            <w:tcW w:w="2269" w:type="dxa"/>
            <w:vMerge w:val="restart"/>
            <w:shd w:val="clear" w:color="auto" w:fill="auto"/>
            <w:vAlign w:val="center"/>
          </w:tcPr>
          <w:p w14:paraId="0D8D40F3" w14:textId="77777777" w:rsidR="00C13A6A" w:rsidRPr="00C13A6A" w:rsidRDefault="00C13A6A" w:rsidP="00C13A6A">
            <w:pPr>
              <w:spacing w:after="0" w:line="240" w:lineRule="auto"/>
              <w:rPr>
                <w:rFonts w:ascii="Times New Roman" w:eastAsia="Calibri" w:hAnsi="Times New Roman" w:cs="Times New Roman"/>
              </w:rPr>
            </w:pPr>
            <w:r w:rsidRPr="00C13A6A">
              <w:rPr>
                <w:rFonts w:ascii="Times New Roman" w:eastAsia="Calibri" w:hAnsi="Times New Roman" w:cs="Times New Roman"/>
              </w:rPr>
              <w:t xml:space="preserve">1 квалификационный уровень      </w:t>
            </w:r>
          </w:p>
        </w:tc>
        <w:tc>
          <w:tcPr>
            <w:tcW w:w="4111" w:type="dxa"/>
            <w:vMerge w:val="restart"/>
            <w:shd w:val="clear" w:color="auto" w:fill="auto"/>
          </w:tcPr>
          <w:p w14:paraId="7F015FFF" w14:textId="77777777" w:rsidR="00C13A6A" w:rsidRPr="00C13A6A" w:rsidRDefault="00C13A6A" w:rsidP="00C13A6A">
            <w:pPr>
              <w:spacing w:after="0" w:line="240" w:lineRule="auto"/>
              <w:rPr>
                <w:rFonts w:ascii="Times New Roman" w:eastAsia="Calibri" w:hAnsi="Times New Roman" w:cs="Times New Roman"/>
                <w:color w:val="000000"/>
                <w:sz w:val="24"/>
                <w:szCs w:val="24"/>
                <w:lang w:eastAsia="ru-RU"/>
              </w:rPr>
            </w:pPr>
            <w:r w:rsidRPr="00C13A6A">
              <w:rPr>
                <w:rFonts w:ascii="Times New Roman" w:eastAsia="Calibri" w:hAnsi="Times New Roman" w:cs="Times New Roman"/>
                <w:color w:val="000000"/>
              </w:rPr>
              <w:t xml:space="preserve">Настройщик пианино и роялей 4  -  8  разрядов  ЕТКС </w:t>
            </w:r>
          </w:p>
        </w:tc>
        <w:tc>
          <w:tcPr>
            <w:tcW w:w="2977" w:type="dxa"/>
            <w:shd w:val="clear" w:color="auto" w:fill="auto"/>
            <w:vAlign w:val="center"/>
          </w:tcPr>
          <w:p w14:paraId="72CCC2E7" w14:textId="77777777" w:rsidR="00C13A6A" w:rsidRPr="00C13A6A" w:rsidRDefault="00C13A6A" w:rsidP="00C13A6A">
            <w:pPr>
              <w:spacing w:after="0" w:line="240" w:lineRule="auto"/>
              <w:rPr>
                <w:rFonts w:ascii="Times New Roman" w:eastAsia="Calibri" w:hAnsi="Times New Roman" w:cs="Times New Roman"/>
              </w:rPr>
            </w:pPr>
            <w:r w:rsidRPr="00C13A6A">
              <w:rPr>
                <w:rFonts w:ascii="Times New Roman" w:eastAsia="Calibri" w:hAnsi="Times New Roman" w:cs="Times New Roman"/>
              </w:rPr>
              <w:t>2 квалификационный разряд</w:t>
            </w:r>
          </w:p>
        </w:tc>
        <w:tc>
          <w:tcPr>
            <w:tcW w:w="850" w:type="dxa"/>
            <w:shd w:val="clear" w:color="auto" w:fill="auto"/>
          </w:tcPr>
          <w:p w14:paraId="345E0F21"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7 400</w:t>
            </w:r>
          </w:p>
        </w:tc>
      </w:tr>
      <w:tr w:rsidR="00C13A6A" w:rsidRPr="00C13A6A" w14:paraId="0F63C3A6" w14:textId="77777777" w:rsidTr="002B5B45">
        <w:trPr>
          <w:trHeight w:val="419"/>
        </w:trPr>
        <w:tc>
          <w:tcPr>
            <w:tcW w:w="2269" w:type="dxa"/>
            <w:vMerge/>
            <w:shd w:val="clear" w:color="auto" w:fill="auto"/>
            <w:vAlign w:val="center"/>
          </w:tcPr>
          <w:p w14:paraId="54A69D34"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vAlign w:val="center"/>
          </w:tcPr>
          <w:p w14:paraId="16E9BDC4" w14:textId="77777777" w:rsidR="00C13A6A" w:rsidRPr="00C13A6A" w:rsidRDefault="00C13A6A" w:rsidP="00C13A6A">
            <w:pPr>
              <w:spacing w:after="0" w:line="276" w:lineRule="auto"/>
              <w:rPr>
                <w:rFonts w:ascii="Times New Roman" w:eastAsia="Calibri" w:hAnsi="Times New Roman" w:cs="Times New Roman"/>
                <w:color w:val="000000"/>
                <w:sz w:val="24"/>
                <w:szCs w:val="24"/>
              </w:rPr>
            </w:pPr>
          </w:p>
        </w:tc>
        <w:tc>
          <w:tcPr>
            <w:tcW w:w="2977" w:type="dxa"/>
            <w:shd w:val="clear" w:color="auto" w:fill="auto"/>
          </w:tcPr>
          <w:p w14:paraId="2021D4EF" w14:textId="77777777" w:rsidR="00C13A6A" w:rsidRPr="00C13A6A" w:rsidRDefault="00C13A6A" w:rsidP="00C13A6A">
            <w:pPr>
              <w:spacing w:after="0" w:line="240" w:lineRule="auto"/>
              <w:jc w:val="both"/>
              <w:rPr>
                <w:rFonts w:ascii="Times New Roman" w:eastAsia="Calibri" w:hAnsi="Times New Roman" w:cs="Times New Roman"/>
                <w:color w:val="000000"/>
              </w:rPr>
            </w:pPr>
            <w:r w:rsidRPr="00C13A6A">
              <w:rPr>
                <w:rFonts w:ascii="Times New Roman" w:eastAsia="Calibri" w:hAnsi="Times New Roman" w:cs="Times New Roman"/>
                <w:color w:val="000000"/>
              </w:rPr>
              <w:t>3 квалификационный разряд</w:t>
            </w:r>
          </w:p>
        </w:tc>
        <w:tc>
          <w:tcPr>
            <w:tcW w:w="850" w:type="dxa"/>
            <w:shd w:val="clear" w:color="auto" w:fill="auto"/>
          </w:tcPr>
          <w:p w14:paraId="4CF2884D"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7 700</w:t>
            </w:r>
          </w:p>
        </w:tc>
      </w:tr>
      <w:tr w:rsidR="00C13A6A" w:rsidRPr="00C13A6A" w14:paraId="6BF9B40D" w14:textId="77777777" w:rsidTr="002B5B45">
        <w:trPr>
          <w:trHeight w:val="455"/>
        </w:trPr>
        <w:tc>
          <w:tcPr>
            <w:tcW w:w="2269" w:type="dxa"/>
            <w:vMerge/>
            <w:shd w:val="clear" w:color="auto" w:fill="auto"/>
            <w:vAlign w:val="center"/>
          </w:tcPr>
          <w:p w14:paraId="01556A56"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vAlign w:val="center"/>
          </w:tcPr>
          <w:p w14:paraId="44DD0D1B" w14:textId="77777777" w:rsidR="00C13A6A" w:rsidRPr="00C13A6A" w:rsidRDefault="00C13A6A" w:rsidP="00C13A6A">
            <w:pPr>
              <w:spacing w:after="0" w:line="276" w:lineRule="auto"/>
              <w:rPr>
                <w:rFonts w:ascii="Times New Roman" w:eastAsia="Calibri" w:hAnsi="Times New Roman" w:cs="Times New Roman"/>
                <w:color w:val="000000"/>
                <w:sz w:val="24"/>
                <w:szCs w:val="24"/>
              </w:rPr>
            </w:pPr>
          </w:p>
        </w:tc>
        <w:tc>
          <w:tcPr>
            <w:tcW w:w="2977" w:type="dxa"/>
            <w:shd w:val="clear" w:color="auto" w:fill="auto"/>
          </w:tcPr>
          <w:p w14:paraId="6F4C908F" w14:textId="77777777" w:rsidR="00C13A6A" w:rsidRPr="00C13A6A" w:rsidRDefault="00C13A6A" w:rsidP="00C13A6A">
            <w:pPr>
              <w:spacing w:after="0" w:line="276" w:lineRule="auto"/>
              <w:jc w:val="both"/>
              <w:rPr>
                <w:rFonts w:ascii="Times New Roman" w:eastAsia="Calibri" w:hAnsi="Times New Roman" w:cs="Times New Roman"/>
                <w:color w:val="000000"/>
              </w:rPr>
            </w:pPr>
            <w:r w:rsidRPr="00C13A6A">
              <w:rPr>
                <w:rFonts w:ascii="Times New Roman" w:eastAsia="Calibri" w:hAnsi="Times New Roman" w:cs="Times New Roman"/>
                <w:color w:val="000000"/>
              </w:rPr>
              <w:t>4 квалификационный разряд</w:t>
            </w:r>
          </w:p>
        </w:tc>
        <w:tc>
          <w:tcPr>
            <w:tcW w:w="850" w:type="dxa"/>
            <w:shd w:val="clear" w:color="auto" w:fill="auto"/>
          </w:tcPr>
          <w:p w14:paraId="6752BBC0"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8 100</w:t>
            </w:r>
          </w:p>
        </w:tc>
      </w:tr>
      <w:tr w:rsidR="00C13A6A" w:rsidRPr="00C13A6A" w14:paraId="48112880" w14:textId="77777777" w:rsidTr="002B5B45">
        <w:trPr>
          <w:trHeight w:val="523"/>
        </w:trPr>
        <w:tc>
          <w:tcPr>
            <w:tcW w:w="2269" w:type="dxa"/>
            <w:vMerge/>
            <w:shd w:val="clear" w:color="auto" w:fill="auto"/>
            <w:vAlign w:val="center"/>
          </w:tcPr>
          <w:p w14:paraId="657D47DD"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vAlign w:val="center"/>
          </w:tcPr>
          <w:p w14:paraId="123ACDEB" w14:textId="77777777" w:rsidR="00C13A6A" w:rsidRPr="00C13A6A" w:rsidRDefault="00C13A6A" w:rsidP="00C13A6A">
            <w:pPr>
              <w:spacing w:after="0" w:line="276" w:lineRule="auto"/>
              <w:rPr>
                <w:rFonts w:ascii="Times New Roman" w:eastAsia="Calibri" w:hAnsi="Times New Roman" w:cs="Times New Roman"/>
                <w:color w:val="000000"/>
                <w:sz w:val="24"/>
                <w:szCs w:val="24"/>
              </w:rPr>
            </w:pPr>
          </w:p>
        </w:tc>
        <w:tc>
          <w:tcPr>
            <w:tcW w:w="2977" w:type="dxa"/>
            <w:shd w:val="clear" w:color="auto" w:fill="auto"/>
          </w:tcPr>
          <w:p w14:paraId="74FA61AC" w14:textId="77777777" w:rsidR="00C13A6A" w:rsidRPr="00C13A6A" w:rsidRDefault="00C13A6A" w:rsidP="00C13A6A">
            <w:pPr>
              <w:spacing w:after="0" w:line="276" w:lineRule="auto"/>
              <w:jc w:val="both"/>
              <w:rPr>
                <w:rFonts w:ascii="Times New Roman" w:eastAsia="Calibri" w:hAnsi="Times New Roman" w:cs="Times New Roman"/>
                <w:color w:val="000000"/>
              </w:rPr>
            </w:pPr>
            <w:r w:rsidRPr="00C13A6A">
              <w:rPr>
                <w:rFonts w:ascii="Times New Roman" w:eastAsia="Calibri" w:hAnsi="Times New Roman" w:cs="Times New Roman"/>
                <w:color w:val="000000"/>
              </w:rPr>
              <w:t>5 квалификационный разряд</w:t>
            </w:r>
          </w:p>
        </w:tc>
        <w:tc>
          <w:tcPr>
            <w:tcW w:w="850" w:type="dxa"/>
            <w:shd w:val="clear" w:color="auto" w:fill="auto"/>
          </w:tcPr>
          <w:p w14:paraId="4481F141"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8 400</w:t>
            </w:r>
          </w:p>
        </w:tc>
      </w:tr>
      <w:tr w:rsidR="00C13A6A" w:rsidRPr="00C13A6A" w14:paraId="2C6A0158" w14:textId="77777777" w:rsidTr="002B5B45">
        <w:trPr>
          <w:trHeight w:val="449"/>
        </w:trPr>
        <w:tc>
          <w:tcPr>
            <w:tcW w:w="2269" w:type="dxa"/>
            <w:vMerge/>
            <w:shd w:val="clear" w:color="auto" w:fill="auto"/>
            <w:vAlign w:val="center"/>
          </w:tcPr>
          <w:p w14:paraId="554B80D4"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vAlign w:val="center"/>
          </w:tcPr>
          <w:p w14:paraId="4C9A260C" w14:textId="77777777" w:rsidR="00C13A6A" w:rsidRPr="00C13A6A" w:rsidRDefault="00C13A6A" w:rsidP="00C13A6A">
            <w:pPr>
              <w:spacing w:after="0" w:line="276" w:lineRule="auto"/>
              <w:rPr>
                <w:rFonts w:ascii="Times New Roman" w:eastAsia="Calibri" w:hAnsi="Times New Roman" w:cs="Times New Roman"/>
                <w:color w:val="000000"/>
                <w:sz w:val="24"/>
                <w:szCs w:val="24"/>
              </w:rPr>
            </w:pPr>
          </w:p>
        </w:tc>
        <w:tc>
          <w:tcPr>
            <w:tcW w:w="2977" w:type="dxa"/>
            <w:shd w:val="clear" w:color="auto" w:fill="auto"/>
          </w:tcPr>
          <w:p w14:paraId="50B27CD1" w14:textId="77777777" w:rsidR="00C13A6A" w:rsidRPr="00C13A6A" w:rsidRDefault="00C13A6A" w:rsidP="00C13A6A">
            <w:pPr>
              <w:spacing w:after="0" w:line="276" w:lineRule="auto"/>
              <w:jc w:val="both"/>
              <w:rPr>
                <w:rFonts w:ascii="Times New Roman" w:eastAsia="Calibri" w:hAnsi="Times New Roman" w:cs="Times New Roman"/>
                <w:color w:val="000000"/>
              </w:rPr>
            </w:pPr>
            <w:r w:rsidRPr="00C13A6A">
              <w:rPr>
                <w:rFonts w:ascii="Times New Roman" w:eastAsia="Calibri" w:hAnsi="Times New Roman" w:cs="Times New Roman"/>
                <w:color w:val="000000"/>
              </w:rPr>
              <w:t>6 квалификационный разряд</w:t>
            </w:r>
          </w:p>
        </w:tc>
        <w:tc>
          <w:tcPr>
            <w:tcW w:w="850" w:type="dxa"/>
            <w:shd w:val="clear" w:color="auto" w:fill="auto"/>
          </w:tcPr>
          <w:p w14:paraId="6A6B2B53"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8 700</w:t>
            </w:r>
          </w:p>
        </w:tc>
      </w:tr>
      <w:tr w:rsidR="00C13A6A" w:rsidRPr="00C13A6A" w14:paraId="6386F487" w14:textId="77777777" w:rsidTr="002B5B45">
        <w:trPr>
          <w:trHeight w:val="503"/>
        </w:trPr>
        <w:tc>
          <w:tcPr>
            <w:tcW w:w="2269" w:type="dxa"/>
            <w:vMerge/>
            <w:shd w:val="clear" w:color="auto" w:fill="auto"/>
            <w:vAlign w:val="center"/>
          </w:tcPr>
          <w:p w14:paraId="79C25FE9"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vAlign w:val="center"/>
          </w:tcPr>
          <w:p w14:paraId="30E670C5" w14:textId="77777777" w:rsidR="00C13A6A" w:rsidRPr="00C13A6A" w:rsidRDefault="00C13A6A" w:rsidP="00C13A6A">
            <w:pPr>
              <w:spacing w:after="0" w:line="276" w:lineRule="auto"/>
              <w:rPr>
                <w:rFonts w:ascii="Times New Roman" w:eastAsia="Calibri" w:hAnsi="Times New Roman" w:cs="Times New Roman"/>
                <w:color w:val="000000"/>
                <w:sz w:val="24"/>
                <w:szCs w:val="24"/>
              </w:rPr>
            </w:pPr>
          </w:p>
        </w:tc>
        <w:tc>
          <w:tcPr>
            <w:tcW w:w="2977" w:type="dxa"/>
            <w:shd w:val="clear" w:color="auto" w:fill="auto"/>
          </w:tcPr>
          <w:p w14:paraId="13810A9D" w14:textId="77777777" w:rsidR="00C13A6A" w:rsidRPr="00C13A6A" w:rsidRDefault="00C13A6A" w:rsidP="00C13A6A">
            <w:pPr>
              <w:spacing w:after="0" w:line="276" w:lineRule="auto"/>
              <w:jc w:val="both"/>
              <w:rPr>
                <w:rFonts w:ascii="Times New Roman" w:eastAsia="Calibri" w:hAnsi="Times New Roman" w:cs="Times New Roman"/>
                <w:color w:val="000000"/>
              </w:rPr>
            </w:pPr>
            <w:r w:rsidRPr="00C13A6A">
              <w:rPr>
                <w:rFonts w:ascii="Times New Roman" w:eastAsia="Calibri" w:hAnsi="Times New Roman" w:cs="Times New Roman"/>
                <w:color w:val="000000"/>
              </w:rPr>
              <w:t>7 квалификационный разряд</w:t>
            </w:r>
          </w:p>
        </w:tc>
        <w:tc>
          <w:tcPr>
            <w:tcW w:w="850" w:type="dxa"/>
            <w:shd w:val="clear" w:color="auto" w:fill="auto"/>
          </w:tcPr>
          <w:p w14:paraId="5880E2BB"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9 100</w:t>
            </w:r>
          </w:p>
        </w:tc>
      </w:tr>
      <w:tr w:rsidR="00C13A6A" w:rsidRPr="00C13A6A" w14:paraId="5F5C4DEF" w14:textId="77777777" w:rsidTr="002B5B45">
        <w:trPr>
          <w:trHeight w:val="409"/>
        </w:trPr>
        <w:tc>
          <w:tcPr>
            <w:tcW w:w="2269" w:type="dxa"/>
            <w:vMerge/>
            <w:shd w:val="clear" w:color="auto" w:fill="auto"/>
            <w:vAlign w:val="center"/>
          </w:tcPr>
          <w:p w14:paraId="4B5FBBA7" w14:textId="77777777" w:rsidR="00C13A6A" w:rsidRPr="00C13A6A" w:rsidRDefault="00C13A6A" w:rsidP="00C13A6A">
            <w:pPr>
              <w:spacing w:after="0" w:line="240" w:lineRule="auto"/>
              <w:rPr>
                <w:rFonts w:ascii="Times New Roman" w:eastAsia="Calibri" w:hAnsi="Times New Roman" w:cs="Times New Roman"/>
              </w:rPr>
            </w:pPr>
          </w:p>
        </w:tc>
        <w:tc>
          <w:tcPr>
            <w:tcW w:w="4111" w:type="dxa"/>
            <w:vMerge/>
            <w:vAlign w:val="center"/>
          </w:tcPr>
          <w:p w14:paraId="32AEE2FD" w14:textId="77777777" w:rsidR="00C13A6A" w:rsidRPr="00C13A6A" w:rsidRDefault="00C13A6A" w:rsidP="00C13A6A">
            <w:pPr>
              <w:spacing w:after="0" w:line="276" w:lineRule="auto"/>
              <w:rPr>
                <w:rFonts w:ascii="Times New Roman" w:eastAsia="Calibri" w:hAnsi="Times New Roman" w:cs="Times New Roman"/>
                <w:color w:val="000000"/>
                <w:sz w:val="24"/>
                <w:szCs w:val="24"/>
              </w:rPr>
            </w:pPr>
          </w:p>
        </w:tc>
        <w:tc>
          <w:tcPr>
            <w:tcW w:w="2977" w:type="dxa"/>
            <w:shd w:val="clear" w:color="auto" w:fill="auto"/>
          </w:tcPr>
          <w:p w14:paraId="7A46DE45" w14:textId="77777777" w:rsidR="00C13A6A" w:rsidRPr="00C13A6A" w:rsidRDefault="00C13A6A" w:rsidP="00C13A6A">
            <w:pPr>
              <w:spacing w:after="0" w:line="276" w:lineRule="auto"/>
              <w:jc w:val="both"/>
              <w:rPr>
                <w:rFonts w:ascii="Times New Roman" w:eastAsia="Calibri" w:hAnsi="Times New Roman" w:cs="Times New Roman"/>
                <w:color w:val="000000"/>
              </w:rPr>
            </w:pPr>
            <w:r w:rsidRPr="00C13A6A">
              <w:rPr>
                <w:rFonts w:ascii="Times New Roman" w:eastAsia="Calibri" w:hAnsi="Times New Roman" w:cs="Times New Roman"/>
                <w:color w:val="000000"/>
              </w:rPr>
              <w:t>8 квалификационный разряд</w:t>
            </w:r>
          </w:p>
        </w:tc>
        <w:tc>
          <w:tcPr>
            <w:tcW w:w="850" w:type="dxa"/>
            <w:shd w:val="clear" w:color="auto" w:fill="auto"/>
          </w:tcPr>
          <w:p w14:paraId="0BC9FF85" w14:textId="77777777" w:rsidR="00C13A6A" w:rsidRPr="00C13A6A" w:rsidRDefault="00C13A6A" w:rsidP="00C13A6A">
            <w:pPr>
              <w:spacing w:after="0" w:line="276" w:lineRule="auto"/>
              <w:jc w:val="center"/>
              <w:rPr>
                <w:rFonts w:ascii="Times New Roman" w:eastAsia="Calibri" w:hAnsi="Times New Roman" w:cs="Times New Roman"/>
                <w:color w:val="000000"/>
              </w:rPr>
            </w:pPr>
            <w:r w:rsidRPr="00C13A6A">
              <w:rPr>
                <w:rFonts w:ascii="Times New Roman" w:eastAsia="Times New Roman" w:hAnsi="Times New Roman" w:cs="Times New Roman"/>
                <w:color w:val="000000"/>
                <w:sz w:val="24"/>
                <w:szCs w:val="24"/>
                <w:lang w:eastAsia="ru-RU"/>
              </w:rPr>
              <w:t>9 500</w:t>
            </w:r>
          </w:p>
        </w:tc>
      </w:tr>
    </w:tbl>
    <w:p w14:paraId="7326A1A3" w14:textId="77777777" w:rsidR="00C13A6A" w:rsidRPr="00C13A6A" w:rsidRDefault="00C13A6A" w:rsidP="00C13A6A">
      <w:pPr>
        <w:autoSpaceDE w:val="0"/>
        <w:autoSpaceDN w:val="0"/>
        <w:adjustRightInd w:val="0"/>
        <w:spacing w:after="200" w:line="276" w:lineRule="auto"/>
        <w:jc w:val="right"/>
        <w:rPr>
          <w:rFonts w:ascii="Times New Roman" w:eastAsia="Calibri" w:hAnsi="Times New Roman" w:cs="Times New Roman"/>
          <w:b/>
          <w:sz w:val="24"/>
          <w:szCs w:val="24"/>
        </w:rPr>
      </w:pPr>
      <w:r w:rsidRPr="00C13A6A">
        <w:rPr>
          <w:rFonts w:ascii="Times New Roman" w:eastAsia="Calibri" w:hAnsi="Times New Roman" w:cs="Times New Roman"/>
          <w:b/>
          <w:sz w:val="24"/>
          <w:szCs w:val="24"/>
        </w:rPr>
        <w:t>Таблица 5</w:t>
      </w:r>
    </w:p>
    <w:p w14:paraId="2C13E5EC" w14:textId="77777777" w:rsidR="00C13A6A" w:rsidRPr="00C13A6A" w:rsidRDefault="00C13A6A" w:rsidP="00C13A6A">
      <w:pPr>
        <w:autoSpaceDE w:val="0"/>
        <w:autoSpaceDN w:val="0"/>
        <w:adjustRightInd w:val="0"/>
        <w:spacing w:after="0" w:line="276" w:lineRule="auto"/>
        <w:jc w:val="right"/>
        <w:rPr>
          <w:rFonts w:ascii="Times New Roman" w:eastAsia="Calibri" w:hAnsi="Times New Roman" w:cs="Times New Roman"/>
          <w:b/>
          <w:sz w:val="24"/>
          <w:szCs w:val="24"/>
        </w:rPr>
      </w:pPr>
      <w:r w:rsidRPr="00C13A6A">
        <w:rPr>
          <w:rFonts w:ascii="Times New Roman" w:eastAsia="Calibri" w:hAnsi="Times New Roman" w:cs="Times New Roman"/>
          <w:b/>
          <w:sz w:val="28"/>
          <w:szCs w:val="28"/>
        </w:rPr>
        <w:t xml:space="preserve">Размеры окладов по иным профессиям рабочих учреждений культуры, </w:t>
      </w:r>
    </w:p>
    <w:p w14:paraId="12686461" w14:textId="77777777" w:rsidR="00C13A6A" w:rsidRPr="00C13A6A" w:rsidRDefault="00C13A6A" w:rsidP="00C13A6A">
      <w:pPr>
        <w:spacing w:after="0" w:line="240" w:lineRule="auto"/>
        <w:jc w:val="center"/>
        <w:rPr>
          <w:rFonts w:ascii="Times New Roman" w:eastAsia="Calibri" w:hAnsi="Times New Roman" w:cs="Times New Roman"/>
          <w:b/>
          <w:sz w:val="28"/>
          <w:szCs w:val="28"/>
        </w:rPr>
      </w:pPr>
      <w:r w:rsidRPr="00C13A6A">
        <w:rPr>
          <w:rFonts w:ascii="Times New Roman" w:eastAsia="Calibri" w:hAnsi="Times New Roman" w:cs="Times New Roman"/>
          <w:b/>
          <w:sz w:val="28"/>
          <w:szCs w:val="28"/>
        </w:rPr>
        <w:t>искусства и кинематографии.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7611"/>
        <w:gridCol w:w="1417"/>
      </w:tblGrid>
      <w:tr w:rsidR="00C13A6A" w:rsidRPr="00C13A6A" w14:paraId="5A55B70B" w14:textId="77777777" w:rsidTr="002B5B45">
        <w:tc>
          <w:tcPr>
            <w:tcW w:w="861" w:type="dxa"/>
            <w:shd w:val="clear" w:color="auto" w:fill="auto"/>
          </w:tcPr>
          <w:p w14:paraId="49DFA851" w14:textId="77777777" w:rsidR="00C13A6A" w:rsidRPr="00C13A6A" w:rsidRDefault="00C13A6A" w:rsidP="00C13A6A">
            <w:pPr>
              <w:spacing w:after="0" w:line="240" w:lineRule="auto"/>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 п/п</w:t>
            </w:r>
          </w:p>
        </w:tc>
        <w:tc>
          <w:tcPr>
            <w:tcW w:w="7611" w:type="dxa"/>
            <w:shd w:val="clear" w:color="auto" w:fill="auto"/>
          </w:tcPr>
          <w:p w14:paraId="2449056B" w14:textId="77777777" w:rsidR="00C13A6A" w:rsidRPr="00C13A6A" w:rsidRDefault="00C13A6A" w:rsidP="00C13A6A">
            <w:pPr>
              <w:spacing w:after="0" w:line="240" w:lineRule="auto"/>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Наименование профессии</w:t>
            </w:r>
          </w:p>
        </w:tc>
        <w:tc>
          <w:tcPr>
            <w:tcW w:w="1417" w:type="dxa"/>
            <w:shd w:val="clear" w:color="auto" w:fill="auto"/>
          </w:tcPr>
          <w:p w14:paraId="2061931E" w14:textId="77777777" w:rsidR="00C13A6A" w:rsidRPr="00C13A6A" w:rsidRDefault="00C13A6A" w:rsidP="00C13A6A">
            <w:pPr>
              <w:spacing w:after="0" w:line="240" w:lineRule="auto"/>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Размер оклада, руб.</w:t>
            </w:r>
          </w:p>
        </w:tc>
      </w:tr>
      <w:tr w:rsidR="00C13A6A" w:rsidRPr="00C13A6A" w14:paraId="6DB94C31" w14:textId="77777777" w:rsidTr="002B5B45">
        <w:tc>
          <w:tcPr>
            <w:tcW w:w="861" w:type="dxa"/>
            <w:vMerge w:val="restart"/>
            <w:shd w:val="clear" w:color="auto" w:fill="auto"/>
          </w:tcPr>
          <w:p w14:paraId="255C1656" w14:textId="77777777" w:rsidR="00C13A6A" w:rsidRPr="00C13A6A" w:rsidRDefault="00C13A6A" w:rsidP="00C13A6A">
            <w:pPr>
              <w:spacing w:after="0" w:line="240" w:lineRule="auto"/>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1</w:t>
            </w:r>
          </w:p>
        </w:tc>
        <w:tc>
          <w:tcPr>
            <w:tcW w:w="7611" w:type="dxa"/>
            <w:shd w:val="clear" w:color="auto" w:fill="auto"/>
          </w:tcPr>
          <w:p w14:paraId="58D1A5F3" w14:textId="77777777" w:rsidR="00C13A6A" w:rsidRPr="00C13A6A" w:rsidRDefault="00C13A6A" w:rsidP="00C13A6A">
            <w:pPr>
              <w:spacing w:after="0" w:line="240" w:lineRule="auto"/>
              <w:jc w:val="both"/>
              <w:rPr>
                <w:rFonts w:ascii="Times New Roman" w:eastAsia="Calibri" w:hAnsi="Times New Roman" w:cs="Times New Roman"/>
                <w:b/>
                <w:bCs/>
                <w:color w:val="000000"/>
                <w:sz w:val="24"/>
                <w:szCs w:val="24"/>
              </w:rPr>
            </w:pPr>
            <w:r w:rsidRPr="00C13A6A">
              <w:rPr>
                <w:rFonts w:ascii="Times New Roman" w:eastAsia="Calibri" w:hAnsi="Times New Roman" w:cs="Times New Roman"/>
                <w:b/>
                <w:bCs/>
                <w:color w:val="000000"/>
                <w:sz w:val="24"/>
                <w:szCs w:val="24"/>
              </w:rPr>
              <w:t>Закройщик</w:t>
            </w:r>
          </w:p>
        </w:tc>
        <w:tc>
          <w:tcPr>
            <w:tcW w:w="1417" w:type="dxa"/>
            <w:shd w:val="clear" w:color="auto" w:fill="auto"/>
          </w:tcPr>
          <w:p w14:paraId="7DD84AC4"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p>
        </w:tc>
      </w:tr>
      <w:tr w:rsidR="00C13A6A" w:rsidRPr="00C13A6A" w14:paraId="0AF24BB5" w14:textId="77777777" w:rsidTr="002B5B45">
        <w:tc>
          <w:tcPr>
            <w:tcW w:w="861" w:type="dxa"/>
            <w:vMerge/>
            <w:shd w:val="clear" w:color="auto" w:fill="auto"/>
          </w:tcPr>
          <w:p w14:paraId="78ACF1E7" w14:textId="77777777" w:rsidR="00C13A6A" w:rsidRPr="00C13A6A" w:rsidRDefault="00C13A6A" w:rsidP="00C13A6A">
            <w:pPr>
              <w:spacing w:after="0" w:line="240" w:lineRule="auto"/>
              <w:jc w:val="center"/>
              <w:rPr>
                <w:rFonts w:ascii="Times New Roman" w:eastAsia="Calibri" w:hAnsi="Times New Roman" w:cs="Times New Roman"/>
                <w:sz w:val="24"/>
                <w:szCs w:val="24"/>
              </w:rPr>
            </w:pPr>
          </w:p>
        </w:tc>
        <w:tc>
          <w:tcPr>
            <w:tcW w:w="7611" w:type="dxa"/>
            <w:shd w:val="clear" w:color="auto" w:fill="auto"/>
          </w:tcPr>
          <w:p w14:paraId="1DC91FBC"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4 разряда </w:t>
            </w:r>
          </w:p>
        </w:tc>
        <w:tc>
          <w:tcPr>
            <w:tcW w:w="1417" w:type="dxa"/>
            <w:shd w:val="clear" w:color="auto" w:fill="auto"/>
          </w:tcPr>
          <w:p w14:paraId="47D329AA"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7 790</w:t>
            </w:r>
          </w:p>
        </w:tc>
      </w:tr>
      <w:tr w:rsidR="00C13A6A" w:rsidRPr="00C13A6A" w14:paraId="56B099B3" w14:textId="77777777" w:rsidTr="002B5B45">
        <w:tc>
          <w:tcPr>
            <w:tcW w:w="861" w:type="dxa"/>
            <w:vMerge/>
            <w:shd w:val="clear" w:color="auto" w:fill="auto"/>
          </w:tcPr>
          <w:p w14:paraId="0C4F1647" w14:textId="77777777" w:rsidR="00C13A6A" w:rsidRPr="00C13A6A" w:rsidRDefault="00C13A6A" w:rsidP="00C13A6A">
            <w:pPr>
              <w:spacing w:after="0" w:line="240" w:lineRule="auto"/>
              <w:jc w:val="center"/>
              <w:rPr>
                <w:rFonts w:ascii="Times New Roman" w:eastAsia="Calibri" w:hAnsi="Times New Roman" w:cs="Times New Roman"/>
                <w:sz w:val="24"/>
                <w:szCs w:val="24"/>
              </w:rPr>
            </w:pPr>
          </w:p>
        </w:tc>
        <w:tc>
          <w:tcPr>
            <w:tcW w:w="7611" w:type="dxa"/>
            <w:shd w:val="clear" w:color="auto" w:fill="auto"/>
          </w:tcPr>
          <w:p w14:paraId="51166C1F"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5 разряда </w:t>
            </w:r>
          </w:p>
        </w:tc>
        <w:tc>
          <w:tcPr>
            <w:tcW w:w="1417" w:type="dxa"/>
            <w:shd w:val="clear" w:color="auto" w:fill="auto"/>
          </w:tcPr>
          <w:p w14:paraId="643EC24B"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8 120</w:t>
            </w:r>
          </w:p>
        </w:tc>
      </w:tr>
      <w:tr w:rsidR="00C13A6A" w:rsidRPr="00C13A6A" w14:paraId="28DB5B2C" w14:textId="77777777" w:rsidTr="002B5B45">
        <w:tc>
          <w:tcPr>
            <w:tcW w:w="861" w:type="dxa"/>
            <w:vMerge/>
            <w:shd w:val="clear" w:color="auto" w:fill="auto"/>
          </w:tcPr>
          <w:p w14:paraId="50055BCA" w14:textId="77777777" w:rsidR="00C13A6A" w:rsidRPr="00C13A6A" w:rsidRDefault="00C13A6A" w:rsidP="00C13A6A">
            <w:pPr>
              <w:spacing w:after="0" w:line="240" w:lineRule="auto"/>
              <w:jc w:val="center"/>
              <w:rPr>
                <w:rFonts w:ascii="Times New Roman" w:eastAsia="Calibri" w:hAnsi="Times New Roman" w:cs="Times New Roman"/>
                <w:sz w:val="24"/>
                <w:szCs w:val="24"/>
              </w:rPr>
            </w:pPr>
          </w:p>
        </w:tc>
        <w:tc>
          <w:tcPr>
            <w:tcW w:w="7611" w:type="dxa"/>
            <w:shd w:val="clear" w:color="auto" w:fill="auto"/>
          </w:tcPr>
          <w:p w14:paraId="789F4692"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6 разряда </w:t>
            </w:r>
          </w:p>
        </w:tc>
        <w:tc>
          <w:tcPr>
            <w:tcW w:w="1417" w:type="dxa"/>
            <w:shd w:val="clear" w:color="auto" w:fill="auto"/>
          </w:tcPr>
          <w:p w14:paraId="1163485A"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8 460</w:t>
            </w:r>
          </w:p>
        </w:tc>
      </w:tr>
      <w:tr w:rsidR="00C13A6A" w:rsidRPr="00C13A6A" w14:paraId="0082BC63" w14:textId="77777777" w:rsidTr="002B5B45">
        <w:tc>
          <w:tcPr>
            <w:tcW w:w="861" w:type="dxa"/>
            <w:vMerge/>
            <w:shd w:val="clear" w:color="auto" w:fill="auto"/>
          </w:tcPr>
          <w:p w14:paraId="02455C7D" w14:textId="77777777" w:rsidR="00C13A6A" w:rsidRPr="00C13A6A" w:rsidRDefault="00C13A6A" w:rsidP="00C13A6A">
            <w:pPr>
              <w:spacing w:after="0" w:line="240" w:lineRule="auto"/>
              <w:jc w:val="center"/>
              <w:rPr>
                <w:rFonts w:ascii="Times New Roman" w:eastAsia="Calibri" w:hAnsi="Times New Roman" w:cs="Times New Roman"/>
                <w:sz w:val="24"/>
                <w:szCs w:val="24"/>
              </w:rPr>
            </w:pPr>
          </w:p>
        </w:tc>
        <w:tc>
          <w:tcPr>
            <w:tcW w:w="7611" w:type="dxa"/>
            <w:shd w:val="clear" w:color="auto" w:fill="auto"/>
          </w:tcPr>
          <w:p w14:paraId="39F9CF0C"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7 разряда </w:t>
            </w:r>
          </w:p>
        </w:tc>
        <w:tc>
          <w:tcPr>
            <w:tcW w:w="1417" w:type="dxa"/>
            <w:shd w:val="clear" w:color="auto" w:fill="auto"/>
          </w:tcPr>
          <w:p w14:paraId="3F88DC93"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8 800</w:t>
            </w:r>
          </w:p>
        </w:tc>
      </w:tr>
      <w:tr w:rsidR="00C13A6A" w:rsidRPr="00C13A6A" w14:paraId="70CDC279" w14:textId="77777777" w:rsidTr="002B5B45">
        <w:tc>
          <w:tcPr>
            <w:tcW w:w="861" w:type="dxa"/>
            <w:vMerge w:val="restart"/>
            <w:shd w:val="clear" w:color="auto" w:fill="auto"/>
          </w:tcPr>
          <w:p w14:paraId="3281D24B"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2</w:t>
            </w:r>
          </w:p>
        </w:tc>
        <w:tc>
          <w:tcPr>
            <w:tcW w:w="7611" w:type="dxa"/>
            <w:shd w:val="clear" w:color="auto" w:fill="auto"/>
          </w:tcPr>
          <w:p w14:paraId="396D6728" w14:textId="77777777" w:rsidR="00C13A6A" w:rsidRPr="00C13A6A" w:rsidRDefault="00C13A6A" w:rsidP="00C13A6A">
            <w:pPr>
              <w:spacing w:after="0" w:line="240" w:lineRule="auto"/>
              <w:jc w:val="both"/>
              <w:rPr>
                <w:rFonts w:ascii="Times New Roman" w:eastAsia="Calibri" w:hAnsi="Times New Roman" w:cs="Times New Roman"/>
                <w:b/>
                <w:bCs/>
                <w:color w:val="000000"/>
                <w:sz w:val="24"/>
                <w:szCs w:val="24"/>
              </w:rPr>
            </w:pPr>
            <w:r w:rsidRPr="00C13A6A">
              <w:rPr>
                <w:rFonts w:ascii="Times New Roman" w:eastAsia="Calibri" w:hAnsi="Times New Roman" w:cs="Times New Roman"/>
                <w:b/>
                <w:bCs/>
                <w:color w:val="000000"/>
                <w:sz w:val="24"/>
                <w:szCs w:val="24"/>
              </w:rPr>
              <w:t xml:space="preserve">Слесарь-сантехник  </w:t>
            </w:r>
          </w:p>
        </w:tc>
        <w:tc>
          <w:tcPr>
            <w:tcW w:w="1417" w:type="dxa"/>
            <w:shd w:val="clear" w:color="auto" w:fill="auto"/>
          </w:tcPr>
          <w:p w14:paraId="351B3BB1"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p>
        </w:tc>
      </w:tr>
      <w:tr w:rsidR="00C13A6A" w:rsidRPr="00C13A6A" w14:paraId="6B4A239E" w14:textId="77777777" w:rsidTr="002B5B45">
        <w:tc>
          <w:tcPr>
            <w:tcW w:w="861" w:type="dxa"/>
            <w:vMerge/>
            <w:shd w:val="clear" w:color="auto" w:fill="auto"/>
          </w:tcPr>
          <w:p w14:paraId="20AA9F9C"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4CB9DCB1"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2 разряда </w:t>
            </w:r>
          </w:p>
        </w:tc>
        <w:tc>
          <w:tcPr>
            <w:tcW w:w="1417" w:type="dxa"/>
            <w:shd w:val="clear" w:color="auto" w:fill="auto"/>
          </w:tcPr>
          <w:p w14:paraId="115454E9"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7 110</w:t>
            </w:r>
          </w:p>
        </w:tc>
      </w:tr>
      <w:tr w:rsidR="00C13A6A" w:rsidRPr="00C13A6A" w14:paraId="28124A52" w14:textId="77777777" w:rsidTr="002B5B45">
        <w:tc>
          <w:tcPr>
            <w:tcW w:w="861" w:type="dxa"/>
            <w:vMerge/>
            <w:shd w:val="clear" w:color="auto" w:fill="auto"/>
          </w:tcPr>
          <w:p w14:paraId="16454E5A"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7BDB802C"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3 разряда </w:t>
            </w:r>
          </w:p>
        </w:tc>
        <w:tc>
          <w:tcPr>
            <w:tcW w:w="1417" w:type="dxa"/>
            <w:shd w:val="clear" w:color="auto" w:fill="auto"/>
          </w:tcPr>
          <w:p w14:paraId="2ED12201"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7 450</w:t>
            </w:r>
          </w:p>
        </w:tc>
      </w:tr>
      <w:tr w:rsidR="00C13A6A" w:rsidRPr="00C13A6A" w14:paraId="7CE884EC" w14:textId="77777777" w:rsidTr="002B5B45">
        <w:tc>
          <w:tcPr>
            <w:tcW w:w="861" w:type="dxa"/>
            <w:vMerge/>
            <w:shd w:val="clear" w:color="auto" w:fill="auto"/>
          </w:tcPr>
          <w:p w14:paraId="60B9E9FA"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575212E1"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4 разряда </w:t>
            </w:r>
          </w:p>
        </w:tc>
        <w:tc>
          <w:tcPr>
            <w:tcW w:w="1417" w:type="dxa"/>
            <w:shd w:val="clear" w:color="auto" w:fill="auto"/>
          </w:tcPr>
          <w:p w14:paraId="02AB33A2"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7 790</w:t>
            </w:r>
          </w:p>
        </w:tc>
      </w:tr>
      <w:tr w:rsidR="00C13A6A" w:rsidRPr="00C13A6A" w14:paraId="4591582F" w14:textId="77777777" w:rsidTr="002B5B45">
        <w:tc>
          <w:tcPr>
            <w:tcW w:w="861" w:type="dxa"/>
            <w:vMerge/>
            <w:shd w:val="clear" w:color="auto" w:fill="auto"/>
          </w:tcPr>
          <w:p w14:paraId="7F403EFB"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5EBD0DA8"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5 разряда </w:t>
            </w:r>
          </w:p>
        </w:tc>
        <w:tc>
          <w:tcPr>
            <w:tcW w:w="1417" w:type="dxa"/>
            <w:shd w:val="clear" w:color="auto" w:fill="auto"/>
          </w:tcPr>
          <w:p w14:paraId="15C1C438"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8 120</w:t>
            </w:r>
          </w:p>
        </w:tc>
      </w:tr>
      <w:tr w:rsidR="00C13A6A" w:rsidRPr="00C13A6A" w14:paraId="3A6542D8" w14:textId="77777777" w:rsidTr="002B5B45">
        <w:tc>
          <w:tcPr>
            <w:tcW w:w="861" w:type="dxa"/>
            <w:vMerge/>
            <w:shd w:val="clear" w:color="auto" w:fill="auto"/>
          </w:tcPr>
          <w:p w14:paraId="73F0D39F"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78F35EB7"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6 разряда </w:t>
            </w:r>
          </w:p>
        </w:tc>
        <w:tc>
          <w:tcPr>
            <w:tcW w:w="1417" w:type="dxa"/>
            <w:shd w:val="clear" w:color="auto" w:fill="auto"/>
          </w:tcPr>
          <w:p w14:paraId="2B85784F"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8 460</w:t>
            </w:r>
          </w:p>
        </w:tc>
      </w:tr>
      <w:tr w:rsidR="00C13A6A" w:rsidRPr="00C13A6A" w14:paraId="5BB41D51" w14:textId="77777777" w:rsidTr="002B5B45">
        <w:tc>
          <w:tcPr>
            <w:tcW w:w="861" w:type="dxa"/>
            <w:vMerge w:val="restart"/>
            <w:shd w:val="clear" w:color="auto" w:fill="auto"/>
          </w:tcPr>
          <w:p w14:paraId="59C231A2"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3</w:t>
            </w:r>
          </w:p>
        </w:tc>
        <w:tc>
          <w:tcPr>
            <w:tcW w:w="7611" w:type="dxa"/>
            <w:shd w:val="clear" w:color="auto" w:fill="auto"/>
          </w:tcPr>
          <w:p w14:paraId="09F6F38A" w14:textId="77777777" w:rsidR="00C13A6A" w:rsidRPr="00C13A6A" w:rsidRDefault="00C13A6A" w:rsidP="00C13A6A">
            <w:pPr>
              <w:spacing w:after="0" w:line="240" w:lineRule="auto"/>
              <w:jc w:val="both"/>
              <w:rPr>
                <w:rFonts w:ascii="Times New Roman" w:eastAsia="Calibri" w:hAnsi="Times New Roman" w:cs="Times New Roman"/>
                <w:b/>
                <w:bCs/>
                <w:color w:val="000000"/>
                <w:sz w:val="24"/>
                <w:szCs w:val="24"/>
                <w:lang w:eastAsia="ru-RU"/>
              </w:rPr>
            </w:pPr>
            <w:r w:rsidRPr="00C13A6A">
              <w:rPr>
                <w:rFonts w:ascii="Times New Roman" w:eastAsia="Calibri" w:hAnsi="Times New Roman" w:cs="Times New Roman"/>
                <w:b/>
                <w:bCs/>
                <w:color w:val="000000"/>
                <w:sz w:val="24"/>
                <w:szCs w:val="24"/>
              </w:rPr>
              <w:t>Швея</w:t>
            </w:r>
          </w:p>
        </w:tc>
        <w:tc>
          <w:tcPr>
            <w:tcW w:w="1417" w:type="dxa"/>
            <w:shd w:val="clear" w:color="auto" w:fill="auto"/>
          </w:tcPr>
          <w:p w14:paraId="61E9A6E2"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p>
        </w:tc>
      </w:tr>
      <w:tr w:rsidR="00C13A6A" w:rsidRPr="00C13A6A" w14:paraId="4F579A94" w14:textId="77777777" w:rsidTr="002B5B45">
        <w:tc>
          <w:tcPr>
            <w:tcW w:w="861" w:type="dxa"/>
            <w:vMerge/>
            <w:shd w:val="clear" w:color="auto" w:fill="auto"/>
          </w:tcPr>
          <w:p w14:paraId="27D597E0"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483031FC"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2 разряда </w:t>
            </w:r>
          </w:p>
        </w:tc>
        <w:tc>
          <w:tcPr>
            <w:tcW w:w="1417" w:type="dxa"/>
            <w:shd w:val="clear" w:color="auto" w:fill="auto"/>
          </w:tcPr>
          <w:p w14:paraId="7BFA6091"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7 110</w:t>
            </w:r>
          </w:p>
        </w:tc>
      </w:tr>
      <w:tr w:rsidR="00C13A6A" w:rsidRPr="00C13A6A" w14:paraId="7398F9DB" w14:textId="77777777" w:rsidTr="002B5B45">
        <w:tc>
          <w:tcPr>
            <w:tcW w:w="861" w:type="dxa"/>
            <w:vMerge/>
            <w:shd w:val="clear" w:color="auto" w:fill="auto"/>
          </w:tcPr>
          <w:p w14:paraId="6ED1FC00"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08BD7CD9"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3 разряда </w:t>
            </w:r>
          </w:p>
        </w:tc>
        <w:tc>
          <w:tcPr>
            <w:tcW w:w="1417" w:type="dxa"/>
            <w:shd w:val="clear" w:color="auto" w:fill="auto"/>
          </w:tcPr>
          <w:p w14:paraId="686B3339"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7 450</w:t>
            </w:r>
          </w:p>
        </w:tc>
      </w:tr>
      <w:tr w:rsidR="00C13A6A" w:rsidRPr="00C13A6A" w14:paraId="3EB9095D" w14:textId="77777777" w:rsidTr="002B5B45">
        <w:tc>
          <w:tcPr>
            <w:tcW w:w="861" w:type="dxa"/>
            <w:vMerge/>
            <w:shd w:val="clear" w:color="auto" w:fill="auto"/>
          </w:tcPr>
          <w:p w14:paraId="4EB632D4"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3EC8DAFD"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4 разряда </w:t>
            </w:r>
          </w:p>
        </w:tc>
        <w:tc>
          <w:tcPr>
            <w:tcW w:w="1417" w:type="dxa"/>
            <w:shd w:val="clear" w:color="auto" w:fill="auto"/>
          </w:tcPr>
          <w:p w14:paraId="3A85EBEF"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7 790</w:t>
            </w:r>
          </w:p>
        </w:tc>
      </w:tr>
      <w:tr w:rsidR="00C13A6A" w:rsidRPr="00C13A6A" w14:paraId="28053B03" w14:textId="77777777" w:rsidTr="002B5B45">
        <w:tc>
          <w:tcPr>
            <w:tcW w:w="861" w:type="dxa"/>
            <w:vMerge/>
            <w:shd w:val="clear" w:color="auto" w:fill="auto"/>
          </w:tcPr>
          <w:p w14:paraId="5BA910F2"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7FFBFDC9"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5 разряда </w:t>
            </w:r>
          </w:p>
        </w:tc>
        <w:tc>
          <w:tcPr>
            <w:tcW w:w="1417" w:type="dxa"/>
            <w:shd w:val="clear" w:color="auto" w:fill="auto"/>
          </w:tcPr>
          <w:p w14:paraId="0143FB1D"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8 120</w:t>
            </w:r>
          </w:p>
        </w:tc>
      </w:tr>
      <w:tr w:rsidR="00C13A6A" w:rsidRPr="00C13A6A" w14:paraId="30747F2C" w14:textId="77777777" w:rsidTr="002B5B45">
        <w:tc>
          <w:tcPr>
            <w:tcW w:w="861" w:type="dxa"/>
            <w:vMerge w:val="restart"/>
            <w:shd w:val="clear" w:color="auto" w:fill="auto"/>
          </w:tcPr>
          <w:p w14:paraId="6BB5B3C3"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4</w:t>
            </w:r>
          </w:p>
        </w:tc>
        <w:tc>
          <w:tcPr>
            <w:tcW w:w="7611" w:type="dxa"/>
            <w:shd w:val="clear" w:color="auto" w:fill="auto"/>
            <w:vAlign w:val="center"/>
          </w:tcPr>
          <w:p w14:paraId="34BE24BB" w14:textId="77777777" w:rsidR="00C13A6A" w:rsidRPr="00C13A6A" w:rsidRDefault="00C13A6A" w:rsidP="00C13A6A">
            <w:pPr>
              <w:spacing w:after="0" w:line="240" w:lineRule="auto"/>
              <w:rPr>
                <w:rFonts w:ascii="Times New Roman" w:eastAsia="Calibri" w:hAnsi="Times New Roman" w:cs="Times New Roman"/>
                <w:b/>
                <w:bCs/>
                <w:color w:val="000000"/>
                <w:sz w:val="24"/>
                <w:szCs w:val="24"/>
              </w:rPr>
            </w:pPr>
            <w:r w:rsidRPr="00C13A6A">
              <w:rPr>
                <w:rFonts w:ascii="Times New Roman" w:eastAsia="Calibri" w:hAnsi="Times New Roman" w:cs="Times New Roman"/>
                <w:b/>
                <w:bCs/>
                <w:color w:val="000000"/>
                <w:sz w:val="24"/>
                <w:szCs w:val="24"/>
              </w:rPr>
              <w:t>Подсобный рабочий</w:t>
            </w:r>
          </w:p>
        </w:tc>
        <w:tc>
          <w:tcPr>
            <w:tcW w:w="1417" w:type="dxa"/>
            <w:shd w:val="clear" w:color="auto" w:fill="auto"/>
          </w:tcPr>
          <w:p w14:paraId="7D93F6EB"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p>
        </w:tc>
      </w:tr>
      <w:tr w:rsidR="00C13A6A" w:rsidRPr="00C13A6A" w14:paraId="1DB513C5" w14:textId="77777777" w:rsidTr="002B5B45">
        <w:tc>
          <w:tcPr>
            <w:tcW w:w="861" w:type="dxa"/>
            <w:vMerge/>
            <w:shd w:val="clear" w:color="auto" w:fill="auto"/>
          </w:tcPr>
          <w:p w14:paraId="003F80BF"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1F3AD6FC"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1 разряда </w:t>
            </w:r>
          </w:p>
        </w:tc>
        <w:tc>
          <w:tcPr>
            <w:tcW w:w="1417" w:type="dxa"/>
            <w:shd w:val="clear" w:color="auto" w:fill="auto"/>
          </w:tcPr>
          <w:p w14:paraId="2F5652D9"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6 770</w:t>
            </w:r>
          </w:p>
        </w:tc>
      </w:tr>
      <w:tr w:rsidR="00C13A6A" w:rsidRPr="00C13A6A" w14:paraId="16CCFF3F" w14:textId="77777777" w:rsidTr="002B5B45">
        <w:tc>
          <w:tcPr>
            <w:tcW w:w="861" w:type="dxa"/>
            <w:vMerge/>
            <w:shd w:val="clear" w:color="auto" w:fill="auto"/>
          </w:tcPr>
          <w:p w14:paraId="46C4243D"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6DAF106C"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2 разряда </w:t>
            </w:r>
          </w:p>
        </w:tc>
        <w:tc>
          <w:tcPr>
            <w:tcW w:w="1417" w:type="dxa"/>
            <w:shd w:val="clear" w:color="auto" w:fill="auto"/>
          </w:tcPr>
          <w:p w14:paraId="7015FE63"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7 110</w:t>
            </w:r>
          </w:p>
        </w:tc>
      </w:tr>
      <w:tr w:rsidR="00C13A6A" w:rsidRPr="00C13A6A" w14:paraId="6BC52E92" w14:textId="77777777" w:rsidTr="002B5B45">
        <w:tc>
          <w:tcPr>
            <w:tcW w:w="861" w:type="dxa"/>
            <w:vMerge w:val="restart"/>
            <w:shd w:val="clear" w:color="auto" w:fill="auto"/>
          </w:tcPr>
          <w:p w14:paraId="5168E149"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5</w:t>
            </w:r>
          </w:p>
        </w:tc>
        <w:tc>
          <w:tcPr>
            <w:tcW w:w="7611" w:type="dxa"/>
            <w:shd w:val="clear" w:color="auto" w:fill="auto"/>
          </w:tcPr>
          <w:p w14:paraId="3F979FB6" w14:textId="77777777" w:rsidR="00C13A6A" w:rsidRPr="00C13A6A" w:rsidRDefault="00C13A6A" w:rsidP="00C13A6A">
            <w:pPr>
              <w:spacing w:after="0" w:line="240" w:lineRule="auto"/>
              <w:jc w:val="both"/>
              <w:rPr>
                <w:rFonts w:ascii="Times New Roman" w:eastAsia="Calibri" w:hAnsi="Times New Roman" w:cs="Times New Roman"/>
                <w:b/>
                <w:color w:val="000000"/>
                <w:sz w:val="24"/>
                <w:szCs w:val="24"/>
              </w:rPr>
            </w:pPr>
            <w:r w:rsidRPr="00C13A6A">
              <w:rPr>
                <w:rFonts w:ascii="Times New Roman" w:eastAsia="Calibri" w:hAnsi="Times New Roman" w:cs="Times New Roman"/>
                <w:b/>
                <w:color w:val="000000"/>
                <w:sz w:val="24"/>
                <w:szCs w:val="24"/>
              </w:rPr>
              <w:t>Рабочий по комплексному обслуживанию и ремонту зданий</w:t>
            </w:r>
          </w:p>
        </w:tc>
        <w:tc>
          <w:tcPr>
            <w:tcW w:w="1417" w:type="dxa"/>
            <w:shd w:val="clear" w:color="auto" w:fill="auto"/>
          </w:tcPr>
          <w:p w14:paraId="36D6DC10" w14:textId="77777777" w:rsidR="00C13A6A" w:rsidRPr="00C13A6A" w:rsidRDefault="00C13A6A" w:rsidP="00C13A6A">
            <w:pPr>
              <w:spacing w:after="0" w:line="240" w:lineRule="auto"/>
              <w:jc w:val="center"/>
              <w:rPr>
                <w:rFonts w:ascii="Times New Roman" w:eastAsia="Calibri" w:hAnsi="Times New Roman" w:cs="Times New Roman"/>
                <w:b/>
                <w:color w:val="000000"/>
                <w:sz w:val="24"/>
                <w:szCs w:val="24"/>
              </w:rPr>
            </w:pPr>
          </w:p>
        </w:tc>
      </w:tr>
      <w:tr w:rsidR="00C13A6A" w:rsidRPr="00C13A6A" w14:paraId="52045C52" w14:textId="77777777" w:rsidTr="002B5B45">
        <w:tc>
          <w:tcPr>
            <w:tcW w:w="861" w:type="dxa"/>
            <w:vMerge/>
            <w:shd w:val="clear" w:color="auto" w:fill="auto"/>
          </w:tcPr>
          <w:p w14:paraId="0698924D"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26313FCF"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2 разряда </w:t>
            </w:r>
          </w:p>
        </w:tc>
        <w:tc>
          <w:tcPr>
            <w:tcW w:w="1417" w:type="dxa"/>
            <w:shd w:val="clear" w:color="auto" w:fill="auto"/>
          </w:tcPr>
          <w:p w14:paraId="4A69A5A4"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7 110</w:t>
            </w:r>
          </w:p>
        </w:tc>
      </w:tr>
      <w:tr w:rsidR="00C13A6A" w:rsidRPr="00C13A6A" w14:paraId="292AE2B9" w14:textId="77777777" w:rsidTr="002B5B45">
        <w:tc>
          <w:tcPr>
            <w:tcW w:w="861" w:type="dxa"/>
            <w:vMerge/>
            <w:shd w:val="clear" w:color="auto" w:fill="auto"/>
          </w:tcPr>
          <w:p w14:paraId="0C56842B"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6E1918F2"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3 разряда </w:t>
            </w:r>
          </w:p>
        </w:tc>
        <w:tc>
          <w:tcPr>
            <w:tcW w:w="1417" w:type="dxa"/>
            <w:shd w:val="clear" w:color="auto" w:fill="auto"/>
          </w:tcPr>
          <w:p w14:paraId="53DEE603"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7 450</w:t>
            </w:r>
          </w:p>
        </w:tc>
      </w:tr>
      <w:tr w:rsidR="00C13A6A" w:rsidRPr="00C13A6A" w14:paraId="50812B3F" w14:textId="77777777" w:rsidTr="002B5B45">
        <w:tc>
          <w:tcPr>
            <w:tcW w:w="861" w:type="dxa"/>
            <w:vMerge/>
            <w:shd w:val="clear" w:color="auto" w:fill="auto"/>
          </w:tcPr>
          <w:p w14:paraId="6D48A0AE"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16492C5F"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4 разряда </w:t>
            </w:r>
          </w:p>
        </w:tc>
        <w:tc>
          <w:tcPr>
            <w:tcW w:w="1417" w:type="dxa"/>
            <w:shd w:val="clear" w:color="auto" w:fill="auto"/>
          </w:tcPr>
          <w:p w14:paraId="1038076A"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7 790</w:t>
            </w:r>
          </w:p>
        </w:tc>
      </w:tr>
      <w:tr w:rsidR="00C13A6A" w:rsidRPr="00C13A6A" w14:paraId="1798E210" w14:textId="77777777" w:rsidTr="002B5B45">
        <w:tc>
          <w:tcPr>
            <w:tcW w:w="861" w:type="dxa"/>
            <w:vMerge w:val="restart"/>
            <w:shd w:val="clear" w:color="auto" w:fill="auto"/>
          </w:tcPr>
          <w:p w14:paraId="06650381"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r w:rsidRPr="00C13A6A">
              <w:rPr>
                <w:rFonts w:ascii="Times New Roman" w:eastAsia="Calibri" w:hAnsi="Times New Roman" w:cs="Times New Roman"/>
                <w:sz w:val="24"/>
                <w:szCs w:val="24"/>
              </w:rPr>
              <w:t>6</w:t>
            </w:r>
          </w:p>
        </w:tc>
        <w:tc>
          <w:tcPr>
            <w:tcW w:w="7611" w:type="dxa"/>
            <w:shd w:val="clear" w:color="auto" w:fill="auto"/>
          </w:tcPr>
          <w:p w14:paraId="6C4429C0" w14:textId="77777777" w:rsidR="00C13A6A" w:rsidRPr="00C13A6A" w:rsidRDefault="00C13A6A" w:rsidP="00C13A6A">
            <w:pPr>
              <w:spacing w:after="0" w:line="240" w:lineRule="auto"/>
              <w:jc w:val="both"/>
              <w:rPr>
                <w:rFonts w:ascii="Times New Roman" w:eastAsia="Calibri" w:hAnsi="Times New Roman" w:cs="Times New Roman"/>
                <w:b/>
                <w:color w:val="000000"/>
                <w:sz w:val="24"/>
                <w:szCs w:val="24"/>
              </w:rPr>
            </w:pPr>
            <w:r w:rsidRPr="00C13A6A">
              <w:rPr>
                <w:rFonts w:ascii="Times New Roman" w:eastAsia="Calibri" w:hAnsi="Times New Roman" w:cs="Times New Roman"/>
                <w:b/>
                <w:color w:val="000000"/>
                <w:sz w:val="24"/>
                <w:szCs w:val="24"/>
              </w:rPr>
              <w:t>Электромонтер по ремонту и обслуживанию электрооборудования</w:t>
            </w:r>
          </w:p>
        </w:tc>
        <w:tc>
          <w:tcPr>
            <w:tcW w:w="1417" w:type="dxa"/>
            <w:shd w:val="clear" w:color="auto" w:fill="auto"/>
          </w:tcPr>
          <w:p w14:paraId="0E02AC4E"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p>
        </w:tc>
      </w:tr>
      <w:tr w:rsidR="00C13A6A" w:rsidRPr="00C13A6A" w14:paraId="0F08F495" w14:textId="77777777" w:rsidTr="002B5B45">
        <w:tc>
          <w:tcPr>
            <w:tcW w:w="861" w:type="dxa"/>
            <w:vMerge/>
            <w:shd w:val="clear" w:color="auto" w:fill="auto"/>
          </w:tcPr>
          <w:p w14:paraId="5F253C5A"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32893FE8"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2 разряда </w:t>
            </w:r>
          </w:p>
        </w:tc>
        <w:tc>
          <w:tcPr>
            <w:tcW w:w="1417" w:type="dxa"/>
            <w:shd w:val="clear" w:color="auto" w:fill="auto"/>
          </w:tcPr>
          <w:p w14:paraId="566580BF"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7 110</w:t>
            </w:r>
          </w:p>
        </w:tc>
      </w:tr>
      <w:tr w:rsidR="00C13A6A" w:rsidRPr="00C13A6A" w14:paraId="1C39F42D" w14:textId="77777777" w:rsidTr="002B5B45">
        <w:tc>
          <w:tcPr>
            <w:tcW w:w="861" w:type="dxa"/>
            <w:vMerge/>
            <w:shd w:val="clear" w:color="auto" w:fill="auto"/>
          </w:tcPr>
          <w:p w14:paraId="659BBFC2"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23186832"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3 разряда </w:t>
            </w:r>
          </w:p>
        </w:tc>
        <w:tc>
          <w:tcPr>
            <w:tcW w:w="1417" w:type="dxa"/>
            <w:shd w:val="clear" w:color="auto" w:fill="auto"/>
          </w:tcPr>
          <w:p w14:paraId="7A61FD28"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7 450</w:t>
            </w:r>
          </w:p>
        </w:tc>
      </w:tr>
      <w:tr w:rsidR="00C13A6A" w:rsidRPr="00C13A6A" w14:paraId="3CEF1AA4" w14:textId="77777777" w:rsidTr="002B5B45">
        <w:tc>
          <w:tcPr>
            <w:tcW w:w="861" w:type="dxa"/>
            <w:vMerge/>
            <w:shd w:val="clear" w:color="auto" w:fill="auto"/>
          </w:tcPr>
          <w:p w14:paraId="76591393" w14:textId="77777777" w:rsidR="00C13A6A" w:rsidRPr="00C13A6A" w:rsidRDefault="00C13A6A" w:rsidP="00C13A6A">
            <w:pPr>
              <w:spacing w:after="0" w:line="240" w:lineRule="auto"/>
              <w:ind w:left="-142" w:firstLine="142"/>
              <w:jc w:val="center"/>
              <w:rPr>
                <w:rFonts w:ascii="Times New Roman" w:eastAsia="Calibri" w:hAnsi="Times New Roman" w:cs="Times New Roman"/>
                <w:sz w:val="24"/>
                <w:szCs w:val="24"/>
              </w:rPr>
            </w:pPr>
          </w:p>
        </w:tc>
        <w:tc>
          <w:tcPr>
            <w:tcW w:w="7611" w:type="dxa"/>
            <w:shd w:val="clear" w:color="auto" w:fill="auto"/>
          </w:tcPr>
          <w:p w14:paraId="5250D534" w14:textId="77777777" w:rsidR="00C13A6A" w:rsidRPr="00C13A6A" w:rsidRDefault="00C13A6A" w:rsidP="00C13A6A">
            <w:pPr>
              <w:spacing w:after="0" w:line="240" w:lineRule="auto"/>
              <w:jc w:val="both"/>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 xml:space="preserve">4 разряда </w:t>
            </w:r>
          </w:p>
        </w:tc>
        <w:tc>
          <w:tcPr>
            <w:tcW w:w="1417" w:type="dxa"/>
            <w:shd w:val="clear" w:color="auto" w:fill="auto"/>
          </w:tcPr>
          <w:p w14:paraId="02100DD3" w14:textId="77777777" w:rsidR="00C13A6A" w:rsidRPr="00C13A6A" w:rsidRDefault="00C13A6A" w:rsidP="00C13A6A">
            <w:pPr>
              <w:spacing w:after="0" w:line="240" w:lineRule="auto"/>
              <w:jc w:val="center"/>
              <w:rPr>
                <w:rFonts w:ascii="Times New Roman" w:eastAsia="Calibri" w:hAnsi="Times New Roman" w:cs="Times New Roman"/>
                <w:color w:val="000000"/>
                <w:sz w:val="24"/>
                <w:szCs w:val="24"/>
              </w:rPr>
            </w:pPr>
            <w:r w:rsidRPr="00C13A6A">
              <w:rPr>
                <w:rFonts w:ascii="Times New Roman" w:eastAsia="Calibri" w:hAnsi="Times New Roman" w:cs="Times New Roman"/>
                <w:color w:val="000000"/>
                <w:sz w:val="24"/>
                <w:szCs w:val="24"/>
              </w:rPr>
              <w:t>7 790</w:t>
            </w:r>
          </w:p>
        </w:tc>
      </w:tr>
      <w:tr w:rsidR="00C13A6A" w:rsidRPr="00C13A6A" w14:paraId="3415CD75" w14:textId="77777777" w:rsidTr="002B5B45">
        <w:tc>
          <w:tcPr>
            <w:tcW w:w="861" w:type="dxa"/>
            <w:vMerge w:val="restart"/>
            <w:shd w:val="clear" w:color="auto" w:fill="auto"/>
          </w:tcPr>
          <w:p w14:paraId="3BDDC7E5" w14:textId="0AD2E7D9" w:rsidR="00C13A6A" w:rsidRPr="00C13A6A" w:rsidRDefault="00C13A6A" w:rsidP="00C13A6A">
            <w:pPr>
              <w:spacing w:after="0" w:line="240" w:lineRule="auto"/>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13A6A">
              <w:rPr>
                <w:rFonts w:ascii="Times New Roman" w:eastAsia="Times New Roman" w:hAnsi="Times New Roman" w:cs="Times New Roman"/>
                <w:sz w:val="24"/>
                <w:szCs w:val="24"/>
                <w:lang w:eastAsia="ru-RU"/>
              </w:rPr>
              <w:t xml:space="preserve"> </w:t>
            </w:r>
          </w:p>
        </w:tc>
        <w:tc>
          <w:tcPr>
            <w:tcW w:w="7611" w:type="dxa"/>
            <w:shd w:val="clear" w:color="auto" w:fill="auto"/>
          </w:tcPr>
          <w:p w14:paraId="464A5D27" w14:textId="77777777" w:rsidR="00C13A6A" w:rsidRPr="00C13A6A" w:rsidRDefault="00C13A6A" w:rsidP="00C13A6A">
            <w:pPr>
              <w:spacing w:after="0" w:line="240" w:lineRule="auto"/>
              <w:jc w:val="both"/>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b/>
                <w:sz w:val="24"/>
                <w:szCs w:val="24"/>
                <w:lang w:eastAsia="ru-RU"/>
              </w:rPr>
              <w:t>Водитель автомобиля (автобуса)</w:t>
            </w:r>
          </w:p>
        </w:tc>
        <w:tc>
          <w:tcPr>
            <w:tcW w:w="1417" w:type="dxa"/>
            <w:shd w:val="clear" w:color="auto" w:fill="auto"/>
          </w:tcPr>
          <w:p w14:paraId="2DE48D84" w14:textId="77777777" w:rsidR="00C13A6A" w:rsidRPr="00C13A6A" w:rsidRDefault="00C13A6A" w:rsidP="00C13A6A">
            <w:pPr>
              <w:spacing w:after="0" w:line="240" w:lineRule="auto"/>
              <w:jc w:val="center"/>
              <w:rPr>
                <w:rFonts w:ascii="Times New Roman" w:eastAsia="Times New Roman" w:hAnsi="Times New Roman" w:cs="Times New Roman"/>
                <w:color w:val="000000"/>
                <w:sz w:val="24"/>
                <w:szCs w:val="24"/>
                <w:lang w:eastAsia="ru-RU"/>
              </w:rPr>
            </w:pPr>
          </w:p>
        </w:tc>
      </w:tr>
      <w:tr w:rsidR="00C13A6A" w:rsidRPr="00C13A6A" w14:paraId="1C3DDBC0" w14:textId="77777777" w:rsidTr="002B5B45">
        <w:tc>
          <w:tcPr>
            <w:tcW w:w="861" w:type="dxa"/>
            <w:vMerge/>
            <w:shd w:val="clear" w:color="auto" w:fill="auto"/>
          </w:tcPr>
          <w:p w14:paraId="4377C670" w14:textId="77777777" w:rsidR="00C13A6A" w:rsidRPr="00C13A6A" w:rsidRDefault="00C13A6A" w:rsidP="00C13A6A">
            <w:pPr>
              <w:spacing w:after="0" w:line="240" w:lineRule="auto"/>
              <w:ind w:left="-142" w:firstLine="142"/>
              <w:jc w:val="center"/>
              <w:rPr>
                <w:rFonts w:ascii="Times New Roman" w:eastAsia="Times New Roman" w:hAnsi="Times New Roman" w:cs="Times New Roman"/>
                <w:sz w:val="24"/>
                <w:szCs w:val="24"/>
                <w:lang w:eastAsia="ru-RU"/>
              </w:rPr>
            </w:pPr>
          </w:p>
        </w:tc>
        <w:tc>
          <w:tcPr>
            <w:tcW w:w="7611" w:type="dxa"/>
            <w:shd w:val="clear" w:color="auto" w:fill="auto"/>
          </w:tcPr>
          <w:p w14:paraId="650494B8" w14:textId="77777777" w:rsidR="00C13A6A" w:rsidRPr="00C13A6A" w:rsidRDefault="00C13A6A" w:rsidP="00C13A6A">
            <w:pPr>
              <w:spacing w:after="0" w:line="240" w:lineRule="auto"/>
              <w:jc w:val="both"/>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 xml:space="preserve">4 разряда </w:t>
            </w:r>
          </w:p>
        </w:tc>
        <w:tc>
          <w:tcPr>
            <w:tcW w:w="1417" w:type="dxa"/>
            <w:shd w:val="clear" w:color="auto" w:fill="auto"/>
          </w:tcPr>
          <w:p w14:paraId="7BCA5578" w14:textId="77777777" w:rsidR="00C13A6A" w:rsidRPr="00C13A6A" w:rsidRDefault="00C13A6A" w:rsidP="00C13A6A">
            <w:pPr>
              <w:spacing w:after="0" w:line="240" w:lineRule="auto"/>
              <w:jc w:val="center"/>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7 790</w:t>
            </w:r>
          </w:p>
        </w:tc>
      </w:tr>
      <w:tr w:rsidR="00C13A6A" w:rsidRPr="00C13A6A" w14:paraId="58AC2E48" w14:textId="77777777" w:rsidTr="002B5B45">
        <w:tc>
          <w:tcPr>
            <w:tcW w:w="861" w:type="dxa"/>
            <w:vMerge/>
            <w:shd w:val="clear" w:color="auto" w:fill="auto"/>
          </w:tcPr>
          <w:p w14:paraId="0C2411AC" w14:textId="77777777" w:rsidR="00C13A6A" w:rsidRPr="00C13A6A" w:rsidRDefault="00C13A6A" w:rsidP="00C13A6A">
            <w:pPr>
              <w:spacing w:after="0" w:line="240" w:lineRule="auto"/>
              <w:ind w:left="-142" w:firstLine="142"/>
              <w:jc w:val="center"/>
              <w:rPr>
                <w:rFonts w:ascii="Times New Roman" w:eastAsia="Times New Roman" w:hAnsi="Times New Roman" w:cs="Times New Roman"/>
                <w:sz w:val="24"/>
                <w:szCs w:val="24"/>
                <w:lang w:eastAsia="ru-RU"/>
              </w:rPr>
            </w:pPr>
          </w:p>
        </w:tc>
        <w:tc>
          <w:tcPr>
            <w:tcW w:w="7611" w:type="dxa"/>
            <w:shd w:val="clear" w:color="auto" w:fill="auto"/>
          </w:tcPr>
          <w:p w14:paraId="5EC69A72" w14:textId="77777777" w:rsidR="00C13A6A" w:rsidRPr="00C13A6A" w:rsidRDefault="00C13A6A" w:rsidP="00C13A6A">
            <w:pPr>
              <w:spacing w:after="0" w:line="240" w:lineRule="auto"/>
              <w:jc w:val="both"/>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 xml:space="preserve">5 разряда </w:t>
            </w:r>
          </w:p>
        </w:tc>
        <w:tc>
          <w:tcPr>
            <w:tcW w:w="1417" w:type="dxa"/>
            <w:shd w:val="clear" w:color="auto" w:fill="auto"/>
          </w:tcPr>
          <w:p w14:paraId="041FF2A4" w14:textId="77777777" w:rsidR="00C13A6A" w:rsidRPr="00C13A6A" w:rsidRDefault="00C13A6A" w:rsidP="00C13A6A">
            <w:pPr>
              <w:spacing w:after="0" w:line="240" w:lineRule="auto"/>
              <w:jc w:val="center"/>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8 120</w:t>
            </w:r>
          </w:p>
        </w:tc>
      </w:tr>
      <w:tr w:rsidR="00C13A6A" w:rsidRPr="00C13A6A" w14:paraId="5025DC79" w14:textId="77777777" w:rsidTr="002B5B45">
        <w:tc>
          <w:tcPr>
            <w:tcW w:w="861" w:type="dxa"/>
            <w:vMerge/>
            <w:shd w:val="clear" w:color="auto" w:fill="auto"/>
          </w:tcPr>
          <w:p w14:paraId="60785C8B" w14:textId="77777777" w:rsidR="00C13A6A" w:rsidRPr="00C13A6A" w:rsidRDefault="00C13A6A" w:rsidP="00C13A6A">
            <w:pPr>
              <w:spacing w:after="0" w:line="240" w:lineRule="auto"/>
              <w:ind w:left="-142" w:firstLine="142"/>
              <w:jc w:val="center"/>
              <w:rPr>
                <w:rFonts w:ascii="Times New Roman" w:eastAsia="Times New Roman" w:hAnsi="Times New Roman" w:cs="Times New Roman"/>
                <w:sz w:val="24"/>
                <w:szCs w:val="24"/>
                <w:lang w:eastAsia="ru-RU"/>
              </w:rPr>
            </w:pPr>
          </w:p>
        </w:tc>
        <w:tc>
          <w:tcPr>
            <w:tcW w:w="7611" w:type="dxa"/>
            <w:shd w:val="clear" w:color="auto" w:fill="auto"/>
          </w:tcPr>
          <w:p w14:paraId="048318EA" w14:textId="77777777" w:rsidR="00C13A6A" w:rsidRPr="00C13A6A" w:rsidRDefault="00C13A6A" w:rsidP="00C13A6A">
            <w:pPr>
              <w:spacing w:after="0" w:line="240" w:lineRule="auto"/>
              <w:jc w:val="both"/>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 xml:space="preserve">6 разряда </w:t>
            </w:r>
          </w:p>
        </w:tc>
        <w:tc>
          <w:tcPr>
            <w:tcW w:w="1417" w:type="dxa"/>
            <w:shd w:val="clear" w:color="auto" w:fill="auto"/>
          </w:tcPr>
          <w:p w14:paraId="345F895F" w14:textId="77777777" w:rsidR="00C13A6A" w:rsidRPr="00C13A6A" w:rsidRDefault="00C13A6A" w:rsidP="00C13A6A">
            <w:pPr>
              <w:spacing w:after="0" w:line="240" w:lineRule="auto"/>
              <w:jc w:val="center"/>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8 460</w:t>
            </w:r>
          </w:p>
        </w:tc>
      </w:tr>
      <w:tr w:rsidR="00C13A6A" w:rsidRPr="00C13A6A" w14:paraId="362A37B6" w14:textId="77777777" w:rsidTr="002B5B45">
        <w:tc>
          <w:tcPr>
            <w:tcW w:w="861" w:type="dxa"/>
            <w:vMerge/>
            <w:shd w:val="clear" w:color="auto" w:fill="auto"/>
          </w:tcPr>
          <w:p w14:paraId="5787FB6D" w14:textId="77777777" w:rsidR="00C13A6A" w:rsidRPr="00C13A6A" w:rsidRDefault="00C13A6A" w:rsidP="00C13A6A">
            <w:pPr>
              <w:spacing w:after="0" w:line="240" w:lineRule="auto"/>
              <w:ind w:left="-142" w:firstLine="142"/>
              <w:jc w:val="center"/>
              <w:rPr>
                <w:rFonts w:ascii="Times New Roman" w:eastAsia="Times New Roman" w:hAnsi="Times New Roman" w:cs="Times New Roman"/>
                <w:sz w:val="24"/>
                <w:szCs w:val="24"/>
                <w:lang w:eastAsia="ru-RU"/>
              </w:rPr>
            </w:pPr>
          </w:p>
        </w:tc>
        <w:tc>
          <w:tcPr>
            <w:tcW w:w="7611" w:type="dxa"/>
            <w:shd w:val="clear" w:color="auto" w:fill="auto"/>
          </w:tcPr>
          <w:p w14:paraId="16C56CE7" w14:textId="77777777" w:rsidR="00C13A6A" w:rsidRPr="00C13A6A" w:rsidRDefault="00C13A6A" w:rsidP="00C13A6A">
            <w:pPr>
              <w:spacing w:after="0" w:line="240" w:lineRule="auto"/>
              <w:jc w:val="both"/>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sz w:val="24"/>
                <w:szCs w:val="24"/>
                <w:lang w:eastAsia="ru-RU"/>
              </w:rPr>
              <w:t>При условии перевозки контингента, участников профессиональных художественных коллективов; вождение автобусов или специальных легковых автомобилей ("автоклубов" и др.) устанавливается 5 степень важности и ответственности работ</w:t>
            </w:r>
          </w:p>
        </w:tc>
        <w:tc>
          <w:tcPr>
            <w:tcW w:w="1417" w:type="dxa"/>
            <w:shd w:val="clear" w:color="auto" w:fill="auto"/>
          </w:tcPr>
          <w:p w14:paraId="2EEF8767" w14:textId="77777777" w:rsidR="00C13A6A" w:rsidRPr="00C13A6A" w:rsidRDefault="00C13A6A" w:rsidP="00C13A6A">
            <w:pPr>
              <w:spacing w:after="0" w:line="240" w:lineRule="auto"/>
              <w:jc w:val="center"/>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eastAsia="ru-RU"/>
              </w:rPr>
              <w:t>9 310</w:t>
            </w:r>
          </w:p>
        </w:tc>
      </w:tr>
    </w:tbl>
    <w:p w14:paraId="0CA80AED" w14:textId="77777777" w:rsidR="00C13A6A" w:rsidRPr="00C13A6A" w:rsidRDefault="00C13A6A" w:rsidP="00C13A6A">
      <w:pPr>
        <w:spacing w:after="0" w:line="240" w:lineRule="auto"/>
        <w:jc w:val="both"/>
        <w:rPr>
          <w:rFonts w:ascii="Times New Roman" w:eastAsia="Calibri" w:hAnsi="Times New Roman" w:cs="Times New Roman"/>
          <w:sz w:val="24"/>
          <w:szCs w:val="24"/>
        </w:rPr>
      </w:pPr>
    </w:p>
    <w:p w14:paraId="256CA810" w14:textId="5815191E" w:rsidR="00C13A6A" w:rsidRDefault="00C13A6A"/>
    <w:p w14:paraId="3C7170F6" w14:textId="670757C5" w:rsidR="00C13A6A" w:rsidRDefault="00C13A6A"/>
    <w:p w14:paraId="1FBF0892" w14:textId="7EB88102" w:rsidR="00C13A6A" w:rsidRDefault="00C13A6A"/>
    <w:p w14:paraId="073A1DDF" w14:textId="5B98961A" w:rsidR="00C13A6A" w:rsidRDefault="00C13A6A"/>
    <w:p w14:paraId="07C35617" w14:textId="6BCA6062" w:rsidR="00C13A6A" w:rsidRDefault="00C13A6A"/>
    <w:p w14:paraId="4967E28E" w14:textId="77777777" w:rsidR="003F00D2" w:rsidRDefault="003F00D2"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p>
    <w:p w14:paraId="7A18932A" w14:textId="77777777" w:rsidR="003F00D2" w:rsidRDefault="003F00D2"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p>
    <w:p w14:paraId="79B111AB" w14:textId="77777777" w:rsidR="003F00D2" w:rsidRDefault="003F00D2"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p>
    <w:p w14:paraId="2638B490" w14:textId="77777777" w:rsidR="003F00D2" w:rsidRDefault="003F00D2"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p>
    <w:p w14:paraId="3AABBDDF" w14:textId="77777777" w:rsidR="003F00D2" w:rsidRDefault="003F00D2"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p>
    <w:p w14:paraId="1B7D324D" w14:textId="6873B9CC" w:rsidR="00C13A6A" w:rsidRPr="00C13A6A" w:rsidRDefault="00C13A6A"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Приложение № 2.1</w:t>
      </w:r>
    </w:p>
    <w:p w14:paraId="2CFF7623" w14:textId="77777777" w:rsidR="00C13A6A" w:rsidRPr="00C13A6A" w:rsidRDefault="00C13A6A" w:rsidP="00C13A6A">
      <w:pPr>
        <w:spacing w:after="0" w:line="240" w:lineRule="auto"/>
        <w:ind w:left="424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w:t>
      </w:r>
    </w:p>
    <w:p w14:paraId="5F63DF1A" w14:textId="77777777" w:rsidR="00C13A6A" w:rsidRPr="00C13A6A" w:rsidRDefault="00C13A6A" w:rsidP="00C13A6A">
      <w:pPr>
        <w:spacing w:after="0" w:line="240" w:lineRule="auto"/>
        <w:jc w:val="right"/>
        <w:rPr>
          <w:rFonts w:ascii="Times New Roman" w:eastAsia="Times New Roman" w:hAnsi="Times New Roman" w:cs="Times New Roman"/>
          <w:lang w:eastAsia="ru-RU"/>
        </w:rPr>
      </w:pPr>
    </w:p>
    <w:p w14:paraId="1572BFBD" w14:textId="77777777" w:rsidR="00C13A6A" w:rsidRPr="00C13A6A" w:rsidRDefault="00C13A6A" w:rsidP="00C13A6A">
      <w:pPr>
        <w:spacing w:after="0" w:line="240" w:lineRule="auto"/>
        <w:jc w:val="right"/>
        <w:rPr>
          <w:rFonts w:ascii="Times New Roman" w:eastAsia="Times New Roman" w:hAnsi="Times New Roman" w:cs="Times New Roman"/>
          <w:lang w:eastAsia="ru-RU"/>
        </w:rPr>
      </w:pPr>
    </w:p>
    <w:p w14:paraId="6E328096" w14:textId="77777777" w:rsidR="00C13A6A" w:rsidRPr="00C13A6A" w:rsidRDefault="00C13A6A" w:rsidP="00C13A6A">
      <w:pPr>
        <w:spacing w:after="0" w:line="240" w:lineRule="auto"/>
        <w:jc w:val="right"/>
        <w:rPr>
          <w:rFonts w:ascii="Times New Roman" w:eastAsia="Times New Roman" w:hAnsi="Times New Roman" w:cs="Times New Roman"/>
          <w:lang w:eastAsia="ru-RU"/>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
        <w:gridCol w:w="7560"/>
        <w:gridCol w:w="1644"/>
      </w:tblGrid>
      <w:tr w:rsidR="00C13A6A" w:rsidRPr="00C13A6A" w14:paraId="6696F5A8" w14:textId="77777777" w:rsidTr="002B5B45">
        <w:trPr>
          <w:trHeight w:val="550"/>
        </w:trPr>
        <w:tc>
          <w:tcPr>
            <w:tcW w:w="732" w:type="dxa"/>
          </w:tcPr>
          <w:p w14:paraId="227BECE9"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п/п</w:t>
            </w:r>
          </w:p>
        </w:tc>
        <w:tc>
          <w:tcPr>
            <w:tcW w:w="7560" w:type="dxa"/>
            <w:vAlign w:val="center"/>
          </w:tcPr>
          <w:p w14:paraId="073C6836"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Наименование должности и требования к квалификации</w:t>
            </w:r>
          </w:p>
        </w:tc>
        <w:tc>
          <w:tcPr>
            <w:tcW w:w="1644" w:type="dxa"/>
          </w:tcPr>
          <w:p w14:paraId="3376909F"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Должностной оклад, рублей</w:t>
            </w:r>
          </w:p>
        </w:tc>
      </w:tr>
      <w:tr w:rsidR="00C13A6A" w:rsidRPr="00C13A6A" w14:paraId="3F17E731" w14:textId="77777777" w:rsidTr="002B5B45">
        <w:tc>
          <w:tcPr>
            <w:tcW w:w="732" w:type="dxa"/>
          </w:tcPr>
          <w:p w14:paraId="485B1C53"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bCs/>
                <w:noProof/>
                <w:sz w:val="24"/>
                <w:szCs w:val="24"/>
                <w:lang w:eastAsia="ru-RU"/>
              </w:rPr>
            </w:pPr>
            <w:r w:rsidRPr="00C13A6A">
              <w:rPr>
                <w:rFonts w:ascii="Times New Roman" w:eastAsia="Times New Roman" w:hAnsi="Times New Roman" w:cs="Times New Roman"/>
                <w:bCs/>
                <w:noProof/>
                <w:sz w:val="24"/>
                <w:szCs w:val="24"/>
                <w:lang w:eastAsia="ru-RU"/>
              </w:rPr>
              <w:t>1</w:t>
            </w:r>
          </w:p>
        </w:tc>
        <w:tc>
          <w:tcPr>
            <w:tcW w:w="7560" w:type="dxa"/>
          </w:tcPr>
          <w:p w14:paraId="6A5A8460" w14:textId="77777777" w:rsidR="00C13A6A" w:rsidRPr="00C13A6A" w:rsidRDefault="00C13A6A" w:rsidP="00C13A6A">
            <w:pPr>
              <w:spacing w:after="0" w:line="240" w:lineRule="auto"/>
              <w:jc w:val="both"/>
              <w:rPr>
                <w:rFonts w:ascii="Times New Roman" w:eastAsia="Times New Roman" w:hAnsi="Times New Roman" w:cs="Times New Roman"/>
                <w:b/>
                <w:i/>
                <w:iCs/>
                <w:sz w:val="24"/>
                <w:szCs w:val="24"/>
                <w:lang w:eastAsia="ru-RU"/>
              </w:rPr>
            </w:pPr>
            <w:r w:rsidRPr="00C13A6A">
              <w:rPr>
                <w:rFonts w:ascii="Times New Roman" w:eastAsia="Times New Roman" w:hAnsi="Times New Roman" w:cs="Times New Roman"/>
                <w:b/>
                <w:i/>
                <w:iCs/>
                <w:sz w:val="24"/>
                <w:szCs w:val="24"/>
                <w:lang w:eastAsia="ru-RU"/>
              </w:rPr>
              <w:t>Начальник</w:t>
            </w:r>
          </w:p>
          <w:p w14:paraId="2D954A1E" w14:textId="77777777" w:rsidR="00C13A6A" w:rsidRPr="00C13A6A" w:rsidRDefault="00C13A6A" w:rsidP="00C13A6A">
            <w:pPr>
              <w:spacing w:after="0" w:line="200" w:lineRule="atLeast"/>
              <w:jc w:val="both"/>
              <w:rPr>
                <w:rFonts w:ascii="Times New Roman" w:eastAsia="Times New Roman" w:hAnsi="Times New Roman" w:cs="Tahoma"/>
                <w:sz w:val="24"/>
                <w:szCs w:val="20"/>
                <w:lang w:eastAsia="ru-RU"/>
              </w:rPr>
            </w:pPr>
            <w:r w:rsidRPr="00C13A6A">
              <w:rPr>
                <w:rFonts w:ascii="Times New Roman" w:eastAsia="Times New Roman" w:hAnsi="Times New Roman" w:cs="Times New Roman"/>
                <w:i/>
                <w:iCs/>
                <w:sz w:val="24"/>
                <w:szCs w:val="24"/>
                <w:lang w:eastAsia="ru-RU"/>
              </w:rPr>
              <w:t xml:space="preserve">- </w:t>
            </w:r>
            <w:r w:rsidRPr="00C13A6A">
              <w:rPr>
                <w:rFonts w:ascii="Times New Roman" w:eastAsia="Times New Roman" w:hAnsi="Times New Roman" w:cs="Tahoma"/>
                <w:sz w:val="24"/>
                <w:szCs w:val="20"/>
                <w:lang w:eastAsia="ru-RU"/>
              </w:rPr>
              <w:t>На должность начальника назначается лицо, отвечающее следующим требованиям: высшее профессиональное образование по специальности: искусствоведение, культура и искусство, история и теория хореографического искусства, декоративно-прикладное искусство и народные промыслы, народное художественное творчество, социально-культурная деятельность, государственное и муниципальное управление, бухгалтерский учет и аудит, финансы и кредит, стаж работы на аналогичной должности не менее 3 лет.</w:t>
            </w:r>
          </w:p>
          <w:p w14:paraId="5349224F"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p>
          <w:p w14:paraId="37B6207E" w14:textId="77777777" w:rsidR="00C13A6A" w:rsidRPr="00C13A6A" w:rsidRDefault="00C13A6A" w:rsidP="00C13A6A">
            <w:pPr>
              <w:spacing w:after="0" w:line="240" w:lineRule="auto"/>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val="en-US" w:eastAsia="ru-RU"/>
              </w:rPr>
              <w:t>I</w:t>
            </w:r>
            <w:r w:rsidRPr="00C13A6A">
              <w:rPr>
                <w:rFonts w:ascii="Times New Roman" w:eastAsia="Times New Roman" w:hAnsi="Times New Roman" w:cs="Times New Roman"/>
                <w:sz w:val="24"/>
                <w:szCs w:val="24"/>
                <w:lang w:eastAsia="ru-RU"/>
              </w:rPr>
              <w:t xml:space="preserve"> группа по оплате труда руководителей</w:t>
            </w:r>
          </w:p>
        </w:tc>
        <w:tc>
          <w:tcPr>
            <w:tcW w:w="1644" w:type="dxa"/>
            <w:vAlign w:val="center"/>
          </w:tcPr>
          <w:p w14:paraId="61095BE9" w14:textId="77777777" w:rsidR="00C13A6A" w:rsidRPr="00C13A6A" w:rsidRDefault="00C13A6A" w:rsidP="00C13A6A">
            <w:pPr>
              <w:spacing w:after="0" w:line="240" w:lineRule="auto"/>
              <w:jc w:val="center"/>
              <w:rPr>
                <w:rFonts w:ascii="Times New Roman" w:eastAsia="Times New Roman" w:hAnsi="Times New Roman" w:cs="Times New Roman"/>
                <w:color w:val="000000"/>
                <w:sz w:val="24"/>
                <w:szCs w:val="24"/>
                <w:lang w:eastAsia="ru-RU"/>
              </w:rPr>
            </w:pPr>
            <w:r w:rsidRPr="00C13A6A">
              <w:rPr>
                <w:rFonts w:ascii="Times New Roman" w:eastAsia="Times New Roman" w:hAnsi="Times New Roman" w:cs="Times New Roman"/>
                <w:color w:val="000000"/>
                <w:sz w:val="24"/>
                <w:szCs w:val="24"/>
                <w:lang w:val="en-US" w:eastAsia="ru-RU"/>
              </w:rPr>
              <w:t>19540</w:t>
            </w:r>
            <w:r w:rsidRPr="00C13A6A">
              <w:rPr>
                <w:rFonts w:ascii="Times New Roman" w:eastAsia="Times New Roman" w:hAnsi="Times New Roman" w:cs="Times New Roman"/>
                <w:color w:val="000000"/>
                <w:sz w:val="24"/>
                <w:szCs w:val="24"/>
                <w:lang w:eastAsia="ru-RU"/>
              </w:rPr>
              <w:t>,00</w:t>
            </w:r>
          </w:p>
        </w:tc>
      </w:tr>
    </w:tbl>
    <w:p w14:paraId="4DE07A00" w14:textId="3177A25A" w:rsidR="00C13A6A" w:rsidRDefault="00C13A6A"/>
    <w:p w14:paraId="559C1D0D" w14:textId="61136B10" w:rsidR="00C13A6A" w:rsidRDefault="00C13A6A"/>
    <w:p w14:paraId="40FF41DE" w14:textId="1B8EC18F" w:rsidR="00C13A6A" w:rsidRDefault="00C13A6A"/>
    <w:p w14:paraId="4EA4519B" w14:textId="10DB8C2A" w:rsidR="00C13A6A" w:rsidRDefault="00C13A6A"/>
    <w:p w14:paraId="519CED77" w14:textId="0C4ECFA4" w:rsidR="00C13A6A" w:rsidRDefault="00C13A6A"/>
    <w:p w14:paraId="46807F26" w14:textId="4A9AB3F7" w:rsidR="00C13A6A" w:rsidRDefault="00C13A6A"/>
    <w:p w14:paraId="2BF6D86F" w14:textId="37D9DBAA" w:rsidR="00C13A6A" w:rsidRDefault="00C13A6A"/>
    <w:p w14:paraId="3BCCCB38" w14:textId="3A9D019B" w:rsidR="00C13A6A" w:rsidRDefault="00C13A6A"/>
    <w:p w14:paraId="34535E1E" w14:textId="7D4E7152" w:rsidR="00C13A6A" w:rsidRDefault="00C13A6A"/>
    <w:p w14:paraId="455E617B" w14:textId="50CE8DEA" w:rsidR="00C13A6A" w:rsidRDefault="00C13A6A"/>
    <w:p w14:paraId="1F2728DF" w14:textId="3C57A4D7" w:rsidR="00C13A6A" w:rsidRDefault="00C13A6A"/>
    <w:p w14:paraId="095B9DEE" w14:textId="1AC6746D" w:rsidR="00C13A6A" w:rsidRDefault="00C13A6A"/>
    <w:p w14:paraId="4A6D3F95" w14:textId="5C2D03A1" w:rsidR="00C13A6A" w:rsidRDefault="00C13A6A"/>
    <w:p w14:paraId="45F122C9" w14:textId="4ED0570E" w:rsidR="00C13A6A" w:rsidRDefault="00C13A6A"/>
    <w:p w14:paraId="29A88C5A" w14:textId="421D317C" w:rsidR="00C13A6A" w:rsidRDefault="00C13A6A"/>
    <w:p w14:paraId="75004540" w14:textId="266D94F9" w:rsidR="00C13A6A" w:rsidRDefault="00C13A6A"/>
    <w:p w14:paraId="54F8DD83" w14:textId="6A56C83F" w:rsidR="00C13A6A" w:rsidRDefault="00C13A6A"/>
    <w:p w14:paraId="1E4D1B0A" w14:textId="0F1315AB" w:rsidR="00C13A6A" w:rsidRDefault="00C13A6A"/>
    <w:p w14:paraId="6A32FC16" w14:textId="40FDD652" w:rsidR="00C13A6A" w:rsidRDefault="00C13A6A"/>
    <w:p w14:paraId="06598E11" w14:textId="34ABC757" w:rsidR="00C13A6A" w:rsidRDefault="00C13A6A"/>
    <w:p w14:paraId="15A3DF68" w14:textId="77777777" w:rsidR="00C13A6A" w:rsidRPr="00C13A6A" w:rsidRDefault="00C13A6A"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Приложение № 2.2</w:t>
      </w:r>
    </w:p>
    <w:p w14:paraId="4ABE56AC" w14:textId="77777777" w:rsidR="00C13A6A" w:rsidRPr="00C13A6A" w:rsidRDefault="00C13A6A" w:rsidP="00C13A6A">
      <w:pPr>
        <w:spacing w:after="0" w:line="240" w:lineRule="auto"/>
        <w:ind w:left="424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w:t>
      </w:r>
    </w:p>
    <w:p w14:paraId="030FDFAD" w14:textId="77777777" w:rsidR="00C13A6A" w:rsidRPr="00C13A6A" w:rsidRDefault="00C13A6A" w:rsidP="00C13A6A">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p>
    <w:p w14:paraId="1304A580" w14:textId="77777777" w:rsidR="00C13A6A" w:rsidRPr="00C13A6A" w:rsidRDefault="00C13A6A" w:rsidP="00C13A6A">
      <w:pPr>
        <w:shd w:val="clear" w:color="auto" w:fill="FFFFFF"/>
        <w:spacing w:after="0" w:line="288" w:lineRule="atLeast"/>
        <w:ind w:left="-426" w:right="-426"/>
        <w:jc w:val="center"/>
        <w:textAlignment w:val="baseline"/>
        <w:rPr>
          <w:rFonts w:ascii="Times New Roman" w:eastAsia="Times New Roman" w:hAnsi="Times New Roman" w:cs="Times New Roman"/>
          <w:spacing w:val="2"/>
          <w:sz w:val="28"/>
          <w:szCs w:val="28"/>
          <w:lang w:eastAsia="ru-RU"/>
        </w:rPr>
      </w:pPr>
      <w:r w:rsidRPr="00C13A6A">
        <w:rPr>
          <w:rFonts w:ascii="Times New Roman" w:eastAsia="Times New Roman" w:hAnsi="Times New Roman" w:cs="Times New Roman"/>
          <w:spacing w:val="2"/>
          <w:sz w:val="28"/>
          <w:szCs w:val="28"/>
          <w:lang w:eastAsia="ru-RU"/>
        </w:rPr>
        <w:t>Размеры должностных окладов по профессиональным квалификационным группам</w:t>
      </w:r>
      <w:r w:rsidRPr="00C13A6A">
        <w:rPr>
          <w:rFonts w:ascii="Times New Roman" w:eastAsia="Times New Roman" w:hAnsi="Times New Roman" w:cs="Times New Roman"/>
          <w:spacing w:val="2"/>
          <w:sz w:val="28"/>
          <w:szCs w:val="28"/>
          <w:lang w:eastAsia="ru-RU"/>
        </w:rPr>
        <w:br/>
        <w:t>общеотраслевых должностей руководителей, специалистов и служащих</w:t>
      </w:r>
      <w:r w:rsidRPr="00C13A6A">
        <w:rPr>
          <w:rFonts w:ascii="Times New Roman" w:eastAsia="Times New Roman" w:hAnsi="Times New Roman" w:cs="Times New Roman"/>
          <w:spacing w:val="2"/>
          <w:sz w:val="28"/>
          <w:szCs w:val="28"/>
          <w:lang w:eastAsia="ru-RU"/>
        </w:rPr>
        <w:br/>
        <w:t>и окладов по профессиям рабочих.</w:t>
      </w:r>
    </w:p>
    <w:p w14:paraId="344DD514" w14:textId="77777777" w:rsidR="00C13A6A" w:rsidRPr="00C13A6A" w:rsidRDefault="00C13A6A" w:rsidP="00C13A6A">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tbl>
      <w:tblPr>
        <w:tblW w:w="0" w:type="auto"/>
        <w:tblInd w:w="-426" w:type="dxa"/>
        <w:tblCellMar>
          <w:left w:w="0" w:type="dxa"/>
          <w:right w:w="0" w:type="dxa"/>
        </w:tblCellMar>
        <w:tblLook w:val="04A0" w:firstRow="1" w:lastRow="0" w:firstColumn="1" w:lastColumn="0" w:noHBand="0" w:noVBand="1"/>
      </w:tblPr>
      <w:tblGrid>
        <w:gridCol w:w="639"/>
        <w:gridCol w:w="746"/>
        <w:gridCol w:w="1069"/>
        <w:gridCol w:w="371"/>
        <w:gridCol w:w="3495"/>
        <w:gridCol w:w="1836"/>
        <w:gridCol w:w="642"/>
        <w:gridCol w:w="851"/>
        <w:gridCol w:w="132"/>
      </w:tblGrid>
      <w:tr w:rsidR="00C13A6A" w:rsidRPr="00C13A6A" w14:paraId="1FA10344" w14:textId="77777777" w:rsidTr="002B5B45">
        <w:trPr>
          <w:gridBefore w:val="1"/>
          <w:wBefore w:w="426" w:type="dxa"/>
          <w:trHeight w:val="15"/>
        </w:trPr>
        <w:tc>
          <w:tcPr>
            <w:tcW w:w="499" w:type="dxa"/>
            <w:hideMark/>
          </w:tcPr>
          <w:p w14:paraId="28F425E0"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1095" w:type="dxa"/>
            <w:gridSpan w:val="2"/>
            <w:hideMark/>
          </w:tcPr>
          <w:p w14:paraId="395DD266"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6144" w:type="dxa"/>
            <w:gridSpan w:val="2"/>
            <w:hideMark/>
          </w:tcPr>
          <w:p w14:paraId="5F5D6C98"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2275" w:type="dxa"/>
            <w:gridSpan w:val="2"/>
            <w:hideMark/>
          </w:tcPr>
          <w:p w14:paraId="1E1BDF62"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501" w:type="dxa"/>
            <w:hideMark/>
          </w:tcPr>
          <w:p w14:paraId="2E55761D"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r>
      <w:tr w:rsidR="00C13A6A" w:rsidRPr="00C13A6A" w14:paraId="4D63B509"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Align w:val="center"/>
          </w:tcPr>
          <w:p w14:paraId="7F06FB2D"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Квалификационные уровни</w:t>
            </w:r>
          </w:p>
        </w:tc>
        <w:tc>
          <w:tcPr>
            <w:tcW w:w="5303" w:type="dxa"/>
            <w:gridSpan w:val="2"/>
            <w:vAlign w:val="center"/>
          </w:tcPr>
          <w:p w14:paraId="49DEE562" w14:textId="77777777" w:rsidR="00C13A6A" w:rsidRPr="00C13A6A" w:rsidRDefault="00C13A6A" w:rsidP="00C13A6A">
            <w:pPr>
              <w:widowControl w:val="0"/>
              <w:autoSpaceDE w:val="0"/>
              <w:autoSpaceDN w:val="0"/>
              <w:spacing w:after="0" w:line="240" w:lineRule="auto"/>
              <w:ind w:right="2065"/>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w:t>
            </w:r>
          </w:p>
        </w:tc>
        <w:tc>
          <w:tcPr>
            <w:tcW w:w="1640" w:type="dxa"/>
            <w:gridSpan w:val="2"/>
            <w:vAlign w:val="center"/>
          </w:tcPr>
          <w:p w14:paraId="0712BA2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Квалификационный разряд, степень важности и ответственности работ</w:t>
            </w:r>
          </w:p>
        </w:tc>
        <w:tc>
          <w:tcPr>
            <w:tcW w:w="1923" w:type="dxa"/>
            <w:gridSpan w:val="2"/>
            <w:vAlign w:val="center"/>
          </w:tcPr>
          <w:p w14:paraId="747BD33D"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 оклада, рублей</w:t>
            </w:r>
          </w:p>
        </w:tc>
      </w:tr>
      <w:tr w:rsidR="00C13A6A" w:rsidRPr="00C13A6A" w14:paraId="73C17E58"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0510" w:type="dxa"/>
            <w:gridSpan w:val="9"/>
          </w:tcPr>
          <w:p w14:paraId="0524E713"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профессии рабочих первого уровня"</w:t>
            </w:r>
          </w:p>
        </w:tc>
      </w:tr>
      <w:tr w:rsidR="00C13A6A" w:rsidRPr="00C13A6A" w14:paraId="3083544F"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6118E9E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уровень</w:t>
            </w:r>
          </w:p>
        </w:tc>
        <w:tc>
          <w:tcPr>
            <w:tcW w:w="5303" w:type="dxa"/>
            <w:gridSpan w:val="2"/>
            <w:vMerge w:val="restart"/>
          </w:tcPr>
          <w:p w14:paraId="13D15CF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кассир билетный; контролер-кассир; садовник; сторож (вахтер); уборщик производственных помещений; уборщик служебных помещений; уборщик территорий; фотооператор</w:t>
            </w:r>
          </w:p>
        </w:tc>
        <w:tc>
          <w:tcPr>
            <w:tcW w:w="1640" w:type="dxa"/>
            <w:gridSpan w:val="2"/>
            <w:vAlign w:val="center"/>
          </w:tcPr>
          <w:p w14:paraId="61E75B3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разряд</w:t>
            </w:r>
          </w:p>
        </w:tc>
        <w:tc>
          <w:tcPr>
            <w:tcW w:w="1923" w:type="dxa"/>
            <w:gridSpan w:val="2"/>
            <w:vAlign w:val="center"/>
          </w:tcPr>
          <w:p w14:paraId="03A3731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6770</w:t>
            </w:r>
          </w:p>
        </w:tc>
      </w:tr>
      <w:tr w:rsidR="00C13A6A" w:rsidRPr="00C13A6A" w14:paraId="09EA8FFF"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39462674"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5303" w:type="dxa"/>
            <w:gridSpan w:val="2"/>
            <w:vMerge/>
          </w:tcPr>
          <w:p w14:paraId="533DFC1E" w14:textId="77777777" w:rsidR="00C13A6A" w:rsidRPr="00C13A6A" w:rsidRDefault="00C13A6A" w:rsidP="00C13A6A">
            <w:pPr>
              <w:spacing w:after="0" w:line="240" w:lineRule="auto"/>
              <w:jc w:val="center"/>
              <w:rPr>
                <w:rFonts w:ascii="Times New Roman" w:eastAsia="Calibri" w:hAnsi="Times New Roman" w:cs="Times New Roman"/>
                <w:sz w:val="28"/>
                <w:szCs w:val="28"/>
              </w:rPr>
            </w:pPr>
          </w:p>
        </w:tc>
        <w:tc>
          <w:tcPr>
            <w:tcW w:w="1640" w:type="dxa"/>
            <w:gridSpan w:val="2"/>
            <w:vAlign w:val="center"/>
          </w:tcPr>
          <w:p w14:paraId="0BFDEBC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разряд</w:t>
            </w:r>
          </w:p>
        </w:tc>
        <w:tc>
          <w:tcPr>
            <w:tcW w:w="1923" w:type="dxa"/>
            <w:gridSpan w:val="2"/>
            <w:vAlign w:val="center"/>
          </w:tcPr>
          <w:p w14:paraId="274B2C2D"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7110</w:t>
            </w:r>
          </w:p>
        </w:tc>
      </w:tr>
      <w:tr w:rsidR="00C13A6A" w:rsidRPr="00C13A6A" w14:paraId="629BC2C1"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06A2CE5B"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2ED32CB0" w14:textId="77777777" w:rsidR="00C13A6A" w:rsidRPr="00C13A6A" w:rsidRDefault="00C13A6A" w:rsidP="00C13A6A">
            <w:pPr>
              <w:spacing w:after="200" w:line="240" w:lineRule="auto"/>
              <w:jc w:val="center"/>
              <w:rPr>
                <w:rFonts w:ascii="Times New Roman" w:eastAsia="Calibri" w:hAnsi="Times New Roman" w:cs="Times New Roman"/>
                <w:sz w:val="28"/>
                <w:szCs w:val="28"/>
              </w:rPr>
            </w:pPr>
          </w:p>
        </w:tc>
        <w:tc>
          <w:tcPr>
            <w:tcW w:w="1640" w:type="dxa"/>
            <w:gridSpan w:val="2"/>
            <w:vAlign w:val="center"/>
          </w:tcPr>
          <w:p w14:paraId="7666152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квалификационный разряд</w:t>
            </w:r>
          </w:p>
        </w:tc>
        <w:tc>
          <w:tcPr>
            <w:tcW w:w="1923" w:type="dxa"/>
            <w:gridSpan w:val="2"/>
            <w:vAlign w:val="center"/>
          </w:tcPr>
          <w:p w14:paraId="45477D3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7450</w:t>
            </w:r>
          </w:p>
        </w:tc>
      </w:tr>
      <w:tr w:rsidR="00C13A6A" w:rsidRPr="00C13A6A" w14:paraId="1A2E6D17"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0C8B5828"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уровень</w:t>
            </w:r>
          </w:p>
        </w:tc>
        <w:tc>
          <w:tcPr>
            <w:tcW w:w="5303" w:type="dxa"/>
            <w:gridSpan w:val="2"/>
            <w:vMerge w:val="restart"/>
          </w:tcPr>
          <w:p w14:paraId="58C1BB8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Профессии рабочих, отнесенные к первому квалификационному уровню, при выполнении работ по профессии с производным </w:t>
            </w:r>
            <w:r w:rsidRPr="00C13A6A">
              <w:rPr>
                <w:rFonts w:ascii="Times New Roman" w:eastAsia="Times New Roman" w:hAnsi="Times New Roman" w:cs="Times New Roman"/>
                <w:sz w:val="28"/>
                <w:szCs w:val="28"/>
                <w:lang w:eastAsia="ru-RU"/>
              </w:rPr>
              <w:lastRenderedPageBreak/>
              <w:t>наименованием "старший" (старший по смене)</w:t>
            </w:r>
          </w:p>
        </w:tc>
        <w:tc>
          <w:tcPr>
            <w:tcW w:w="1640" w:type="dxa"/>
            <w:gridSpan w:val="2"/>
            <w:vAlign w:val="center"/>
          </w:tcPr>
          <w:p w14:paraId="1B44822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1 квалификационный разряд</w:t>
            </w:r>
          </w:p>
        </w:tc>
        <w:tc>
          <w:tcPr>
            <w:tcW w:w="1923" w:type="dxa"/>
            <w:gridSpan w:val="2"/>
            <w:vAlign w:val="center"/>
          </w:tcPr>
          <w:p w14:paraId="2E414CD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6940</w:t>
            </w:r>
          </w:p>
        </w:tc>
      </w:tr>
      <w:tr w:rsidR="00C13A6A" w:rsidRPr="00C13A6A" w14:paraId="4856E4AC"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021BC4AE"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5303" w:type="dxa"/>
            <w:gridSpan w:val="2"/>
            <w:vMerge/>
          </w:tcPr>
          <w:p w14:paraId="7E54F8F6"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1640" w:type="dxa"/>
            <w:gridSpan w:val="2"/>
            <w:vAlign w:val="center"/>
          </w:tcPr>
          <w:p w14:paraId="1CDFE69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2 квалификационный </w:t>
            </w:r>
            <w:r w:rsidRPr="00C13A6A">
              <w:rPr>
                <w:rFonts w:ascii="Times New Roman" w:eastAsia="Times New Roman" w:hAnsi="Times New Roman" w:cs="Times New Roman"/>
                <w:sz w:val="28"/>
                <w:szCs w:val="28"/>
                <w:lang w:eastAsia="ru-RU"/>
              </w:rPr>
              <w:lastRenderedPageBreak/>
              <w:t>разряд</w:t>
            </w:r>
          </w:p>
        </w:tc>
        <w:tc>
          <w:tcPr>
            <w:tcW w:w="1923" w:type="dxa"/>
            <w:gridSpan w:val="2"/>
            <w:vAlign w:val="center"/>
          </w:tcPr>
          <w:p w14:paraId="549DE49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7280</w:t>
            </w:r>
          </w:p>
        </w:tc>
      </w:tr>
      <w:tr w:rsidR="00C13A6A" w:rsidRPr="00C13A6A" w14:paraId="75BAB72D"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488F6B55"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5303" w:type="dxa"/>
            <w:gridSpan w:val="2"/>
            <w:vMerge/>
          </w:tcPr>
          <w:p w14:paraId="41157558"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1640" w:type="dxa"/>
            <w:gridSpan w:val="2"/>
            <w:vAlign w:val="center"/>
          </w:tcPr>
          <w:p w14:paraId="6F43862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квалификационный разряд</w:t>
            </w:r>
          </w:p>
        </w:tc>
        <w:tc>
          <w:tcPr>
            <w:tcW w:w="1923" w:type="dxa"/>
            <w:gridSpan w:val="2"/>
            <w:vAlign w:val="center"/>
          </w:tcPr>
          <w:p w14:paraId="0C7EC0E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7620</w:t>
            </w:r>
          </w:p>
        </w:tc>
      </w:tr>
      <w:tr w:rsidR="00C13A6A" w:rsidRPr="00C13A6A" w14:paraId="31BDC1F8"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0510" w:type="dxa"/>
            <w:gridSpan w:val="9"/>
          </w:tcPr>
          <w:p w14:paraId="17123D13"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профессии рабочих второго уровня"</w:t>
            </w:r>
          </w:p>
        </w:tc>
      </w:tr>
      <w:tr w:rsidR="00C13A6A" w:rsidRPr="00C13A6A" w14:paraId="273A0417"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57C7062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уровень</w:t>
            </w:r>
          </w:p>
        </w:tc>
        <w:tc>
          <w:tcPr>
            <w:tcW w:w="5303" w:type="dxa"/>
            <w:gridSpan w:val="2"/>
            <w:vMerge w:val="restart"/>
          </w:tcPr>
          <w:p w14:paraId="094510AB" w14:textId="77777777" w:rsidR="00C13A6A" w:rsidRPr="00C13A6A" w:rsidRDefault="00C13A6A" w:rsidP="00C13A6A">
            <w:pPr>
              <w:widowControl w:val="0"/>
              <w:autoSpaceDE w:val="0"/>
              <w:autoSpaceDN w:val="0"/>
              <w:spacing w:after="0" w:line="240" w:lineRule="auto"/>
              <w:jc w:val="center"/>
              <w:rPr>
                <w:rFonts w:ascii="Calibri" w:eastAsia="Calibri" w:hAnsi="Calibri" w:cs="Times New Roman"/>
              </w:rPr>
            </w:pPr>
            <w:r w:rsidRPr="00C13A6A">
              <w:rPr>
                <w:rFonts w:ascii="Times New Roman" w:eastAsia="Times New Roman" w:hAnsi="Times New Roman" w:cs="Times New Roman"/>
                <w:sz w:val="28"/>
                <w:szCs w:val="28"/>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r w:rsidRPr="00C13A6A">
              <w:rPr>
                <w:rFonts w:ascii="Calibri" w:eastAsia="Calibri" w:hAnsi="Calibri" w:cs="Times New Roman"/>
              </w:rPr>
              <w:t xml:space="preserve"> </w:t>
            </w:r>
          </w:p>
        </w:tc>
        <w:tc>
          <w:tcPr>
            <w:tcW w:w="1640" w:type="dxa"/>
            <w:gridSpan w:val="2"/>
            <w:vAlign w:val="center"/>
          </w:tcPr>
          <w:p w14:paraId="399D308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квалификационный разряд</w:t>
            </w:r>
          </w:p>
        </w:tc>
        <w:tc>
          <w:tcPr>
            <w:tcW w:w="1923" w:type="dxa"/>
            <w:gridSpan w:val="2"/>
            <w:vAlign w:val="center"/>
          </w:tcPr>
          <w:p w14:paraId="5E5CBFE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7790</w:t>
            </w:r>
          </w:p>
        </w:tc>
      </w:tr>
      <w:tr w:rsidR="00C13A6A" w:rsidRPr="00C13A6A" w14:paraId="18EB0B87"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77BBA8AA"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75427871"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12137C7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квалификационный разряд</w:t>
            </w:r>
          </w:p>
        </w:tc>
        <w:tc>
          <w:tcPr>
            <w:tcW w:w="1923" w:type="dxa"/>
            <w:gridSpan w:val="2"/>
            <w:vAlign w:val="center"/>
          </w:tcPr>
          <w:p w14:paraId="109AACF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8120</w:t>
            </w:r>
          </w:p>
        </w:tc>
      </w:tr>
      <w:tr w:rsidR="00C13A6A" w:rsidRPr="00C13A6A" w14:paraId="280ACFF8"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0C25F49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уровень</w:t>
            </w:r>
          </w:p>
        </w:tc>
        <w:tc>
          <w:tcPr>
            <w:tcW w:w="5303" w:type="dxa"/>
            <w:gridSpan w:val="2"/>
            <w:vMerge w:val="restart"/>
          </w:tcPr>
          <w:p w14:paraId="27240CD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640" w:type="dxa"/>
            <w:gridSpan w:val="2"/>
            <w:vAlign w:val="center"/>
          </w:tcPr>
          <w:p w14:paraId="2D0D1D0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 квалификационный разряд</w:t>
            </w:r>
          </w:p>
        </w:tc>
        <w:tc>
          <w:tcPr>
            <w:tcW w:w="1923" w:type="dxa"/>
            <w:gridSpan w:val="2"/>
            <w:vAlign w:val="center"/>
          </w:tcPr>
          <w:p w14:paraId="6B1F3A4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8460</w:t>
            </w:r>
          </w:p>
        </w:tc>
      </w:tr>
      <w:tr w:rsidR="00C13A6A" w:rsidRPr="00C13A6A" w14:paraId="487732AD"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41D9166A"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403DB8A0"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1AE09CF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 квалификационный разряд</w:t>
            </w:r>
          </w:p>
        </w:tc>
        <w:tc>
          <w:tcPr>
            <w:tcW w:w="1923" w:type="dxa"/>
            <w:gridSpan w:val="2"/>
            <w:vAlign w:val="center"/>
          </w:tcPr>
          <w:p w14:paraId="35F30E4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8800</w:t>
            </w:r>
          </w:p>
        </w:tc>
      </w:tr>
      <w:tr w:rsidR="00C13A6A" w:rsidRPr="00C13A6A" w14:paraId="49B628CA"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tcPr>
          <w:p w14:paraId="1FDFE6E0"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квалификационный уровень</w:t>
            </w:r>
          </w:p>
        </w:tc>
        <w:tc>
          <w:tcPr>
            <w:tcW w:w="5303" w:type="dxa"/>
            <w:gridSpan w:val="2"/>
          </w:tcPr>
          <w:p w14:paraId="6BA8D28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640" w:type="dxa"/>
            <w:gridSpan w:val="2"/>
            <w:vAlign w:val="center"/>
          </w:tcPr>
          <w:p w14:paraId="46A2476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 квалификационный разряд</w:t>
            </w:r>
          </w:p>
        </w:tc>
        <w:tc>
          <w:tcPr>
            <w:tcW w:w="1923" w:type="dxa"/>
            <w:gridSpan w:val="2"/>
            <w:vAlign w:val="center"/>
          </w:tcPr>
          <w:p w14:paraId="5A9964A0"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9140</w:t>
            </w:r>
          </w:p>
        </w:tc>
      </w:tr>
      <w:tr w:rsidR="00C13A6A" w:rsidRPr="00C13A6A" w14:paraId="5D9F38A4"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6C479EF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квалификационный уровень</w:t>
            </w:r>
          </w:p>
        </w:tc>
        <w:tc>
          <w:tcPr>
            <w:tcW w:w="5303" w:type="dxa"/>
            <w:gridSpan w:val="2"/>
            <w:vMerge w:val="restart"/>
          </w:tcPr>
          <w:p w14:paraId="12AAD59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640" w:type="dxa"/>
            <w:gridSpan w:val="2"/>
            <w:vAlign w:val="center"/>
          </w:tcPr>
          <w:p w14:paraId="3ED16DA8"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степень &lt;*&gt;</w:t>
            </w:r>
          </w:p>
        </w:tc>
        <w:tc>
          <w:tcPr>
            <w:tcW w:w="1923" w:type="dxa"/>
            <w:gridSpan w:val="2"/>
            <w:vAlign w:val="center"/>
          </w:tcPr>
          <w:p w14:paraId="0368916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7950</w:t>
            </w:r>
          </w:p>
        </w:tc>
      </w:tr>
      <w:tr w:rsidR="00C13A6A" w:rsidRPr="00C13A6A" w14:paraId="7B25F736"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404CE111"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60631BD2"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552F2E8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степень &lt;*&gt;</w:t>
            </w:r>
          </w:p>
        </w:tc>
        <w:tc>
          <w:tcPr>
            <w:tcW w:w="1923" w:type="dxa"/>
            <w:gridSpan w:val="2"/>
            <w:vAlign w:val="center"/>
          </w:tcPr>
          <w:p w14:paraId="0E19498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8290</w:t>
            </w:r>
          </w:p>
        </w:tc>
      </w:tr>
      <w:tr w:rsidR="00C13A6A" w:rsidRPr="00C13A6A" w14:paraId="290FB772"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7A89BD89"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113938C4"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5B4384C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степень &lt;*&gt;</w:t>
            </w:r>
          </w:p>
        </w:tc>
        <w:tc>
          <w:tcPr>
            <w:tcW w:w="1923" w:type="dxa"/>
            <w:gridSpan w:val="2"/>
            <w:vAlign w:val="center"/>
          </w:tcPr>
          <w:p w14:paraId="4848B9E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8630</w:t>
            </w:r>
          </w:p>
        </w:tc>
      </w:tr>
      <w:tr w:rsidR="00C13A6A" w:rsidRPr="00C13A6A" w14:paraId="62B2B0FE"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5AFD478F"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41AF2D2A"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7864738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степень &lt;*&gt;</w:t>
            </w:r>
          </w:p>
        </w:tc>
        <w:tc>
          <w:tcPr>
            <w:tcW w:w="1923" w:type="dxa"/>
            <w:gridSpan w:val="2"/>
            <w:vAlign w:val="center"/>
          </w:tcPr>
          <w:p w14:paraId="40B108FD"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8970</w:t>
            </w:r>
          </w:p>
        </w:tc>
      </w:tr>
      <w:tr w:rsidR="00C13A6A" w:rsidRPr="00C13A6A" w14:paraId="29A2AB19"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7C3CED5E"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486B1AF8"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4FF6849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степень &lt;*&gt;</w:t>
            </w:r>
          </w:p>
        </w:tc>
        <w:tc>
          <w:tcPr>
            <w:tcW w:w="1923" w:type="dxa"/>
            <w:gridSpan w:val="2"/>
            <w:vAlign w:val="center"/>
          </w:tcPr>
          <w:p w14:paraId="3F4A8A2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9310</w:t>
            </w:r>
          </w:p>
        </w:tc>
      </w:tr>
    </w:tbl>
    <w:p w14:paraId="608AA902"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&lt;*&gt; - степени важности и ответственности работ устанавливаются в отраслевом тарифном соглашении, положении об оплате труда работников учреждений</w:t>
      </w:r>
    </w:p>
    <w:p w14:paraId="4282A42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28DFE0EE"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Размеры должностных окладов по профессиональным квалификационным группам общеотраслевых должностей руководителей, специалистов и служащих, утвержденным </w:t>
      </w:r>
      <w:hyperlink r:id="rId13" w:history="1">
        <w:r w:rsidRPr="00C13A6A">
          <w:rPr>
            <w:rFonts w:ascii="Times New Roman" w:eastAsia="Times New Roman" w:hAnsi="Times New Roman" w:cs="Times New Roman"/>
            <w:sz w:val="28"/>
            <w:szCs w:val="28"/>
            <w:lang w:eastAsia="ru-RU"/>
          </w:rPr>
          <w:t>приказом</w:t>
        </w:r>
      </w:hyperlink>
      <w:r w:rsidRPr="00C13A6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14:paraId="2FC4DADC"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5954"/>
        <w:gridCol w:w="1843"/>
      </w:tblGrid>
      <w:tr w:rsidR="00C13A6A" w:rsidRPr="00C13A6A" w14:paraId="7CE3AC10" w14:textId="77777777" w:rsidTr="002B5B45">
        <w:tc>
          <w:tcPr>
            <w:tcW w:w="2330" w:type="dxa"/>
            <w:vAlign w:val="center"/>
          </w:tcPr>
          <w:p w14:paraId="2E0CFFF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Квалификационные уровни</w:t>
            </w:r>
          </w:p>
        </w:tc>
        <w:tc>
          <w:tcPr>
            <w:tcW w:w="5954" w:type="dxa"/>
            <w:vAlign w:val="center"/>
          </w:tcPr>
          <w:p w14:paraId="43C3881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должностей</w:t>
            </w:r>
          </w:p>
        </w:tc>
        <w:tc>
          <w:tcPr>
            <w:tcW w:w="1843" w:type="dxa"/>
            <w:vAlign w:val="center"/>
          </w:tcPr>
          <w:p w14:paraId="3F495F8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 должностного оклада, рублей</w:t>
            </w:r>
          </w:p>
        </w:tc>
      </w:tr>
      <w:tr w:rsidR="00C13A6A" w:rsidRPr="00C13A6A" w14:paraId="3356504E" w14:textId="77777777" w:rsidTr="002B5B45">
        <w:tc>
          <w:tcPr>
            <w:tcW w:w="10127" w:type="dxa"/>
            <w:gridSpan w:val="3"/>
          </w:tcPr>
          <w:p w14:paraId="454CEE14"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первого уровня"</w:t>
            </w:r>
          </w:p>
        </w:tc>
      </w:tr>
      <w:tr w:rsidR="00C13A6A" w:rsidRPr="00C13A6A" w14:paraId="268C36A6" w14:textId="77777777" w:rsidTr="002B5B45">
        <w:tc>
          <w:tcPr>
            <w:tcW w:w="2330" w:type="dxa"/>
          </w:tcPr>
          <w:p w14:paraId="11538E6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уровень</w:t>
            </w:r>
          </w:p>
        </w:tc>
        <w:tc>
          <w:tcPr>
            <w:tcW w:w="5954" w:type="dxa"/>
          </w:tcPr>
          <w:p w14:paraId="4D8B3653"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Кассир; </w:t>
            </w:r>
          </w:p>
        </w:tc>
        <w:tc>
          <w:tcPr>
            <w:tcW w:w="1843" w:type="dxa"/>
            <w:vAlign w:val="center"/>
          </w:tcPr>
          <w:p w14:paraId="70AFE25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7110</w:t>
            </w:r>
          </w:p>
        </w:tc>
      </w:tr>
      <w:tr w:rsidR="00C13A6A" w:rsidRPr="00C13A6A" w14:paraId="5894B91D" w14:textId="77777777" w:rsidTr="002B5B45">
        <w:tc>
          <w:tcPr>
            <w:tcW w:w="2330" w:type="dxa"/>
          </w:tcPr>
          <w:p w14:paraId="6C19339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уровень</w:t>
            </w:r>
          </w:p>
        </w:tc>
        <w:tc>
          <w:tcPr>
            <w:tcW w:w="5954" w:type="dxa"/>
          </w:tcPr>
          <w:p w14:paraId="1DDC943A"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3" w:type="dxa"/>
            <w:vAlign w:val="center"/>
          </w:tcPr>
          <w:p w14:paraId="322F386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7290</w:t>
            </w:r>
          </w:p>
        </w:tc>
      </w:tr>
      <w:tr w:rsidR="00C13A6A" w:rsidRPr="00C13A6A" w14:paraId="5F5CD152" w14:textId="77777777" w:rsidTr="002B5B45">
        <w:tc>
          <w:tcPr>
            <w:tcW w:w="10127" w:type="dxa"/>
            <w:gridSpan w:val="3"/>
          </w:tcPr>
          <w:p w14:paraId="5C8E6F9D"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второго уровня"</w:t>
            </w:r>
          </w:p>
        </w:tc>
      </w:tr>
      <w:tr w:rsidR="00C13A6A" w:rsidRPr="00C13A6A" w14:paraId="604CE896" w14:textId="77777777" w:rsidTr="002B5B45">
        <w:tc>
          <w:tcPr>
            <w:tcW w:w="2330" w:type="dxa"/>
          </w:tcPr>
          <w:p w14:paraId="06D7173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уровень</w:t>
            </w:r>
          </w:p>
        </w:tc>
        <w:tc>
          <w:tcPr>
            <w:tcW w:w="5954" w:type="dxa"/>
          </w:tcPr>
          <w:p w14:paraId="04A2B6C9"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Инспектор по кадрам; техник-программист; художник; техник; секретарь руководителя.</w:t>
            </w:r>
          </w:p>
        </w:tc>
        <w:tc>
          <w:tcPr>
            <w:tcW w:w="1843" w:type="dxa"/>
            <w:vAlign w:val="center"/>
          </w:tcPr>
          <w:p w14:paraId="714ADEA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7470</w:t>
            </w:r>
          </w:p>
        </w:tc>
      </w:tr>
      <w:tr w:rsidR="00C13A6A" w:rsidRPr="00C13A6A" w14:paraId="59F54BFF" w14:textId="77777777" w:rsidTr="002B5B45">
        <w:tc>
          <w:tcPr>
            <w:tcW w:w="2330" w:type="dxa"/>
          </w:tcPr>
          <w:p w14:paraId="0183B19D"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уровень</w:t>
            </w:r>
          </w:p>
        </w:tc>
        <w:tc>
          <w:tcPr>
            <w:tcW w:w="5954" w:type="dxa"/>
          </w:tcPr>
          <w:p w14:paraId="344195D3"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Заведующий хозяйством; </w:t>
            </w:r>
          </w:p>
          <w:p w14:paraId="531D8590"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C13A6A">
              <w:rPr>
                <w:rFonts w:ascii="Times New Roman" w:eastAsia="Times New Roman" w:hAnsi="Times New Roman" w:cs="Times New Roman"/>
                <w:sz w:val="28"/>
                <w:szCs w:val="28"/>
                <w:lang w:eastAsia="ru-RU"/>
              </w:rPr>
              <w:t>внутридолжностная</w:t>
            </w:r>
            <w:proofErr w:type="spellEnd"/>
            <w:r w:rsidRPr="00C13A6A">
              <w:rPr>
                <w:rFonts w:ascii="Times New Roman" w:eastAsia="Times New Roman" w:hAnsi="Times New Roman" w:cs="Times New Roman"/>
                <w:sz w:val="28"/>
                <w:szCs w:val="28"/>
                <w:lang w:eastAsia="ru-RU"/>
              </w:rPr>
              <w:t xml:space="preserve"> категория</w:t>
            </w:r>
          </w:p>
        </w:tc>
        <w:tc>
          <w:tcPr>
            <w:tcW w:w="1843" w:type="dxa"/>
            <w:vAlign w:val="center"/>
          </w:tcPr>
          <w:p w14:paraId="2E99B65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7820</w:t>
            </w:r>
          </w:p>
        </w:tc>
      </w:tr>
      <w:tr w:rsidR="00C13A6A" w:rsidRPr="00C13A6A" w14:paraId="42FF6A97" w14:textId="77777777" w:rsidTr="002B5B45">
        <w:tc>
          <w:tcPr>
            <w:tcW w:w="10127" w:type="dxa"/>
            <w:gridSpan w:val="3"/>
          </w:tcPr>
          <w:p w14:paraId="32716368"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третьего уровня"</w:t>
            </w:r>
          </w:p>
        </w:tc>
      </w:tr>
      <w:tr w:rsidR="00C13A6A" w:rsidRPr="00C13A6A" w14:paraId="7FCDA622" w14:textId="77777777" w:rsidTr="002B5B45">
        <w:tc>
          <w:tcPr>
            <w:tcW w:w="2330" w:type="dxa"/>
          </w:tcPr>
          <w:p w14:paraId="5BA90C9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уровень</w:t>
            </w:r>
          </w:p>
        </w:tc>
        <w:tc>
          <w:tcPr>
            <w:tcW w:w="5954" w:type="dxa"/>
          </w:tcPr>
          <w:p w14:paraId="7F546EEA"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Бухгалтер; инженер-программист (программист); специалист по кадрам; экономист; юрисконсульт</w:t>
            </w:r>
          </w:p>
        </w:tc>
        <w:tc>
          <w:tcPr>
            <w:tcW w:w="1843" w:type="dxa"/>
            <w:vAlign w:val="center"/>
          </w:tcPr>
          <w:p w14:paraId="65300F73"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9240</w:t>
            </w:r>
          </w:p>
        </w:tc>
      </w:tr>
      <w:tr w:rsidR="00C13A6A" w:rsidRPr="00C13A6A" w14:paraId="0F63E114" w14:textId="77777777" w:rsidTr="002B5B45">
        <w:tc>
          <w:tcPr>
            <w:tcW w:w="2330" w:type="dxa"/>
          </w:tcPr>
          <w:p w14:paraId="0F6B741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w:t>
            </w:r>
            <w:r w:rsidRPr="00C13A6A">
              <w:rPr>
                <w:rFonts w:ascii="Times New Roman" w:eastAsia="Times New Roman" w:hAnsi="Times New Roman" w:cs="Times New Roman"/>
                <w:sz w:val="28"/>
                <w:szCs w:val="28"/>
                <w:lang w:eastAsia="ru-RU"/>
              </w:rPr>
              <w:lastRenderedPageBreak/>
              <w:t>й уровень</w:t>
            </w:r>
          </w:p>
        </w:tc>
        <w:tc>
          <w:tcPr>
            <w:tcW w:w="5954" w:type="dxa"/>
          </w:tcPr>
          <w:p w14:paraId="28526FDA"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 xml:space="preserve">Должности служащих первого квалификационного уровня, по которым может </w:t>
            </w:r>
            <w:r w:rsidRPr="00C13A6A">
              <w:rPr>
                <w:rFonts w:ascii="Times New Roman" w:eastAsia="Times New Roman" w:hAnsi="Times New Roman" w:cs="Times New Roman"/>
                <w:sz w:val="28"/>
                <w:szCs w:val="28"/>
                <w:lang w:eastAsia="ru-RU"/>
              </w:rPr>
              <w:lastRenderedPageBreak/>
              <w:t xml:space="preserve">устанавливаться II </w:t>
            </w:r>
            <w:proofErr w:type="spellStart"/>
            <w:r w:rsidRPr="00C13A6A">
              <w:rPr>
                <w:rFonts w:ascii="Times New Roman" w:eastAsia="Times New Roman" w:hAnsi="Times New Roman" w:cs="Times New Roman"/>
                <w:sz w:val="28"/>
                <w:szCs w:val="28"/>
                <w:lang w:eastAsia="ru-RU"/>
              </w:rPr>
              <w:t>внутридолжностная</w:t>
            </w:r>
            <w:proofErr w:type="spellEnd"/>
            <w:r w:rsidRPr="00C13A6A">
              <w:rPr>
                <w:rFonts w:ascii="Times New Roman" w:eastAsia="Times New Roman" w:hAnsi="Times New Roman" w:cs="Times New Roman"/>
                <w:sz w:val="28"/>
                <w:szCs w:val="28"/>
                <w:lang w:eastAsia="ru-RU"/>
              </w:rPr>
              <w:t xml:space="preserve"> категория</w:t>
            </w:r>
          </w:p>
        </w:tc>
        <w:tc>
          <w:tcPr>
            <w:tcW w:w="1843" w:type="dxa"/>
            <w:vAlign w:val="center"/>
          </w:tcPr>
          <w:p w14:paraId="7D99C693"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9600</w:t>
            </w:r>
          </w:p>
        </w:tc>
      </w:tr>
      <w:tr w:rsidR="00C13A6A" w:rsidRPr="00C13A6A" w14:paraId="5CC6FC6A" w14:textId="77777777" w:rsidTr="002B5B45">
        <w:tc>
          <w:tcPr>
            <w:tcW w:w="2330" w:type="dxa"/>
          </w:tcPr>
          <w:p w14:paraId="05BE707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квалификационный уровень</w:t>
            </w:r>
          </w:p>
        </w:tc>
        <w:tc>
          <w:tcPr>
            <w:tcW w:w="5954" w:type="dxa"/>
          </w:tcPr>
          <w:p w14:paraId="75EE5C66"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I </w:t>
            </w:r>
            <w:proofErr w:type="spellStart"/>
            <w:r w:rsidRPr="00C13A6A">
              <w:rPr>
                <w:rFonts w:ascii="Times New Roman" w:eastAsia="Times New Roman" w:hAnsi="Times New Roman" w:cs="Times New Roman"/>
                <w:sz w:val="28"/>
                <w:szCs w:val="28"/>
                <w:lang w:eastAsia="ru-RU"/>
              </w:rPr>
              <w:t>внутридолжностная</w:t>
            </w:r>
            <w:proofErr w:type="spellEnd"/>
            <w:r w:rsidRPr="00C13A6A">
              <w:rPr>
                <w:rFonts w:ascii="Times New Roman" w:eastAsia="Times New Roman" w:hAnsi="Times New Roman" w:cs="Times New Roman"/>
                <w:sz w:val="28"/>
                <w:szCs w:val="28"/>
                <w:lang w:eastAsia="ru-RU"/>
              </w:rPr>
              <w:t xml:space="preserve"> категория</w:t>
            </w:r>
          </w:p>
        </w:tc>
        <w:tc>
          <w:tcPr>
            <w:tcW w:w="1843" w:type="dxa"/>
            <w:vAlign w:val="center"/>
          </w:tcPr>
          <w:p w14:paraId="545BB1F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9950</w:t>
            </w:r>
          </w:p>
        </w:tc>
      </w:tr>
      <w:tr w:rsidR="00C13A6A" w:rsidRPr="00C13A6A" w14:paraId="59489297" w14:textId="77777777" w:rsidTr="002B5B45">
        <w:tc>
          <w:tcPr>
            <w:tcW w:w="2330" w:type="dxa"/>
          </w:tcPr>
          <w:p w14:paraId="58CE4460"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квалификационный уровень</w:t>
            </w:r>
          </w:p>
        </w:tc>
        <w:tc>
          <w:tcPr>
            <w:tcW w:w="5954" w:type="dxa"/>
          </w:tcPr>
          <w:p w14:paraId="7C21F6DB"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843" w:type="dxa"/>
            <w:vAlign w:val="center"/>
          </w:tcPr>
          <w:p w14:paraId="3E08238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10310</w:t>
            </w:r>
          </w:p>
        </w:tc>
      </w:tr>
      <w:tr w:rsidR="00C13A6A" w:rsidRPr="00C13A6A" w14:paraId="2E70C6C9" w14:textId="77777777" w:rsidTr="002B5B45">
        <w:tc>
          <w:tcPr>
            <w:tcW w:w="2330" w:type="dxa"/>
          </w:tcPr>
          <w:p w14:paraId="502C97CD"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квалификационный уровень</w:t>
            </w:r>
          </w:p>
        </w:tc>
        <w:tc>
          <w:tcPr>
            <w:tcW w:w="5954" w:type="dxa"/>
          </w:tcPr>
          <w:p w14:paraId="59C8715B"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Главные специалисты: в отделах, отделениях, лабораториях, мастерских</w:t>
            </w:r>
          </w:p>
        </w:tc>
        <w:tc>
          <w:tcPr>
            <w:tcW w:w="1843" w:type="dxa"/>
            <w:vAlign w:val="center"/>
          </w:tcPr>
          <w:p w14:paraId="79B1A0B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10670</w:t>
            </w:r>
          </w:p>
        </w:tc>
      </w:tr>
    </w:tbl>
    <w:p w14:paraId="3786C930"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48E10ACE"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Размеры должностных окладов по должностям руководителей</w:t>
      </w:r>
    </w:p>
    <w:p w14:paraId="7C686EE7"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учреждений, «главный бухгалтер», «главный инженер»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C13A6A" w:rsidRPr="00C13A6A" w14:paraId="1E21BFBA" w14:textId="77777777" w:rsidTr="002B5B45">
        <w:tc>
          <w:tcPr>
            <w:tcW w:w="5102" w:type="dxa"/>
            <w:vAlign w:val="center"/>
          </w:tcPr>
          <w:p w14:paraId="4D738D9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Группа по оплате труда руководителя</w:t>
            </w:r>
          </w:p>
        </w:tc>
        <w:tc>
          <w:tcPr>
            <w:tcW w:w="3968" w:type="dxa"/>
            <w:vAlign w:val="center"/>
          </w:tcPr>
          <w:p w14:paraId="650C262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 должностного оклада, рублей</w:t>
            </w:r>
          </w:p>
        </w:tc>
      </w:tr>
      <w:tr w:rsidR="00C13A6A" w:rsidRPr="00C13A6A" w14:paraId="16FF83E8" w14:textId="77777777" w:rsidTr="002B5B45">
        <w:tc>
          <w:tcPr>
            <w:tcW w:w="9070" w:type="dxa"/>
            <w:gridSpan w:val="2"/>
            <w:vAlign w:val="center"/>
          </w:tcPr>
          <w:p w14:paraId="0FC51691"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Главный бухгалтер, главный инженер</w:t>
            </w:r>
          </w:p>
        </w:tc>
      </w:tr>
      <w:tr w:rsidR="00C13A6A" w:rsidRPr="00C13A6A" w14:paraId="634D20A3" w14:textId="77777777" w:rsidTr="002B5B45">
        <w:tc>
          <w:tcPr>
            <w:tcW w:w="5102" w:type="dxa"/>
            <w:vAlign w:val="center"/>
          </w:tcPr>
          <w:p w14:paraId="63741CD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IV группа по оплате труда руководителя</w:t>
            </w:r>
          </w:p>
        </w:tc>
        <w:tc>
          <w:tcPr>
            <w:tcW w:w="3968" w:type="dxa"/>
            <w:vAlign w:val="center"/>
          </w:tcPr>
          <w:p w14:paraId="788361D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11940</w:t>
            </w:r>
          </w:p>
        </w:tc>
      </w:tr>
      <w:tr w:rsidR="00C13A6A" w:rsidRPr="00C13A6A" w14:paraId="0DDFA2E9" w14:textId="77777777" w:rsidTr="002B5B45">
        <w:tc>
          <w:tcPr>
            <w:tcW w:w="5102" w:type="dxa"/>
            <w:vAlign w:val="center"/>
          </w:tcPr>
          <w:p w14:paraId="20E9FB9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III группа по оплате труда руководителя</w:t>
            </w:r>
          </w:p>
        </w:tc>
        <w:tc>
          <w:tcPr>
            <w:tcW w:w="3968" w:type="dxa"/>
            <w:vAlign w:val="center"/>
          </w:tcPr>
          <w:p w14:paraId="4B65725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12300</w:t>
            </w:r>
          </w:p>
        </w:tc>
      </w:tr>
      <w:tr w:rsidR="00C13A6A" w:rsidRPr="00C13A6A" w14:paraId="328CC155" w14:textId="77777777" w:rsidTr="002B5B45">
        <w:tc>
          <w:tcPr>
            <w:tcW w:w="5102" w:type="dxa"/>
            <w:vAlign w:val="center"/>
          </w:tcPr>
          <w:p w14:paraId="5779866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II группа по оплате труда руководителя</w:t>
            </w:r>
          </w:p>
        </w:tc>
        <w:tc>
          <w:tcPr>
            <w:tcW w:w="3968" w:type="dxa"/>
            <w:vAlign w:val="center"/>
          </w:tcPr>
          <w:p w14:paraId="6C27163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13130</w:t>
            </w:r>
          </w:p>
        </w:tc>
      </w:tr>
      <w:tr w:rsidR="00C13A6A" w:rsidRPr="00C13A6A" w14:paraId="1564D8D6" w14:textId="77777777" w:rsidTr="002B5B45">
        <w:tc>
          <w:tcPr>
            <w:tcW w:w="5102" w:type="dxa"/>
            <w:vAlign w:val="center"/>
          </w:tcPr>
          <w:p w14:paraId="5CE1A2E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 группа по оплате труда руководителя</w:t>
            </w:r>
          </w:p>
        </w:tc>
        <w:tc>
          <w:tcPr>
            <w:tcW w:w="3968" w:type="dxa"/>
            <w:vAlign w:val="center"/>
          </w:tcPr>
          <w:p w14:paraId="5734887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16600</w:t>
            </w:r>
          </w:p>
        </w:tc>
      </w:tr>
      <w:tr w:rsidR="00C13A6A" w:rsidRPr="00C13A6A" w14:paraId="0A2A9D44" w14:textId="77777777" w:rsidTr="002B5B45">
        <w:tc>
          <w:tcPr>
            <w:tcW w:w="9070" w:type="dxa"/>
            <w:gridSpan w:val="2"/>
            <w:vAlign w:val="center"/>
          </w:tcPr>
          <w:p w14:paraId="58DF50C6"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Руководитель учреждения </w:t>
            </w:r>
          </w:p>
        </w:tc>
      </w:tr>
      <w:tr w:rsidR="00C13A6A" w:rsidRPr="00C13A6A" w14:paraId="453264B9" w14:textId="77777777" w:rsidTr="002B5B45">
        <w:tc>
          <w:tcPr>
            <w:tcW w:w="5102" w:type="dxa"/>
            <w:vAlign w:val="center"/>
          </w:tcPr>
          <w:p w14:paraId="1FDFEB4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IV группа по оплате труда руководителя</w:t>
            </w:r>
          </w:p>
        </w:tc>
        <w:tc>
          <w:tcPr>
            <w:tcW w:w="3968" w:type="dxa"/>
            <w:vAlign w:val="center"/>
          </w:tcPr>
          <w:p w14:paraId="6C52F29D"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13220</w:t>
            </w:r>
          </w:p>
        </w:tc>
      </w:tr>
      <w:tr w:rsidR="00C13A6A" w:rsidRPr="00C13A6A" w14:paraId="231FC7EF" w14:textId="77777777" w:rsidTr="002B5B45">
        <w:tc>
          <w:tcPr>
            <w:tcW w:w="5102" w:type="dxa"/>
            <w:vAlign w:val="center"/>
          </w:tcPr>
          <w:p w14:paraId="394EF86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III группа по оплате труда руководителя</w:t>
            </w:r>
          </w:p>
        </w:tc>
        <w:tc>
          <w:tcPr>
            <w:tcW w:w="3968" w:type="dxa"/>
            <w:vAlign w:val="center"/>
          </w:tcPr>
          <w:p w14:paraId="259D6B08"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14160</w:t>
            </w:r>
          </w:p>
        </w:tc>
      </w:tr>
      <w:tr w:rsidR="00C13A6A" w:rsidRPr="00C13A6A" w14:paraId="0FE94D69" w14:textId="77777777" w:rsidTr="002B5B45">
        <w:tc>
          <w:tcPr>
            <w:tcW w:w="5102" w:type="dxa"/>
            <w:vAlign w:val="center"/>
          </w:tcPr>
          <w:p w14:paraId="1545CDE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II группа по оплате труда руководителя</w:t>
            </w:r>
          </w:p>
        </w:tc>
        <w:tc>
          <w:tcPr>
            <w:tcW w:w="3968" w:type="dxa"/>
            <w:vAlign w:val="center"/>
          </w:tcPr>
          <w:p w14:paraId="31F7F11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15290</w:t>
            </w:r>
          </w:p>
        </w:tc>
      </w:tr>
      <w:tr w:rsidR="00C13A6A" w:rsidRPr="00C13A6A" w14:paraId="66F87411" w14:textId="77777777" w:rsidTr="002B5B45">
        <w:tc>
          <w:tcPr>
            <w:tcW w:w="5102" w:type="dxa"/>
            <w:vAlign w:val="center"/>
          </w:tcPr>
          <w:p w14:paraId="044B7C4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 группа по оплате труда руководителя</w:t>
            </w:r>
          </w:p>
        </w:tc>
        <w:tc>
          <w:tcPr>
            <w:tcW w:w="3968" w:type="dxa"/>
            <w:vAlign w:val="center"/>
          </w:tcPr>
          <w:p w14:paraId="5EEA8B8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19540</w:t>
            </w:r>
          </w:p>
        </w:tc>
      </w:tr>
    </w:tbl>
    <w:p w14:paraId="648993D4" w14:textId="77777777" w:rsidR="00C13A6A" w:rsidRPr="00C13A6A" w:rsidRDefault="00C13A6A" w:rsidP="00C13A6A">
      <w:pPr>
        <w:widowControl w:val="0"/>
        <w:autoSpaceDE w:val="0"/>
        <w:autoSpaceDN w:val="0"/>
        <w:spacing w:after="0" w:line="240" w:lineRule="auto"/>
        <w:ind w:left="-284" w:firstLine="824"/>
        <w:jc w:val="center"/>
        <w:rPr>
          <w:rFonts w:ascii="Times New Roman" w:eastAsia="Times New Roman" w:hAnsi="Times New Roman" w:cs="Times New Roman"/>
          <w:sz w:val="28"/>
          <w:szCs w:val="28"/>
          <w:lang w:eastAsia="ru-RU"/>
        </w:rPr>
      </w:pPr>
    </w:p>
    <w:p w14:paraId="0CF91C30" w14:textId="77777777" w:rsidR="00C13A6A" w:rsidRPr="00C13A6A" w:rsidRDefault="00C13A6A" w:rsidP="00C13A6A">
      <w:pPr>
        <w:widowControl w:val="0"/>
        <w:autoSpaceDE w:val="0"/>
        <w:autoSpaceDN w:val="0"/>
        <w:spacing w:after="0" w:line="240" w:lineRule="auto"/>
        <w:ind w:left="-284" w:firstLine="824"/>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Размеры должностных окладов по должностям,</w:t>
      </w:r>
    </w:p>
    <w:p w14:paraId="4BBB0DB1" w14:textId="77777777" w:rsidR="00C13A6A" w:rsidRPr="00C13A6A" w:rsidRDefault="00C13A6A" w:rsidP="00C13A6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трудовые функции, квалификационные требования и наименование, по которым установлены в соответствии с профессиональными стандартами </w:t>
      </w:r>
    </w:p>
    <w:p w14:paraId="6209183D"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C13A6A" w:rsidRPr="00C13A6A" w14:paraId="1D1716DF" w14:textId="77777777" w:rsidTr="002B5B45">
        <w:tc>
          <w:tcPr>
            <w:tcW w:w="5102" w:type="dxa"/>
            <w:vAlign w:val="center"/>
          </w:tcPr>
          <w:p w14:paraId="11F3CD4E"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Уровень квалификации, установленный в профессиональном стандарте по соответствующей трудовой функции</w:t>
            </w:r>
          </w:p>
        </w:tc>
        <w:tc>
          <w:tcPr>
            <w:tcW w:w="3968" w:type="dxa"/>
            <w:vAlign w:val="center"/>
          </w:tcPr>
          <w:p w14:paraId="5117E773"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Размер должностного оклада, рублей </w:t>
            </w:r>
          </w:p>
        </w:tc>
      </w:tr>
      <w:tr w:rsidR="00C13A6A" w:rsidRPr="00C13A6A" w14:paraId="1DDEBAE9" w14:textId="77777777" w:rsidTr="002B5B45">
        <w:tc>
          <w:tcPr>
            <w:tcW w:w="5102" w:type="dxa"/>
            <w:vAlign w:val="center"/>
          </w:tcPr>
          <w:p w14:paraId="19D538AA"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1 уровень квалификации</w:t>
            </w:r>
          </w:p>
        </w:tc>
        <w:tc>
          <w:tcPr>
            <w:tcW w:w="3968" w:type="dxa"/>
            <w:vAlign w:val="center"/>
          </w:tcPr>
          <w:p w14:paraId="23EB8875"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6770</w:t>
            </w:r>
          </w:p>
        </w:tc>
      </w:tr>
      <w:tr w:rsidR="00C13A6A" w:rsidRPr="00C13A6A" w14:paraId="38BB658D" w14:textId="77777777" w:rsidTr="002B5B45">
        <w:tc>
          <w:tcPr>
            <w:tcW w:w="5102" w:type="dxa"/>
            <w:vAlign w:val="center"/>
          </w:tcPr>
          <w:p w14:paraId="04B53E49"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уровень квалификации</w:t>
            </w:r>
          </w:p>
        </w:tc>
        <w:tc>
          <w:tcPr>
            <w:tcW w:w="3968" w:type="dxa"/>
            <w:vAlign w:val="center"/>
          </w:tcPr>
          <w:p w14:paraId="38232E7E"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7520</w:t>
            </w:r>
          </w:p>
        </w:tc>
      </w:tr>
      <w:tr w:rsidR="00C13A6A" w:rsidRPr="00C13A6A" w14:paraId="5001AB05" w14:textId="77777777" w:rsidTr="002B5B45">
        <w:tc>
          <w:tcPr>
            <w:tcW w:w="5102" w:type="dxa"/>
            <w:vAlign w:val="center"/>
          </w:tcPr>
          <w:p w14:paraId="08339A88"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уровень квалификации</w:t>
            </w:r>
          </w:p>
        </w:tc>
        <w:tc>
          <w:tcPr>
            <w:tcW w:w="3968" w:type="dxa"/>
            <w:vAlign w:val="center"/>
          </w:tcPr>
          <w:p w14:paraId="3EBC11BF"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7820</w:t>
            </w:r>
          </w:p>
        </w:tc>
      </w:tr>
      <w:tr w:rsidR="00C13A6A" w:rsidRPr="00C13A6A" w14:paraId="3CF4D7C9" w14:textId="77777777" w:rsidTr="002B5B45">
        <w:tc>
          <w:tcPr>
            <w:tcW w:w="5102" w:type="dxa"/>
            <w:vAlign w:val="center"/>
          </w:tcPr>
          <w:p w14:paraId="6B0AC877"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уровень квалификации</w:t>
            </w:r>
          </w:p>
        </w:tc>
        <w:tc>
          <w:tcPr>
            <w:tcW w:w="3968" w:type="dxa"/>
            <w:vAlign w:val="center"/>
          </w:tcPr>
          <w:p w14:paraId="17B95B6B"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8180</w:t>
            </w:r>
          </w:p>
        </w:tc>
      </w:tr>
      <w:tr w:rsidR="00C13A6A" w:rsidRPr="00C13A6A" w14:paraId="2FA9BE00" w14:textId="77777777" w:rsidTr="002B5B45">
        <w:tc>
          <w:tcPr>
            <w:tcW w:w="5102" w:type="dxa"/>
            <w:vAlign w:val="center"/>
          </w:tcPr>
          <w:p w14:paraId="1807118A"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уровень квалификации</w:t>
            </w:r>
          </w:p>
        </w:tc>
        <w:tc>
          <w:tcPr>
            <w:tcW w:w="3968" w:type="dxa"/>
            <w:vAlign w:val="center"/>
          </w:tcPr>
          <w:p w14:paraId="6238949A"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9240</w:t>
            </w:r>
          </w:p>
        </w:tc>
      </w:tr>
      <w:tr w:rsidR="00C13A6A" w:rsidRPr="00C13A6A" w14:paraId="65A4CD93" w14:textId="77777777" w:rsidTr="002B5B45">
        <w:tc>
          <w:tcPr>
            <w:tcW w:w="5102" w:type="dxa"/>
            <w:vAlign w:val="center"/>
          </w:tcPr>
          <w:p w14:paraId="1DEAC89D"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 уровень квалификации</w:t>
            </w:r>
          </w:p>
        </w:tc>
        <w:tc>
          <w:tcPr>
            <w:tcW w:w="3968" w:type="dxa"/>
            <w:vAlign w:val="center"/>
          </w:tcPr>
          <w:p w14:paraId="531EF4DE"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9600</w:t>
            </w:r>
          </w:p>
        </w:tc>
      </w:tr>
      <w:tr w:rsidR="00C13A6A" w:rsidRPr="00C13A6A" w14:paraId="1B7C0E21" w14:textId="77777777" w:rsidTr="002B5B45">
        <w:tc>
          <w:tcPr>
            <w:tcW w:w="5102" w:type="dxa"/>
            <w:vAlign w:val="center"/>
          </w:tcPr>
          <w:p w14:paraId="7E6F73F0"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 уровень квалификации</w:t>
            </w:r>
          </w:p>
        </w:tc>
        <w:tc>
          <w:tcPr>
            <w:tcW w:w="3968" w:type="dxa"/>
            <w:vAlign w:val="center"/>
          </w:tcPr>
          <w:p w14:paraId="14BFC1D7"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10310</w:t>
            </w:r>
          </w:p>
        </w:tc>
      </w:tr>
      <w:tr w:rsidR="00C13A6A" w:rsidRPr="00C13A6A" w14:paraId="492BFD84" w14:textId="77777777" w:rsidTr="002B5B45">
        <w:tc>
          <w:tcPr>
            <w:tcW w:w="5102" w:type="dxa"/>
            <w:vAlign w:val="center"/>
          </w:tcPr>
          <w:p w14:paraId="0136C43C"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 уровень квалификации</w:t>
            </w:r>
          </w:p>
        </w:tc>
        <w:tc>
          <w:tcPr>
            <w:tcW w:w="3968" w:type="dxa"/>
            <w:vAlign w:val="center"/>
          </w:tcPr>
          <w:p w14:paraId="2D12E6C6"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11940</w:t>
            </w:r>
          </w:p>
        </w:tc>
      </w:tr>
    </w:tbl>
    <w:p w14:paraId="37A99026"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&lt;*&gt; Применяется при использовании следующих профессиональных стандартов:</w:t>
      </w:r>
    </w:p>
    <w:p w14:paraId="7F0BE634"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1.Профессиональный </w:t>
      </w:r>
      <w:hyperlink r:id="rId14"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"Программист" (утвержден приказом Министерства труда и социальной защиты Российской Федерации от 18.11.2013 № 679н "Об утверждении профессионального стандарта "Программист").</w:t>
      </w:r>
    </w:p>
    <w:p w14:paraId="068B6862"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2.Профессиональный </w:t>
      </w:r>
      <w:hyperlink r:id="rId15"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в области охраны труда" (утвержден приказом Министерства труда и социальной защиты Российской Федерации от 04.08.2014  № 524н "Об утверждении профессионального стандарта "Специалист в области охраны труда").</w:t>
      </w:r>
    </w:p>
    <w:p w14:paraId="2D302516"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3.Профессиональный </w:t>
      </w:r>
      <w:hyperlink r:id="rId16"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"Слесарь-электрик" (утвержден приказом Министерства труда и социальной защиты Российской Федерации от 17.09.2014 № 646н "Об утверждении профессионального стандарта "Слесарь-электрик").</w:t>
      </w:r>
    </w:p>
    <w:p w14:paraId="2B0B7A49"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4.Профессиональный </w:t>
      </w:r>
      <w:hyperlink r:id="rId17"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"Администратор баз данных" (утвержден приказом Министерства труда и социальной защиты Российской Федерации от 17.09.2014 № 647н "Об утверждении профессионального стандарта "Администратор баз данных").</w:t>
      </w:r>
    </w:p>
    <w:p w14:paraId="725F0C52"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5.Профессиональный </w:t>
      </w:r>
      <w:hyperlink r:id="rId18"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23.03.2015 № 187н "Об утверждении профессионального стандарта "Специалист по техническому диагностированию и контролю технического состояния автотранспортных средств при периодическом техническом осмотре").</w:t>
      </w:r>
    </w:p>
    <w:p w14:paraId="4368A2C5"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6.Профессиональный </w:t>
      </w:r>
      <w:hyperlink r:id="rId19"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в сфере закупок" (утвержден приказом Министерства труда и социальной защиты Российской Федерации от 10.09.2015  №  625н "Об утверждении профессионального стандарта "Специалист в сфере закупок").</w:t>
      </w:r>
    </w:p>
    <w:p w14:paraId="20393882"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7.Профессиональный </w:t>
      </w:r>
      <w:hyperlink r:id="rId20"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"Эксперт в сфере закупок" (утвержден приказом Министерства труда и социальной защиты Российской Федерации от 10.09.2015 №  626н "Об утверждении профессионального стандарта "Эксперт в сфере закупок").</w:t>
      </w:r>
    </w:p>
    <w:p w14:paraId="4E399E01"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 xml:space="preserve">8.Профессиональный </w:t>
      </w:r>
      <w:hyperlink r:id="rId21"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"Системный администратор информационно-коммуникационных систем" (утвержден приказом Министерства труда и социальной защиты Российской Федерации от 05.10.2015 №  684н "Об утверждении профессионального стандарта "Системный администратор информационно-коммуникационных систем").</w:t>
      </w:r>
    </w:p>
    <w:p w14:paraId="136F70D8"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9.Профессиональный </w:t>
      </w:r>
      <w:hyperlink r:id="rId22"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"Системный программист" (утвержден приказом Министерства труда и социальной защиты Российской Федерации от 05.10.2015 №  685н "Об утверждении профессионального стандарта "Системный программист").</w:t>
      </w:r>
    </w:p>
    <w:p w14:paraId="3548D833"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10.Профессиональный </w:t>
      </w:r>
      <w:hyperlink r:id="rId23"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администрированию сетевых устройств информационно-коммуникационных систем" (утвержден приказом Министерства труда и социальной защиты Российской Федерации от 05.10.2015 № 3 686н "Об утверждении профессионального стандарта "Специалист по администрированию сетевых устройств информационно-коммуникационных систем").</w:t>
      </w:r>
    </w:p>
    <w:p w14:paraId="469AEC2D"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11.Профессиональный </w:t>
      </w:r>
      <w:hyperlink r:id="rId24"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технической поддержке" (утвержден приказом Министерства труда и социальной защиты Российской Федерации от 05.10.2015 №  688н "Об утверждении профессионального стандарта "Специалист по технической поддержке информационно-коммуникационных систем").</w:t>
      </w:r>
    </w:p>
    <w:p w14:paraId="40635769"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12.Профессиональный </w:t>
      </w:r>
      <w:hyperlink r:id="rId25"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управлению персоналом" (утвержден приказом Министерства труда и социальной защиты Российской Федерации от 06.10.2015 №  691н "Об утверждении профессионального стандарта "Специалист по управлению персоналом").</w:t>
      </w:r>
    </w:p>
    <w:p w14:paraId="3E1D218C"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13.Профессиональный </w:t>
      </w:r>
      <w:hyperlink r:id="rId26"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управлению документацией организации" (утвержден приказом Министерства труда и социальной защиты Российской Федерации от 10.05.2017 № 416н "Об утверждении профессионального стандарта "Специалист по управлению документацией организации").</w:t>
      </w:r>
    </w:p>
    <w:p w14:paraId="7E9CDFDB"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14.Профессиональный </w:t>
      </w:r>
      <w:hyperlink r:id="rId27"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административно-хозяйственной деятельности" (утвержден приказом Министерства труда и социальной защиты Российской Федерации от 02.02.2018 № 49н "Об утверждении профессионального стандарта "Специалист административно-хозяйственной деятельности").</w:t>
      </w:r>
    </w:p>
    <w:p w14:paraId="6344D941"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15.Профессиональный </w:t>
      </w:r>
      <w:hyperlink r:id="rId28"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"Слесарь аварийно-восстановительных работ на сетях водоснабжения и водоотведения" (утвержден приказом Министерства труда и социальной защиты Российской Федерации от 20.06.2018 № 397н "Об утверждении профессионального стандарта "Слесарь аварийно-восстановительных работ на сетях водоснабжения и водоотведения").</w:t>
      </w:r>
    </w:p>
    <w:p w14:paraId="634F86D3" w14:textId="77777777" w:rsidR="00C13A6A" w:rsidRPr="00C13A6A" w:rsidRDefault="00C13A6A" w:rsidP="00C13A6A">
      <w:pPr>
        <w:spacing w:after="0" w:line="240" w:lineRule="auto"/>
        <w:ind w:firstLine="720"/>
        <w:jc w:val="both"/>
        <w:rPr>
          <w:rFonts w:ascii="Times New Roman" w:eastAsia="Times New Roman" w:hAnsi="Times New Roman" w:cs="Times New Roman"/>
          <w:color w:val="FF0000"/>
          <w:sz w:val="28"/>
          <w:szCs w:val="20"/>
          <w:lang w:eastAsia="ru-RU"/>
        </w:rPr>
      </w:pPr>
    </w:p>
    <w:p w14:paraId="7CF44249"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 xml:space="preserve">Размеры окладов по общеотраслевым профессиям рабочих, не включенным в профессиональные квалификационные группы, утвержденные приказом Министерства здравоохранения и социального развития </w:t>
      </w:r>
    </w:p>
    <w:p w14:paraId="419FF177"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Российской Федерации от 29.05.2008 № 248н</w:t>
      </w:r>
    </w:p>
    <w:p w14:paraId="2FFF4151"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 xml:space="preserve">«Об утверждении профессиональных квалификационных групп </w:t>
      </w:r>
    </w:p>
    <w:p w14:paraId="6E798728"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общеотраслевых профессий рабочих»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4"/>
        <w:gridCol w:w="2463"/>
      </w:tblGrid>
      <w:tr w:rsidR="00C13A6A" w:rsidRPr="00C13A6A" w14:paraId="5D3C7F29" w14:textId="77777777" w:rsidTr="002B5B45">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2F55A"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lastRenderedPageBreak/>
              <w:t>Наименование профессий</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B6638"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Размер оклада,</w:t>
            </w:r>
          </w:p>
          <w:p w14:paraId="0C1D5B1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рублей</w:t>
            </w:r>
          </w:p>
        </w:tc>
      </w:tr>
      <w:tr w:rsidR="00C13A6A" w:rsidRPr="00C13A6A" w14:paraId="175F158F" w14:textId="77777777" w:rsidTr="002B5B45">
        <w:trPr>
          <w:trHeight w:val="42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720C2"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Times New Roman" w:hAnsi="Times New Roman" w:cs="Times New Roman"/>
                <w:color w:val="000000"/>
                <w:sz w:val="28"/>
                <w:szCs w:val="28"/>
                <w:lang w:eastAsia="ru-RU"/>
              </w:rPr>
              <w:t xml:space="preserve">Наименования профессий рабочих, по которым предусмотрено присвоение 1, 2 и 3 квалификационных разрядов в соответствии с </w:t>
            </w:r>
            <w:r w:rsidRPr="00C13A6A">
              <w:rPr>
                <w:rFonts w:ascii="Times New Roman" w:eastAsia="Calibri" w:hAnsi="Times New Roman" w:cs="Times New Roman"/>
                <w:sz w:val="28"/>
                <w:szCs w:val="28"/>
              </w:rPr>
              <w:t>Постановлением Минтруда РФ от 10.11.1992 № 31 "Об утверждении тарифно-квалификационных характеристик по общеотраслевым профессиям рабочих"</w:t>
            </w:r>
          </w:p>
          <w:p w14:paraId="61E09CA6"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1 квалификационный разряд</w:t>
            </w:r>
          </w:p>
          <w:p w14:paraId="00E674FC"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2 квалификационный разряд</w:t>
            </w:r>
          </w:p>
          <w:p w14:paraId="24229182"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3 квалификационный разряд</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F747"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3FF35F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00C66515"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6207F0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37B5929F"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4BC6BEB8"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28F7455"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6770</w:t>
            </w:r>
          </w:p>
          <w:p w14:paraId="746EB266"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7110</w:t>
            </w:r>
          </w:p>
          <w:p w14:paraId="55BEE4DF"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7450</w:t>
            </w:r>
          </w:p>
        </w:tc>
      </w:tr>
      <w:tr w:rsidR="00C13A6A" w:rsidRPr="00C13A6A" w14:paraId="2F4056D6" w14:textId="77777777" w:rsidTr="002B5B45">
        <w:trPr>
          <w:trHeight w:val="424"/>
        </w:trPr>
        <w:tc>
          <w:tcPr>
            <w:tcW w:w="7371" w:type="dxa"/>
            <w:shd w:val="clear" w:color="auto" w:fill="auto"/>
          </w:tcPr>
          <w:p w14:paraId="35CABA8F"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Times New Roman" w:hAnsi="Times New Roman" w:cs="Times New Roman"/>
                <w:color w:val="000000"/>
                <w:sz w:val="28"/>
                <w:szCs w:val="28"/>
                <w:lang w:eastAsia="ru-RU"/>
              </w:rPr>
              <w:t xml:space="preserve">Наименования профессий рабочих, по которым предусмотрено присвоение 1, 2 и 3 квалификационных разрядов в соответствии с </w:t>
            </w:r>
            <w:r w:rsidRPr="00C13A6A">
              <w:rPr>
                <w:rFonts w:ascii="Times New Roman" w:eastAsia="Calibri" w:hAnsi="Times New Roman" w:cs="Times New Roman"/>
                <w:sz w:val="28"/>
                <w:szCs w:val="28"/>
              </w:rPr>
              <w:t>Постановлением Минтруда РФ от 10.11.1992 № 31 "Об утверждении тарифно-квалификационных характеристик по общеотраслевым профессиям рабочих", при выполнении работ по профессии с производным наименованием «старший» (старший по смене)</w:t>
            </w:r>
          </w:p>
          <w:p w14:paraId="3D63CED9"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1 квалификационный разряд</w:t>
            </w:r>
          </w:p>
          <w:p w14:paraId="39033EF0"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2 квалификационный разряд</w:t>
            </w:r>
          </w:p>
          <w:p w14:paraId="4C924A70"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3 квалификационный разряд</w:t>
            </w:r>
          </w:p>
        </w:tc>
        <w:tc>
          <w:tcPr>
            <w:tcW w:w="2658" w:type="dxa"/>
            <w:shd w:val="clear" w:color="auto" w:fill="auto"/>
          </w:tcPr>
          <w:p w14:paraId="233E8EF2"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31FE8EB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0DB6C4A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37A3D66C"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365C235"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11D81DFC"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B02FEE6"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CF999C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7E8DCB3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6940</w:t>
            </w:r>
          </w:p>
          <w:p w14:paraId="20BA38AE"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7280</w:t>
            </w:r>
          </w:p>
          <w:p w14:paraId="231D1F23"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7620</w:t>
            </w:r>
          </w:p>
        </w:tc>
      </w:tr>
      <w:tr w:rsidR="00C13A6A" w:rsidRPr="00C13A6A" w14:paraId="17F7451F" w14:textId="77777777" w:rsidTr="002B5B45">
        <w:trPr>
          <w:trHeight w:val="424"/>
        </w:trPr>
        <w:tc>
          <w:tcPr>
            <w:tcW w:w="7371" w:type="dxa"/>
            <w:shd w:val="clear" w:color="auto" w:fill="auto"/>
            <w:vAlign w:val="center"/>
          </w:tcPr>
          <w:p w14:paraId="52501068"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Times New Roman" w:hAnsi="Times New Roman" w:cs="Times New Roman"/>
                <w:color w:val="000000"/>
                <w:sz w:val="28"/>
                <w:szCs w:val="28"/>
                <w:lang w:eastAsia="ru-RU"/>
              </w:rPr>
              <w:t xml:space="preserve">Наименования профессий рабочих, по которым предусмотрено присвоение 4, 5, 6, 7 и 8 квалификационных разрядов в соответствии с </w:t>
            </w:r>
            <w:r w:rsidRPr="00C13A6A">
              <w:rPr>
                <w:rFonts w:ascii="Times New Roman" w:eastAsia="Calibri" w:hAnsi="Times New Roman" w:cs="Times New Roman"/>
                <w:sz w:val="28"/>
                <w:szCs w:val="28"/>
              </w:rPr>
              <w:t>Постановлением Минтруда РФ от 10.11.1992 № 31 "Об утверждении тарифно-квалификационных характеристик по общеотраслевым профессиям рабочих"</w:t>
            </w:r>
          </w:p>
          <w:p w14:paraId="64923641"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4 разряд</w:t>
            </w:r>
          </w:p>
          <w:p w14:paraId="58383899"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5 разряд</w:t>
            </w:r>
          </w:p>
          <w:p w14:paraId="7FE02F61"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6 разряд</w:t>
            </w:r>
          </w:p>
          <w:p w14:paraId="5686885C"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7 разряд</w:t>
            </w:r>
          </w:p>
          <w:p w14:paraId="022A0F76"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13A6A">
              <w:rPr>
                <w:rFonts w:ascii="Times New Roman" w:eastAsia="Calibri" w:hAnsi="Times New Roman" w:cs="Times New Roman"/>
                <w:sz w:val="28"/>
                <w:szCs w:val="28"/>
              </w:rPr>
              <w:t>8 разряд</w:t>
            </w:r>
          </w:p>
        </w:tc>
        <w:tc>
          <w:tcPr>
            <w:tcW w:w="2658" w:type="dxa"/>
            <w:shd w:val="clear" w:color="auto" w:fill="auto"/>
            <w:vAlign w:val="center"/>
          </w:tcPr>
          <w:p w14:paraId="229FD3C6"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688C055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EB66E4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17B10A5C"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7DE7353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9F1C8B0"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3BACE0E1"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7790</w:t>
            </w:r>
          </w:p>
          <w:p w14:paraId="723BE28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8120</w:t>
            </w:r>
          </w:p>
          <w:p w14:paraId="7E6DC66E"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8460</w:t>
            </w:r>
          </w:p>
          <w:p w14:paraId="54625A21"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8800</w:t>
            </w:r>
          </w:p>
          <w:p w14:paraId="5C287AAE"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9140</w:t>
            </w:r>
          </w:p>
        </w:tc>
      </w:tr>
      <w:tr w:rsidR="00C13A6A" w:rsidRPr="00C13A6A" w14:paraId="759EE00B" w14:textId="77777777" w:rsidTr="002B5B45">
        <w:trPr>
          <w:trHeight w:val="424"/>
        </w:trPr>
        <w:tc>
          <w:tcPr>
            <w:tcW w:w="7371" w:type="dxa"/>
            <w:shd w:val="clear" w:color="auto" w:fill="auto"/>
            <w:vAlign w:val="center"/>
          </w:tcPr>
          <w:p w14:paraId="04237CEC"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Times New Roman" w:hAnsi="Times New Roman" w:cs="Times New Roman"/>
                <w:color w:val="000000"/>
                <w:sz w:val="28"/>
                <w:szCs w:val="28"/>
                <w:lang w:eastAsia="ru-RU"/>
              </w:rPr>
              <w:t xml:space="preserve">Наименования профессий рабочих, по которым предусмотрено присвоение 4, 5, 6, 7 и 8 квалификационных разрядов в соответствии с </w:t>
            </w:r>
            <w:r w:rsidRPr="00C13A6A">
              <w:rPr>
                <w:rFonts w:ascii="Times New Roman" w:eastAsia="Calibri" w:hAnsi="Times New Roman" w:cs="Times New Roman"/>
                <w:sz w:val="28"/>
                <w:szCs w:val="28"/>
              </w:rPr>
              <w:t>Постановлением Минтруда РФ от 10.11.1992 № 31 "Об утверждении тарифно-квалификационных характеристик по общеотраслевым профессиям рабочих", выполняющих важные (особо важные) и ответственные (особо ответственные) работы</w:t>
            </w:r>
          </w:p>
          <w:p w14:paraId="607C2839"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1 степень*</w:t>
            </w:r>
          </w:p>
          <w:p w14:paraId="161FFF48"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2 степень*</w:t>
            </w:r>
          </w:p>
          <w:p w14:paraId="64912833"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3 степень*</w:t>
            </w:r>
          </w:p>
          <w:p w14:paraId="2FC00B76"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lastRenderedPageBreak/>
              <w:t>4 степень*</w:t>
            </w:r>
          </w:p>
          <w:p w14:paraId="75848D06"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13A6A">
              <w:rPr>
                <w:rFonts w:ascii="Times New Roman" w:eastAsia="Calibri" w:hAnsi="Times New Roman" w:cs="Times New Roman"/>
                <w:sz w:val="28"/>
                <w:szCs w:val="28"/>
              </w:rPr>
              <w:t>5 степень*</w:t>
            </w:r>
          </w:p>
        </w:tc>
        <w:tc>
          <w:tcPr>
            <w:tcW w:w="2658" w:type="dxa"/>
            <w:shd w:val="clear" w:color="auto" w:fill="auto"/>
            <w:vAlign w:val="center"/>
          </w:tcPr>
          <w:p w14:paraId="7923133E"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1A6194C"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6C25687A"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7225F16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34ABCC06"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3DBECB8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B9319F0"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3556FDD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65558316"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7950</w:t>
            </w:r>
          </w:p>
          <w:p w14:paraId="1C92DC9A"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8290</w:t>
            </w:r>
          </w:p>
          <w:p w14:paraId="4925D237"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8630</w:t>
            </w:r>
          </w:p>
          <w:p w14:paraId="4AFE72C1"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lastRenderedPageBreak/>
              <w:t>8970</w:t>
            </w:r>
          </w:p>
          <w:p w14:paraId="1E8529BC"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9310</w:t>
            </w:r>
          </w:p>
        </w:tc>
      </w:tr>
    </w:tbl>
    <w:p w14:paraId="6B060286" w14:textId="77777777" w:rsidR="00C13A6A" w:rsidRPr="00C13A6A" w:rsidRDefault="00C13A6A" w:rsidP="00C13A6A">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 - степени важности и ответственности работ устанавливаются в отраслевом тарифном соглашении, положении об оплате труда работников подведомственных учреждений.</w:t>
      </w:r>
    </w:p>
    <w:p w14:paraId="609BCAAF" w14:textId="77777777" w:rsidR="00C13A6A" w:rsidRPr="00C13A6A" w:rsidRDefault="00C13A6A" w:rsidP="00C13A6A">
      <w:pPr>
        <w:tabs>
          <w:tab w:val="left" w:pos="8775"/>
        </w:tabs>
        <w:spacing w:after="0" w:line="240" w:lineRule="auto"/>
        <w:ind w:firstLine="720"/>
        <w:jc w:val="both"/>
        <w:rPr>
          <w:rFonts w:ascii="Times New Roman" w:eastAsia="Times New Roman" w:hAnsi="Times New Roman" w:cs="Times New Roman"/>
          <w:sz w:val="28"/>
          <w:szCs w:val="20"/>
          <w:lang w:eastAsia="ru-RU"/>
        </w:rPr>
      </w:pPr>
      <w:r w:rsidRPr="00C13A6A">
        <w:rPr>
          <w:rFonts w:ascii="Times New Roman" w:eastAsia="Times New Roman" w:hAnsi="Times New Roman" w:cs="Times New Roman"/>
          <w:sz w:val="28"/>
          <w:szCs w:val="20"/>
          <w:lang w:eastAsia="ru-RU"/>
        </w:rPr>
        <w:tab/>
      </w:r>
    </w:p>
    <w:p w14:paraId="53BB8D17"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Размеры должностных окладов по общеотраслевым должностям руководителей, специалистов и служащих, не включенным в профессиональные квалификационные группы, утвержденные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2552"/>
      </w:tblGrid>
      <w:tr w:rsidR="00C13A6A" w:rsidRPr="00C13A6A" w14:paraId="3D2256BF" w14:textId="77777777" w:rsidTr="002B5B45">
        <w:trPr>
          <w:trHeight w:val="689"/>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08C50"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Наименование должностей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B3B48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Размер должностного оклада, рублей</w:t>
            </w:r>
          </w:p>
        </w:tc>
      </w:tr>
      <w:tr w:rsidR="00C13A6A" w:rsidRPr="00C13A6A" w14:paraId="0E36D069" w14:textId="77777777" w:rsidTr="002B5B45">
        <w:trPr>
          <w:trHeight w:val="42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A8D6" w14:textId="77777777" w:rsidR="00C13A6A" w:rsidRPr="00C13A6A" w:rsidRDefault="00C13A6A" w:rsidP="00C13A6A">
            <w:pPr>
              <w:spacing w:after="0" w:line="240" w:lineRule="auto"/>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 xml:space="preserve">Должности служащих первого квалификационного уровня </w:t>
            </w:r>
            <w:r w:rsidRPr="00C13A6A">
              <w:rPr>
                <w:rFonts w:ascii="Times New Roman" w:eastAsia="Times New Roman" w:hAnsi="Times New Roman" w:cs="Times New Roman"/>
                <w:bCs/>
                <w:color w:val="000000"/>
                <w:sz w:val="28"/>
                <w:szCs w:val="24"/>
                <w:lang w:eastAsia="ru-RU"/>
              </w:rPr>
              <w:t>профессиональной квалификационной группы «Общеотраслевые должности служащих третьего уровня»</w:t>
            </w:r>
            <w:r w:rsidRPr="00C13A6A">
              <w:rPr>
                <w:rFonts w:ascii="Times New Roman" w:eastAsia="Times New Roman" w:hAnsi="Times New Roman" w:cs="Times New Roman"/>
                <w:color w:val="000000"/>
                <w:sz w:val="28"/>
                <w:szCs w:val="24"/>
                <w:lang w:eastAsia="ru-RU"/>
              </w:rPr>
              <w:t>, по которым может устанавливаться производное должностное наименование «старший»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81693"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9600</w:t>
            </w:r>
          </w:p>
        </w:tc>
      </w:tr>
      <w:tr w:rsidR="00C13A6A" w:rsidRPr="00C13A6A" w14:paraId="65AA6C7C" w14:textId="77777777" w:rsidTr="002B5B45">
        <w:trPr>
          <w:trHeight w:val="42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5F8CD"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sz w:val="28"/>
                <w:szCs w:val="24"/>
                <w:lang w:eastAsia="ru-RU"/>
              </w:rPr>
            </w:pPr>
            <w:r w:rsidRPr="00C13A6A">
              <w:rPr>
                <w:rFonts w:ascii="Times New Roman" w:eastAsia="Calibri" w:hAnsi="Times New Roman" w:cs="Times New Roman"/>
                <w:sz w:val="28"/>
                <w:szCs w:val="24"/>
              </w:rPr>
              <w:t>Инженер по безопасности движения, и</w:t>
            </w:r>
            <w:r w:rsidRPr="00C13A6A">
              <w:rPr>
                <w:rFonts w:ascii="Times New Roman" w:eastAsia="Times New Roman" w:hAnsi="Times New Roman" w:cs="Times New Roman"/>
                <w:sz w:val="28"/>
                <w:szCs w:val="24"/>
                <w:lang w:eastAsia="ru-RU"/>
              </w:rPr>
              <w:t>нженер по организации эксплуатации и ремонту зданий и сооружений; и</w:t>
            </w:r>
            <w:r w:rsidRPr="00C13A6A">
              <w:rPr>
                <w:rFonts w:ascii="Times New Roman" w:eastAsia="Times New Roman" w:hAnsi="Times New Roman" w:cs="Times New Roman"/>
                <w:bCs/>
                <w:sz w:val="28"/>
                <w:szCs w:val="24"/>
                <w:lang w:eastAsia="ru-RU"/>
              </w:rPr>
              <w:t>нженер-сметчик; и</w:t>
            </w:r>
            <w:r w:rsidRPr="00C13A6A">
              <w:rPr>
                <w:rFonts w:ascii="Times New Roman" w:eastAsia="Times New Roman" w:hAnsi="Times New Roman" w:cs="Times New Roman"/>
                <w:sz w:val="28"/>
                <w:szCs w:val="24"/>
                <w:lang w:eastAsia="ru-RU"/>
              </w:rPr>
              <w:t>нженер по контрольно-измерительным приборам и автоматике; инженер по эксплуатации теплотехнического оборудования; инженер-электрик, инженер-механик, транспортный экспедитор</w:t>
            </w:r>
          </w:p>
          <w:p w14:paraId="7C86B433"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sz w:val="28"/>
                <w:szCs w:val="24"/>
                <w:lang w:eastAsia="ru-RU"/>
              </w:rPr>
            </w:pPr>
            <w:r w:rsidRPr="00C13A6A">
              <w:rPr>
                <w:rFonts w:ascii="Times New Roman" w:eastAsia="Times New Roman" w:hAnsi="Times New Roman" w:cs="Times New Roman"/>
                <w:sz w:val="28"/>
                <w:szCs w:val="24"/>
                <w:lang w:eastAsia="ru-RU"/>
              </w:rPr>
              <w:t>ведущий</w:t>
            </w:r>
          </w:p>
          <w:p w14:paraId="56BBFFAA"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I категории</w:t>
            </w:r>
          </w:p>
          <w:p w14:paraId="054BEF68"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II категории</w:t>
            </w:r>
          </w:p>
          <w:p w14:paraId="4D2C29AB"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sz w:val="28"/>
                <w:szCs w:val="24"/>
                <w:lang w:eastAsia="ru-RU"/>
              </w:rPr>
            </w:pPr>
            <w:r w:rsidRPr="00C13A6A">
              <w:rPr>
                <w:rFonts w:ascii="Times New Roman" w:eastAsia="Calibri" w:hAnsi="Times New Roman" w:cs="Times New Roman"/>
                <w:sz w:val="28"/>
                <w:szCs w:val="24"/>
              </w:rPr>
              <w:t>без категории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76A80"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78CD811F"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7EDF6D2E"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5C6C85B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4A523E4E"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502D101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6BCF8025"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12740F51"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10310</w:t>
            </w:r>
          </w:p>
          <w:p w14:paraId="097C6448"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9950</w:t>
            </w:r>
          </w:p>
          <w:p w14:paraId="041FC712"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9600</w:t>
            </w:r>
          </w:p>
          <w:p w14:paraId="5224B7C2"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9240</w:t>
            </w:r>
          </w:p>
        </w:tc>
      </w:tr>
      <w:tr w:rsidR="00C13A6A" w:rsidRPr="00C13A6A" w14:paraId="57A85806" w14:textId="77777777" w:rsidTr="002B5B45">
        <w:trPr>
          <w:trHeight w:val="42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B72C"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color w:val="FF0000"/>
                <w:sz w:val="28"/>
                <w:szCs w:val="24"/>
              </w:rPr>
            </w:pPr>
            <w:r w:rsidRPr="00C13A6A">
              <w:rPr>
                <w:rFonts w:ascii="Times New Roman" w:eastAsia="Calibri" w:hAnsi="Times New Roman" w:cs="Times New Roman"/>
                <w:sz w:val="28"/>
                <w:szCs w:val="24"/>
              </w:rPr>
              <w:t xml:space="preserve">Техник-энергетик, </w:t>
            </w:r>
          </w:p>
          <w:p w14:paraId="5A5002ED"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ведущий</w:t>
            </w:r>
          </w:p>
          <w:p w14:paraId="4A8D262C"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I категории</w:t>
            </w:r>
          </w:p>
          <w:p w14:paraId="23FE4B4A"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II категории</w:t>
            </w:r>
          </w:p>
          <w:p w14:paraId="6D9B1F89"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без категории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5B9CF"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238641E5"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709AC63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8530</w:t>
            </w:r>
          </w:p>
          <w:p w14:paraId="7CB3AFAE"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8180</w:t>
            </w:r>
          </w:p>
          <w:p w14:paraId="146795EF"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7820</w:t>
            </w:r>
          </w:p>
          <w:p w14:paraId="64EF9EB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7470</w:t>
            </w:r>
          </w:p>
        </w:tc>
      </w:tr>
    </w:tbl>
    <w:p w14:paraId="7045C8F3" w14:textId="77777777" w:rsidR="00C13A6A" w:rsidRPr="00C13A6A" w:rsidRDefault="00C13A6A" w:rsidP="00C13A6A">
      <w:pPr>
        <w:spacing w:after="200" w:line="276" w:lineRule="auto"/>
        <w:ind w:left="426"/>
        <w:rPr>
          <w:rFonts w:ascii="Calibri" w:eastAsia="Calibri" w:hAnsi="Calibri" w:cs="Times New Roman"/>
        </w:rPr>
      </w:pPr>
    </w:p>
    <w:p w14:paraId="3D0B320B" w14:textId="50CB8986" w:rsidR="00C13A6A" w:rsidRDefault="00C13A6A"/>
    <w:p w14:paraId="2B67AF2D" w14:textId="43B80E7D" w:rsidR="00C13A6A" w:rsidRDefault="00C13A6A"/>
    <w:p w14:paraId="0710B3A5" w14:textId="26C87970" w:rsidR="00C13A6A" w:rsidRDefault="00C13A6A"/>
    <w:p w14:paraId="20E0D8C9" w14:textId="77777777" w:rsidR="00C13A6A" w:rsidRPr="00C13A6A" w:rsidRDefault="00C13A6A" w:rsidP="00C13A6A">
      <w:pPr>
        <w:autoSpaceDE w:val="0"/>
        <w:autoSpaceDN w:val="0"/>
        <w:adjustRightInd w:val="0"/>
        <w:spacing w:after="0" w:line="240" w:lineRule="auto"/>
        <w:ind w:left="3540" w:firstLine="70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Приложение № 2.2</w:t>
      </w:r>
    </w:p>
    <w:p w14:paraId="6CE949E5" w14:textId="77777777" w:rsidR="00C13A6A" w:rsidRPr="00C13A6A" w:rsidRDefault="00C13A6A" w:rsidP="00C13A6A">
      <w:pPr>
        <w:spacing w:after="0" w:line="240" w:lineRule="auto"/>
        <w:ind w:left="424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 xml:space="preserve">к Отраслевому тарифному соглашению между Муниципальным казенным учреждением Управление культуры города Искитима Новосибирской области и </w:t>
      </w:r>
      <w:r w:rsidRPr="00C13A6A">
        <w:rPr>
          <w:rFonts w:ascii="Times New Roman" w:eastAsia="Times New Roman" w:hAnsi="Times New Roman" w:cs="Times New Roman"/>
          <w:lang w:eastAsia="ru-RU"/>
        </w:rPr>
        <w:lastRenderedPageBreak/>
        <w:t>Искитимской городской общественной профсоюзной организацией Российского профессионального союза работников культуры на 2021-2023 годы</w:t>
      </w:r>
    </w:p>
    <w:p w14:paraId="4CC4BCD8" w14:textId="77777777" w:rsidR="00C13A6A" w:rsidRPr="00C13A6A" w:rsidRDefault="00C13A6A" w:rsidP="00C13A6A">
      <w:pPr>
        <w:shd w:val="clear" w:color="auto" w:fill="FFFFFF"/>
        <w:spacing w:after="0" w:line="288" w:lineRule="atLeast"/>
        <w:jc w:val="right"/>
        <w:textAlignment w:val="baseline"/>
        <w:rPr>
          <w:rFonts w:ascii="Times New Roman" w:eastAsia="Times New Roman" w:hAnsi="Times New Roman" w:cs="Times New Roman"/>
          <w:spacing w:val="2"/>
          <w:sz w:val="28"/>
          <w:szCs w:val="28"/>
          <w:lang w:eastAsia="ru-RU"/>
        </w:rPr>
      </w:pPr>
    </w:p>
    <w:p w14:paraId="328D7E9D" w14:textId="77777777" w:rsidR="00C13A6A" w:rsidRPr="00C13A6A" w:rsidRDefault="00C13A6A" w:rsidP="00C13A6A">
      <w:pPr>
        <w:shd w:val="clear" w:color="auto" w:fill="FFFFFF"/>
        <w:spacing w:after="0" w:line="288" w:lineRule="atLeast"/>
        <w:ind w:left="-426" w:right="-426"/>
        <w:jc w:val="center"/>
        <w:textAlignment w:val="baseline"/>
        <w:rPr>
          <w:rFonts w:ascii="Times New Roman" w:eastAsia="Times New Roman" w:hAnsi="Times New Roman" w:cs="Times New Roman"/>
          <w:spacing w:val="2"/>
          <w:sz w:val="28"/>
          <w:szCs w:val="28"/>
          <w:lang w:eastAsia="ru-RU"/>
        </w:rPr>
      </w:pPr>
      <w:r w:rsidRPr="00C13A6A">
        <w:rPr>
          <w:rFonts w:ascii="Times New Roman" w:eastAsia="Times New Roman" w:hAnsi="Times New Roman" w:cs="Times New Roman"/>
          <w:spacing w:val="2"/>
          <w:sz w:val="28"/>
          <w:szCs w:val="28"/>
          <w:lang w:eastAsia="ru-RU"/>
        </w:rPr>
        <w:t>Размеры должностных окладов по профессиональным квалификационным группам</w:t>
      </w:r>
      <w:r w:rsidRPr="00C13A6A">
        <w:rPr>
          <w:rFonts w:ascii="Times New Roman" w:eastAsia="Times New Roman" w:hAnsi="Times New Roman" w:cs="Times New Roman"/>
          <w:spacing w:val="2"/>
          <w:sz w:val="28"/>
          <w:szCs w:val="28"/>
          <w:lang w:eastAsia="ru-RU"/>
        </w:rPr>
        <w:br/>
        <w:t>общеотраслевых должностей руководителей, специалистов и служащих</w:t>
      </w:r>
      <w:r w:rsidRPr="00C13A6A">
        <w:rPr>
          <w:rFonts w:ascii="Times New Roman" w:eastAsia="Times New Roman" w:hAnsi="Times New Roman" w:cs="Times New Roman"/>
          <w:spacing w:val="2"/>
          <w:sz w:val="28"/>
          <w:szCs w:val="28"/>
          <w:lang w:eastAsia="ru-RU"/>
        </w:rPr>
        <w:br/>
        <w:t>и окладов по профессиям рабочих.</w:t>
      </w:r>
    </w:p>
    <w:p w14:paraId="793F2632" w14:textId="77777777" w:rsidR="00C13A6A" w:rsidRPr="00C13A6A" w:rsidRDefault="00C13A6A" w:rsidP="00C13A6A">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p>
    <w:tbl>
      <w:tblPr>
        <w:tblW w:w="0" w:type="auto"/>
        <w:tblInd w:w="-426" w:type="dxa"/>
        <w:tblCellMar>
          <w:left w:w="0" w:type="dxa"/>
          <w:right w:w="0" w:type="dxa"/>
        </w:tblCellMar>
        <w:tblLook w:val="04A0" w:firstRow="1" w:lastRow="0" w:firstColumn="1" w:lastColumn="0" w:noHBand="0" w:noVBand="1"/>
      </w:tblPr>
      <w:tblGrid>
        <w:gridCol w:w="639"/>
        <w:gridCol w:w="746"/>
        <w:gridCol w:w="1069"/>
        <w:gridCol w:w="371"/>
        <w:gridCol w:w="3495"/>
        <w:gridCol w:w="1836"/>
        <w:gridCol w:w="642"/>
        <w:gridCol w:w="851"/>
        <w:gridCol w:w="132"/>
      </w:tblGrid>
      <w:tr w:rsidR="00C13A6A" w:rsidRPr="00C13A6A" w14:paraId="37DCC9F9" w14:textId="77777777" w:rsidTr="002B5B45">
        <w:trPr>
          <w:gridBefore w:val="1"/>
          <w:wBefore w:w="426" w:type="dxa"/>
          <w:trHeight w:val="15"/>
        </w:trPr>
        <w:tc>
          <w:tcPr>
            <w:tcW w:w="499" w:type="dxa"/>
            <w:hideMark/>
          </w:tcPr>
          <w:p w14:paraId="06A95237"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1095" w:type="dxa"/>
            <w:gridSpan w:val="2"/>
            <w:hideMark/>
          </w:tcPr>
          <w:p w14:paraId="28C3B9CF"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6144" w:type="dxa"/>
            <w:gridSpan w:val="2"/>
            <w:hideMark/>
          </w:tcPr>
          <w:p w14:paraId="77BC0C05"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2275" w:type="dxa"/>
            <w:gridSpan w:val="2"/>
            <w:hideMark/>
          </w:tcPr>
          <w:p w14:paraId="04260326"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c>
          <w:tcPr>
            <w:tcW w:w="501" w:type="dxa"/>
            <w:hideMark/>
          </w:tcPr>
          <w:p w14:paraId="41536880"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tc>
      </w:tr>
      <w:tr w:rsidR="00C13A6A" w:rsidRPr="00C13A6A" w14:paraId="65F68280"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Align w:val="center"/>
          </w:tcPr>
          <w:p w14:paraId="2C3D164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Квалификационные уровни</w:t>
            </w:r>
          </w:p>
        </w:tc>
        <w:tc>
          <w:tcPr>
            <w:tcW w:w="5303" w:type="dxa"/>
            <w:gridSpan w:val="2"/>
            <w:vAlign w:val="center"/>
          </w:tcPr>
          <w:p w14:paraId="3E8C337A" w14:textId="77777777" w:rsidR="00C13A6A" w:rsidRPr="00C13A6A" w:rsidRDefault="00C13A6A" w:rsidP="00C13A6A">
            <w:pPr>
              <w:widowControl w:val="0"/>
              <w:autoSpaceDE w:val="0"/>
              <w:autoSpaceDN w:val="0"/>
              <w:spacing w:after="0" w:line="240" w:lineRule="auto"/>
              <w:ind w:right="2065"/>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w:t>
            </w:r>
          </w:p>
        </w:tc>
        <w:tc>
          <w:tcPr>
            <w:tcW w:w="1640" w:type="dxa"/>
            <w:gridSpan w:val="2"/>
            <w:vAlign w:val="center"/>
          </w:tcPr>
          <w:p w14:paraId="239FA41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Квалификационный разряд, степень важности и ответственности работ</w:t>
            </w:r>
          </w:p>
        </w:tc>
        <w:tc>
          <w:tcPr>
            <w:tcW w:w="1923" w:type="dxa"/>
            <w:gridSpan w:val="2"/>
            <w:vAlign w:val="center"/>
          </w:tcPr>
          <w:p w14:paraId="3E65E45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 оклада, рублей</w:t>
            </w:r>
          </w:p>
        </w:tc>
      </w:tr>
      <w:tr w:rsidR="00C13A6A" w:rsidRPr="00C13A6A" w14:paraId="41A3B314"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0510" w:type="dxa"/>
            <w:gridSpan w:val="9"/>
          </w:tcPr>
          <w:p w14:paraId="3CF9439D"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профессии рабочих первого уровня"</w:t>
            </w:r>
          </w:p>
        </w:tc>
      </w:tr>
      <w:tr w:rsidR="00C13A6A" w:rsidRPr="00C13A6A" w14:paraId="1DA4F55F"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4019E653"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уровень</w:t>
            </w:r>
          </w:p>
        </w:tc>
        <w:tc>
          <w:tcPr>
            <w:tcW w:w="5303" w:type="dxa"/>
            <w:gridSpan w:val="2"/>
            <w:vMerge w:val="restart"/>
          </w:tcPr>
          <w:p w14:paraId="3CA5D2B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дворник; кассир билетный; контролер-кассир; садовник; сторож (вахтер); уборщик производственных помещений; уборщик служебных помещений; уборщик территорий; фотооператор</w:t>
            </w:r>
          </w:p>
        </w:tc>
        <w:tc>
          <w:tcPr>
            <w:tcW w:w="1640" w:type="dxa"/>
            <w:gridSpan w:val="2"/>
            <w:vAlign w:val="center"/>
          </w:tcPr>
          <w:p w14:paraId="4092C600"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разряд</w:t>
            </w:r>
          </w:p>
        </w:tc>
        <w:tc>
          <w:tcPr>
            <w:tcW w:w="1923" w:type="dxa"/>
            <w:gridSpan w:val="2"/>
            <w:vAlign w:val="center"/>
          </w:tcPr>
          <w:p w14:paraId="59C2B4F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6770</w:t>
            </w:r>
          </w:p>
        </w:tc>
      </w:tr>
      <w:tr w:rsidR="00C13A6A" w:rsidRPr="00C13A6A" w14:paraId="307D1552"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5C65F33C"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5303" w:type="dxa"/>
            <w:gridSpan w:val="2"/>
            <w:vMerge/>
          </w:tcPr>
          <w:p w14:paraId="4E3127B4" w14:textId="77777777" w:rsidR="00C13A6A" w:rsidRPr="00C13A6A" w:rsidRDefault="00C13A6A" w:rsidP="00C13A6A">
            <w:pPr>
              <w:spacing w:after="0" w:line="240" w:lineRule="auto"/>
              <w:jc w:val="center"/>
              <w:rPr>
                <w:rFonts w:ascii="Times New Roman" w:eastAsia="Calibri" w:hAnsi="Times New Roman" w:cs="Times New Roman"/>
                <w:sz w:val="28"/>
                <w:szCs w:val="28"/>
              </w:rPr>
            </w:pPr>
          </w:p>
        </w:tc>
        <w:tc>
          <w:tcPr>
            <w:tcW w:w="1640" w:type="dxa"/>
            <w:gridSpan w:val="2"/>
            <w:vAlign w:val="center"/>
          </w:tcPr>
          <w:p w14:paraId="4ECCF53D"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разряд</w:t>
            </w:r>
          </w:p>
        </w:tc>
        <w:tc>
          <w:tcPr>
            <w:tcW w:w="1923" w:type="dxa"/>
            <w:gridSpan w:val="2"/>
            <w:vAlign w:val="center"/>
          </w:tcPr>
          <w:p w14:paraId="27E8FEA0"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7110</w:t>
            </w:r>
          </w:p>
        </w:tc>
      </w:tr>
      <w:tr w:rsidR="00C13A6A" w:rsidRPr="00C13A6A" w14:paraId="745C2E78"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49A7B26C"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4174A596" w14:textId="77777777" w:rsidR="00C13A6A" w:rsidRPr="00C13A6A" w:rsidRDefault="00C13A6A" w:rsidP="00C13A6A">
            <w:pPr>
              <w:spacing w:after="200" w:line="240" w:lineRule="auto"/>
              <w:jc w:val="center"/>
              <w:rPr>
                <w:rFonts w:ascii="Times New Roman" w:eastAsia="Calibri" w:hAnsi="Times New Roman" w:cs="Times New Roman"/>
                <w:sz w:val="28"/>
                <w:szCs w:val="28"/>
              </w:rPr>
            </w:pPr>
          </w:p>
        </w:tc>
        <w:tc>
          <w:tcPr>
            <w:tcW w:w="1640" w:type="dxa"/>
            <w:gridSpan w:val="2"/>
            <w:vAlign w:val="center"/>
          </w:tcPr>
          <w:p w14:paraId="330148D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квалификационный разряд</w:t>
            </w:r>
          </w:p>
        </w:tc>
        <w:tc>
          <w:tcPr>
            <w:tcW w:w="1923" w:type="dxa"/>
            <w:gridSpan w:val="2"/>
            <w:vAlign w:val="center"/>
          </w:tcPr>
          <w:p w14:paraId="5354B97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7450</w:t>
            </w:r>
          </w:p>
        </w:tc>
      </w:tr>
      <w:tr w:rsidR="00C13A6A" w:rsidRPr="00C13A6A" w14:paraId="001D27F9"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0F6FB7C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уровень</w:t>
            </w:r>
          </w:p>
        </w:tc>
        <w:tc>
          <w:tcPr>
            <w:tcW w:w="5303" w:type="dxa"/>
            <w:gridSpan w:val="2"/>
            <w:vMerge w:val="restart"/>
          </w:tcPr>
          <w:p w14:paraId="4BEAA68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640" w:type="dxa"/>
            <w:gridSpan w:val="2"/>
            <w:vAlign w:val="center"/>
          </w:tcPr>
          <w:p w14:paraId="0402B92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разряд</w:t>
            </w:r>
          </w:p>
        </w:tc>
        <w:tc>
          <w:tcPr>
            <w:tcW w:w="1923" w:type="dxa"/>
            <w:gridSpan w:val="2"/>
            <w:vAlign w:val="center"/>
          </w:tcPr>
          <w:p w14:paraId="77868EB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6940</w:t>
            </w:r>
          </w:p>
        </w:tc>
      </w:tr>
      <w:tr w:rsidR="00C13A6A" w:rsidRPr="00C13A6A" w14:paraId="73D97C1F"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79931EBF"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5303" w:type="dxa"/>
            <w:gridSpan w:val="2"/>
            <w:vMerge/>
          </w:tcPr>
          <w:p w14:paraId="1C0F746F"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1640" w:type="dxa"/>
            <w:gridSpan w:val="2"/>
            <w:vAlign w:val="center"/>
          </w:tcPr>
          <w:p w14:paraId="17F28F88"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разряд</w:t>
            </w:r>
          </w:p>
        </w:tc>
        <w:tc>
          <w:tcPr>
            <w:tcW w:w="1923" w:type="dxa"/>
            <w:gridSpan w:val="2"/>
            <w:vAlign w:val="center"/>
          </w:tcPr>
          <w:p w14:paraId="4F7919A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7280</w:t>
            </w:r>
          </w:p>
        </w:tc>
      </w:tr>
      <w:tr w:rsidR="00C13A6A" w:rsidRPr="00C13A6A" w14:paraId="5C8B5C5E"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797B9F67"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5303" w:type="dxa"/>
            <w:gridSpan w:val="2"/>
            <w:vMerge/>
          </w:tcPr>
          <w:p w14:paraId="169F3339" w14:textId="77777777" w:rsidR="00C13A6A" w:rsidRPr="00C13A6A" w:rsidRDefault="00C13A6A" w:rsidP="00C13A6A">
            <w:pPr>
              <w:spacing w:after="0" w:line="276" w:lineRule="auto"/>
              <w:jc w:val="center"/>
              <w:rPr>
                <w:rFonts w:ascii="Times New Roman" w:eastAsia="Calibri" w:hAnsi="Times New Roman" w:cs="Times New Roman"/>
                <w:sz w:val="28"/>
                <w:szCs w:val="28"/>
              </w:rPr>
            </w:pPr>
          </w:p>
        </w:tc>
        <w:tc>
          <w:tcPr>
            <w:tcW w:w="1640" w:type="dxa"/>
            <w:gridSpan w:val="2"/>
            <w:vAlign w:val="center"/>
          </w:tcPr>
          <w:p w14:paraId="747CCE7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квалификационный разряд</w:t>
            </w:r>
          </w:p>
        </w:tc>
        <w:tc>
          <w:tcPr>
            <w:tcW w:w="1923" w:type="dxa"/>
            <w:gridSpan w:val="2"/>
            <w:vAlign w:val="center"/>
          </w:tcPr>
          <w:p w14:paraId="7309DDB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7620</w:t>
            </w:r>
          </w:p>
        </w:tc>
      </w:tr>
      <w:tr w:rsidR="00C13A6A" w:rsidRPr="00C13A6A" w14:paraId="255F387A"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0510" w:type="dxa"/>
            <w:gridSpan w:val="9"/>
          </w:tcPr>
          <w:p w14:paraId="6963667A"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профессии рабочих второго уровня"</w:t>
            </w:r>
          </w:p>
        </w:tc>
      </w:tr>
      <w:tr w:rsidR="00C13A6A" w:rsidRPr="00C13A6A" w14:paraId="670EB7F6"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5106783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1 квалификационный уровень</w:t>
            </w:r>
          </w:p>
        </w:tc>
        <w:tc>
          <w:tcPr>
            <w:tcW w:w="5303" w:type="dxa"/>
            <w:gridSpan w:val="2"/>
            <w:vMerge w:val="restart"/>
          </w:tcPr>
          <w:p w14:paraId="003E8BEF" w14:textId="77777777" w:rsidR="00C13A6A" w:rsidRPr="00C13A6A" w:rsidRDefault="00C13A6A" w:rsidP="00C13A6A">
            <w:pPr>
              <w:widowControl w:val="0"/>
              <w:autoSpaceDE w:val="0"/>
              <w:autoSpaceDN w:val="0"/>
              <w:spacing w:after="0" w:line="240" w:lineRule="auto"/>
              <w:jc w:val="center"/>
              <w:rPr>
                <w:rFonts w:ascii="Calibri" w:eastAsia="Calibri" w:hAnsi="Calibri" w:cs="Times New Roman"/>
              </w:rPr>
            </w:pPr>
            <w:r w:rsidRPr="00C13A6A">
              <w:rPr>
                <w:rFonts w:ascii="Times New Roman" w:eastAsia="Times New Roman" w:hAnsi="Times New Roman" w:cs="Times New Roman"/>
                <w:sz w:val="28"/>
                <w:szCs w:val="28"/>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w:t>
            </w:r>
            <w:r w:rsidRPr="00C13A6A">
              <w:rPr>
                <w:rFonts w:ascii="Calibri" w:eastAsia="Calibri" w:hAnsi="Calibri" w:cs="Times New Roman"/>
              </w:rPr>
              <w:t xml:space="preserve"> </w:t>
            </w:r>
          </w:p>
        </w:tc>
        <w:tc>
          <w:tcPr>
            <w:tcW w:w="1640" w:type="dxa"/>
            <w:gridSpan w:val="2"/>
            <w:vAlign w:val="center"/>
          </w:tcPr>
          <w:p w14:paraId="7A8AFAE8"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квалификационный разряд</w:t>
            </w:r>
          </w:p>
        </w:tc>
        <w:tc>
          <w:tcPr>
            <w:tcW w:w="1923" w:type="dxa"/>
            <w:gridSpan w:val="2"/>
            <w:vAlign w:val="center"/>
          </w:tcPr>
          <w:p w14:paraId="40C8812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7790</w:t>
            </w:r>
          </w:p>
        </w:tc>
      </w:tr>
      <w:tr w:rsidR="00C13A6A" w:rsidRPr="00C13A6A" w14:paraId="3EB2BC72"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3AB44490"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30B72D3E"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7E4F70B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квалификационный разряд</w:t>
            </w:r>
          </w:p>
        </w:tc>
        <w:tc>
          <w:tcPr>
            <w:tcW w:w="1923" w:type="dxa"/>
            <w:gridSpan w:val="2"/>
            <w:vAlign w:val="center"/>
          </w:tcPr>
          <w:p w14:paraId="48A36050"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8120</w:t>
            </w:r>
          </w:p>
        </w:tc>
      </w:tr>
      <w:tr w:rsidR="00C13A6A" w:rsidRPr="00C13A6A" w14:paraId="0CB243F1"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69F4440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уровень</w:t>
            </w:r>
          </w:p>
        </w:tc>
        <w:tc>
          <w:tcPr>
            <w:tcW w:w="5303" w:type="dxa"/>
            <w:gridSpan w:val="2"/>
            <w:vMerge w:val="restart"/>
          </w:tcPr>
          <w:p w14:paraId="5AE24F2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640" w:type="dxa"/>
            <w:gridSpan w:val="2"/>
            <w:vAlign w:val="center"/>
          </w:tcPr>
          <w:p w14:paraId="3703751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 квалификационный разряд</w:t>
            </w:r>
          </w:p>
        </w:tc>
        <w:tc>
          <w:tcPr>
            <w:tcW w:w="1923" w:type="dxa"/>
            <w:gridSpan w:val="2"/>
            <w:vAlign w:val="center"/>
          </w:tcPr>
          <w:p w14:paraId="1AB0D39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8460</w:t>
            </w:r>
          </w:p>
        </w:tc>
      </w:tr>
      <w:tr w:rsidR="00C13A6A" w:rsidRPr="00C13A6A" w14:paraId="468D4F09"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2DE5203C"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4A1273AA"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40EC20B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 квалификационный разряд</w:t>
            </w:r>
          </w:p>
        </w:tc>
        <w:tc>
          <w:tcPr>
            <w:tcW w:w="1923" w:type="dxa"/>
            <w:gridSpan w:val="2"/>
            <w:vAlign w:val="center"/>
          </w:tcPr>
          <w:p w14:paraId="3DB0E6A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8800</w:t>
            </w:r>
          </w:p>
        </w:tc>
      </w:tr>
      <w:tr w:rsidR="00C13A6A" w:rsidRPr="00C13A6A" w14:paraId="6208F6B9"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tcPr>
          <w:p w14:paraId="361DF93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квалификационный уровень</w:t>
            </w:r>
          </w:p>
        </w:tc>
        <w:tc>
          <w:tcPr>
            <w:tcW w:w="5303" w:type="dxa"/>
            <w:gridSpan w:val="2"/>
          </w:tcPr>
          <w:p w14:paraId="36EE90D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640" w:type="dxa"/>
            <w:gridSpan w:val="2"/>
            <w:vAlign w:val="center"/>
          </w:tcPr>
          <w:p w14:paraId="79385EF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 квалификационный разряд</w:t>
            </w:r>
          </w:p>
        </w:tc>
        <w:tc>
          <w:tcPr>
            <w:tcW w:w="1923" w:type="dxa"/>
            <w:gridSpan w:val="2"/>
            <w:vAlign w:val="center"/>
          </w:tcPr>
          <w:p w14:paraId="02A07DD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9140</w:t>
            </w:r>
          </w:p>
        </w:tc>
      </w:tr>
      <w:tr w:rsidR="00C13A6A" w:rsidRPr="00C13A6A" w14:paraId="04676EBD"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val="restart"/>
          </w:tcPr>
          <w:p w14:paraId="0CEE11F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квалификационный уровень</w:t>
            </w:r>
          </w:p>
        </w:tc>
        <w:tc>
          <w:tcPr>
            <w:tcW w:w="5303" w:type="dxa"/>
            <w:gridSpan w:val="2"/>
            <w:vMerge w:val="restart"/>
          </w:tcPr>
          <w:p w14:paraId="24332943"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640" w:type="dxa"/>
            <w:gridSpan w:val="2"/>
            <w:vAlign w:val="center"/>
          </w:tcPr>
          <w:p w14:paraId="59C2B998"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степень &lt;*&gt;</w:t>
            </w:r>
          </w:p>
        </w:tc>
        <w:tc>
          <w:tcPr>
            <w:tcW w:w="1923" w:type="dxa"/>
            <w:gridSpan w:val="2"/>
            <w:vAlign w:val="center"/>
          </w:tcPr>
          <w:p w14:paraId="1E56D64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7950</w:t>
            </w:r>
          </w:p>
        </w:tc>
      </w:tr>
      <w:tr w:rsidR="00C13A6A" w:rsidRPr="00C13A6A" w14:paraId="4B491FEA"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0F0FEF54"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715D1280"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1A9BA00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степень &lt;*&gt;</w:t>
            </w:r>
          </w:p>
        </w:tc>
        <w:tc>
          <w:tcPr>
            <w:tcW w:w="1923" w:type="dxa"/>
            <w:gridSpan w:val="2"/>
            <w:vAlign w:val="center"/>
          </w:tcPr>
          <w:p w14:paraId="5F57EDC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8290</w:t>
            </w:r>
          </w:p>
        </w:tc>
      </w:tr>
      <w:tr w:rsidR="00C13A6A" w:rsidRPr="00C13A6A" w14:paraId="43BA24C8"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4F5A3830"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532A5DA8"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1B57D62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степень &lt;*&gt;</w:t>
            </w:r>
          </w:p>
        </w:tc>
        <w:tc>
          <w:tcPr>
            <w:tcW w:w="1923" w:type="dxa"/>
            <w:gridSpan w:val="2"/>
            <w:vAlign w:val="center"/>
          </w:tcPr>
          <w:p w14:paraId="13BFE4D3"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8630</w:t>
            </w:r>
          </w:p>
        </w:tc>
      </w:tr>
      <w:tr w:rsidR="00C13A6A" w:rsidRPr="00C13A6A" w14:paraId="78EEC93D"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5721D3FD"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47CE67C0"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546F1E98"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степень &lt;*&gt;</w:t>
            </w:r>
          </w:p>
        </w:tc>
        <w:tc>
          <w:tcPr>
            <w:tcW w:w="1923" w:type="dxa"/>
            <w:gridSpan w:val="2"/>
            <w:vAlign w:val="center"/>
          </w:tcPr>
          <w:p w14:paraId="45F591F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8970</w:t>
            </w:r>
          </w:p>
        </w:tc>
      </w:tr>
      <w:tr w:rsidR="00C13A6A" w:rsidRPr="00C13A6A" w14:paraId="40BF993A" w14:textId="77777777" w:rsidTr="002B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644" w:type="dxa"/>
            <w:gridSpan w:val="3"/>
            <w:vMerge/>
          </w:tcPr>
          <w:p w14:paraId="7BAB0EAF"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5303" w:type="dxa"/>
            <w:gridSpan w:val="2"/>
            <w:vMerge/>
          </w:tcPr>
          <w:p w14:paraId="6C5F5492" w14:textId="77777777" w:rsidR="00C13A6A" w:rsidRPr="00C13A6A" w:rsidRDefault="00C13A6A" w:rsidP="00C13A6A">
            <w:pPr>
              <w:spacing w:after="200" w:line="276" w:lineRule="auto"/>
              <w:jc w:val="center"/>
              <w:rPr>
                <w:rFonts w:ascii="Times New Roman" w:eastAsia="Calibri" w:hAnsi="Times New Roman" w:cs="Times New Roman"/>
                <w:sz w:val="28"/>
                <w:szCs w:val="28"/>
              </w:rPr>
            </w:pPr>
          </w:p>
        </w:tc>
        <w:tc>
          <w:tcPr>
            <w:tcW w:w="1640" w:type="dxa"/>
            <w:gridSpan w:val="2"/>
            <w:vAlign w:val="center"/>
          </w:tcPr>
          <w:p w14:paraId="203C4EC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степень &lt;*&gt;</w:t>
            </w:r>
          </w:p>
        </w:tc>
        <w:tc>
          <w:tcPr>
            <w:tcW w:w="1923" w:type="dxa"/>
            <w:gridSpan w:val="2"/>
            <w:vAlign w:val="center"/>
          </w:tcPr>
          <w:p w14:paraId="44A6741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9310</w:t>
            </w:r>
          </w:p>
        </w:tc>
      </w:tr>
    </w:tbl>
    <w:p w14:paraId="116612E0"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&lt;*&gt; - степени важности и ответственности работ устанавливаются в отраслевом тарифном соглашении, положении об оплате труда работников учреждений</w:t>
      </w:r>
    </w:p>
    <w:p w14:paraId="13EED5D2"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4C8DA6D7"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Размеры должностных окладов по профессиональным квалификационным группам общеотраслевых должностей руководителей, специалистов и служащих, утвержденным </w:t>
      </w:r>
      <w:hyperlink r:id="rId29" w:history="1">
        <w:r w:rsidRPr="00C13A6A">
          <w:rPr>
            <w:rFonts w:ascii="Times New Roman" w:eastAsia="Times New Roman" w:hAnsi="Times New Roman" w:cs="Times New Roman"/>
            <w:sz w:val="28"/>
            <w:szCs w:val="28"/>
            <w:lang w:eastAsia="ru-RU"/>
          </w:rPr>
          <w:t>приказом</w:t>
        </w:r>
      </w:hyperlink>
      <w:r w:rsidRPr="00C13A6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14:paraId="71465FDE"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5954"/>
        <w:gridCol w:w="1843"/>
      </w:tblGrid>
      <w:tr w:rsidR="00C13A6A" w:rsidRPr="00C13A6A" w14:paraId="7A4893C9" w14:textId="77777777" w:rsidTr="002B5B45">
        <w:tc>
          <w:tcPr>
            <w:tcW w:w="2330" w:type="dxa"/>
            <w:vAlign w:val="center"/>
          </w:tcPr>
          <w:p w14:paraId="33D8B8B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Квалификационные уровни</w:t>
            </w:r>
          </w:p>
        </w:tc>
        <w:tc>
          <w:tcPr>
            <w:tcW w:w="5954" w:type="dxa"/>
            <w:vAlign w:val="center"/>
          </w:tcPr>
          <w:p w14:paraId="1C33221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Наименования должностей</w:t>
            </w:r>
          </w:p>
        </w:tc>
        <w:tc>
          <w:tcPr>
            <w:tcW w:w="1843" w:type="dxa"/>
            <w:vAlign w:val="center"/>
          </w:tcPr>
          <w:p w14:paraId="70AEBAF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 должностного оклада, рублей</w:t>
            </w:r>
          </w:p>
        </w:tc>
      </w:tr>
      <w:tr w:rsidR="00C13A6A" w:rsidRPr="00C13A6A" w14:paraId="25EFFE0A" w14:textId="77777777" w:rsidTr="002B5B45">
        <w:tc>
          <w:tcPr>
            <w:tcW w:w="10127" w:type="dxa"/>
            <w:gridSpan w:val="3"/>
          </w:tcPr>
          <w:p w14:paraId="4D5A8D6A"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первого уровня"</w:t>
            </w:r>
          </w:p>
        </w:tc>
      </w:tr>
      <w:tr w:rsidR="00C13A6A" w:rsidRPr="00C13A6A" w14:paraId="55741927" w14:textId="77777777" w:rsidTr="002B5B45">
        <w:tc>
          <w:tcPr>
            <w:tcW w:w="2330" w:type="dxa"/>
          </w:tcPr>
          <w:p w14:paraId="02F19A0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уровень</w:t>
            </w:r>
          </w:p>
        </w:tc>
        <w:tc>
          <w:tcPr>
            <w:tcW w:w="5954" w:type="dxa"/>
          </w:tcPr>
          <w:p w14:paraId="09ADE013"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Кассир; </w:t>
            </w:r>
          </w:p>
        </w:tc>
        <w:tc>
          <w:tcPr>
            <w:tcW w:w="1843" w:type="dxa"/>
            <w:vAlign w:val="center"/>
          </w:tcPr>
          <w:p w14:paraId="6E79E5D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7110</w:t>
            </w:r>
          </w:p>
        </w:tc>
      </w:tr>
      <w:tr w:rsidR="00C13A6A" w:rsidRPr="00C13A6A" w14:paraId="056A77A4" w14:textId="77777777" w:rsidTr="002B5B45">
        <w:tc>
          <w:tcPr>
            <w:tcW w:w="2330" w:type="dxa"/>
          </w:tcPr>
          <w:p w14:paraId="61F5E1F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уровень</w:t>
            </w:r>
          </w:p>
        </w:tc>
        <w:tc>
          <w:tcPr>
            <w:tcW w:w="5954" w:type="dxa"/>
          </w:tcPr>
          <w:p w14:paraId="30EB3AD8"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843" w:type="dxa"/>
            <w:vAlign w:val="center"/>
          </w:tcPr>
          <w:p w14:paraId="4B3D301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7290</w:t>
            </w:r>
          </w:p>
        </w:tc>
      </w:tr>
      <w:tr w:rsidR="00C13A6A" w:rsidRPr="00C13A6A" w14:paraId="2134C02D" w14:textId="77777777" w:rsidTr="002B5B45">
        <w:tc>
          <w:tcPr>
            <w:tcW w:w="10127" w:type="dxa"/>
            <w:gridSpan w:val="3"/>
          </w:tcPr>
          <w:p w14:paraId="607C722B"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второго уровня"</w:t>
            </w:r>
          </w:p>
        </w:tc>
      </w:tr>
      <w:tr w:rsidR="00C13A6A" w:rsidRPr="00C13A6A" w14:paraId="1EF73BCD" w14:textId="77777777" w:rsidTr="002B5B45">
        <w:tc>
          <w:tcPr>
            <w:tcW w:w="2330" w:type="dxa"/>
          </w:tcPr>
          <w:p w14:paraId="7FBD4F0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уровень</w:t>
            </w:r>
          </w:p>
        </w:tc>
        <w:tc>
          <w:tcPr>
            <w:tcW w:w="5954" w:type="dxa"/>
          </w:tcPr>
          <w:p w14:paraId="1C8E4AE4"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Инспектор по кадрам; техник-программист; художник; техник; секретарь руководителя.</w:t>
            </w:r>
          </w:p>
        </w:tc>
        <w:tc>
          <w:tcPr>
            <w:tcW w:w="1843" w:type="dxa"/>
            <w:vAlign w:val="center"/>
          </w:tcPr>
          <w:p w14:paraId="19DBC3E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7470</w:t>
            </w:r>
          </w:p>
        </w:tc>
      </w:tr>
      <w:tr w:rsidR="00C13A6A" w:rsidRPr="00C13A6A" w14:paraId="62F23746" w14:textId="77777777" w:rsidTr="002B5B45">
        <w:tc>
          <w:tcPr>
            <w:tcW w:w="2330" w:type="dxa"/>
          </w:tcPr>
          <w:p w14:paraId="0DBDFADF"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уровень</w:t>
            </w:r>
          </w:p>
        </w:tc>
        <w:tc>
          <w:tcPr>
            <w:tcW w:w="5954" w:type="dxa"/>
          </w:tcPr>
          <w:p w14:paraId="4C4DF6DB"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Заведующий хозяйством; </w:t>
            </w:r>
          </w:p>
          <w:p w14:paraId="66041216"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C13A6A">
              <w:rPr>
                <w:rFonts w:ascii="Times New Roman" w:eastAsia="Times New Roman" w:hAnsi="Times New Roman" w:cs="Times New Roman"/>
                <w:sz w:val="28"/>
                <w:szCs w:val="28"/>
                <w:lang w:eastAsia="ru-RU"/>
              </w:rPr>
              <w:t>внутридолжностная</w:t>
            </w:r>
            <w:proofErr w:type="spellEnd"/>
            <w:r w:rsidRPr="00C13A6A">
              <w:rPr>
                <w:rFonts w:ascii="Times New Roman" w:eastAsia="Times New Roman" w:hAnsi="Times New Roman" w:cs="Times New Roman"/>
                <w:sz w:val="28"/>
                <w:szCs w:val="28"/>
                <w:lang w:eastAsia="ru-RU"/>
              </w:rPr>
              <w:t xml:space="preserve"> категория</w:t>
            </w:r>
          </w:p>
        </w:tc>
        <w:tc>
          <w:tcPr>
            <w:tcW w:w="1843" w:type="dxa"/>
            <w:vAlign w:val="center"/>
          </w:tcPr>
          <w:p w14:paraId="4536D0B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7820</w:t>
            </w:r>
          </w:p>
        </w:tc>
      </w:tr>
      <w:tr w:rsidR="00C13A6A" w:rsidRPr="00C13A6A" w14:paraId="7A099BC6" w14:textId="77777777" w:rsidTr="002B5B45">
        <w:tc>
          <w:tcPr>
            <w:tcW w:w="10127" w:type="dxa"/>
            <w:gridSpan w:val="3"/>
          </w:tcPr>
          <w:p w14:paraId="013F721E"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третьего уровня"</w:t>
            </w:r>
          </w:p>
        </w:tc>
      </w:tr>
      <w:tr w:rsidR="00C13A6A" w:rsidRPr="00C13A6A" w14:paraId="7D6C9148" w14:textId="77777777" w:rsidTr="002B5B45">
        <w:tc>
          <w:tcPr>
            <w:tcW w:w="2330" w:type="dxa"/>
          </w:tcPr>
          <w:p w14:paraId="5DA9E19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квалификационный уровень</w:t>
            </w:r>
          </w:p>
        </w:tc>
        <w:tc>
          <w:tcPr>
            <w:tcW w:w="5954" w:type="dxa"/>
          </w:tcPr>
          <w:p w14:paraId="593FF0A9"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Бухгалтер; инженер-программист (программист); специалист по кадрам; экономист; юрисконсульт</w:t>
            </w:r>
          </w:p>
        </w:tc>
        <w:tc>
          <w:tcPr>
            <w:tcW w:w="1843" w:type="dxa"/>
            <w:vAlign w:val="center"/>
          </w:tcPr>
          <w:p w14:paraId="050073F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9240</w:t>
            </w:r>
          </w:p>
        </w:tc>
      </w:tr>
      <w:tr w:rsidR="00C13A6A" w:rsidRPr="00C13A6A" w14:paraId="0EFB8635" w14:textId="77777777" w:rsidTr="002B5B45">
        <w:tc>
          <w:tcPr>
            <w:tcW w:w="2330" w:type="dxa"/>
          </w:tcPr>
          <w:p w14:paraId="490E61DB"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квалификационный уровень</w:t>
            </w:r>
          </w:p>
        </w:tc>
        <w:tc>
          <w:tcPr>
            <w:tcW w:w="5954" w:type="dxa"/>
          </w:tcPr>
          <w:p w14:paraId="47CCDB36"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II </w:t>
            </w:r>
            <w:proofErr w:type="spellStart"/>
            <w:r w:rsidRPr="00C13A6A">
              <w:rPr>
                <w:rFonts w:ascii="Times New Roman" w:eastAsia="Times New Roman" w:hAnsi="Times New Roman" w:cs="Times New Roman"/>
                <w:sz w:val="28"/>
                <w:szCs w:val="28"/>
                <w:lang w:eastAsia="ru-RU"/>
              </w:rPr>
              <w:t>внутридолжностная</w:t>
            </w:r>
            <w:proofErr w:type="spellEnd"/>
            <w:r w:rsidRPr="00C13A6A">
              <w:rPr>
                <w:rFonts w:ascii="Times New Roman" w:eastAsia="Times New Roman" w:hAnsi="Times New Roman" w:cs="Times New Roman"/>
                <w:sz w:val="28"/>
                <w:szCs w:val="28"/>
                <w:lang w:eastAsia="ru-RU"/>
              </w:rPr>
              <w:t xml:space="preserve"> категория</w:t>
            </w:r>
          </w:p>
        </w:tc>
        <w:tc>
          <w:tcPr>
            <w:tcW w:w="1843" w:type="dxa"/>
            <w:vAlign w:val="center"/>
          </w:tcPr>
          <w:p w14:paraId="1902797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9600</w:t>
            </w:r>
          </w:p>
        </w:tc>
      </w:tr>
      <w:tr w:rsidR="00C13A6A" w:rsidRPr="00C13A6A" w14:paraId="12627F2D" w14:textId="77777777" w:rsidTr="002B5B45">
        <w:tc>
          <w:tcPr>
            <w:tcW w:w="2330" w:type="dxa"/>
          </w:tcPr>
          <w:p w14:paraId="625851E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квалификационный уровень</w:t>
            </w:r>
          </w:p>
        </w:tc>
        <w:tc>
          <w:tcPr>
            <w:tcW w:w="5954" w:type="dxa"/>
          </w:tcPr>
          <w:p w14:paraId="714B0306"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Должности служащих первого квалификационного уровня, по которым может устанавливаться I </w:t>
            </w:r>
            <w:proofErr w:type="spellStart"/>
            <w:r w:rsidRPr="00C13A6A">
              <w:rPr>
                <w:rFonts w:ascii="Times New Roman" w:eastAsia="Times New Roman" w:hAnsi="Times New Roman" w:cs="Times New Roman"/>
                <w:sz w:val="28"/>
                <w:szCs w:val="28"/>
                <w:lang w:eastAsia="ru-RU"/>
              </w:rPr>
              <w:t>внутридолжностная</w:t>
            </w:r>
            <w:proofErr w:type="spellEnd"/>
            <w:r w:rsidRPr="00C13A6A">
              <w:rPr>
                <w:rFonts w:ascii="Times New Roman" w:eastAsia="Times New Roman" w:hAnsi="Times New Roman" w:cs="Times New Roman"/>
                <w:sz w:val="28"/>
                <w:szCs w:val="28"/>
                <w:lang w:eastAsia="ru-RU"/>
              </w:rPr>
              <w:t xml:space="preserve"> категория</w:t>
            </w:r>
          </w:p>
        </w:tc>
        <w:tc>
          <w:tcPr>
            <w:tcW w:w="1843" w:type="dxa"/>
            <w:vAlign w:val="center"/>
          </w:tcPr>
          <w:p w14:paraId="65C003E6"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9950</w:t>
            </w:r>
          </w:p>
        </w:tc>
      </w:tr>
      <w:tr w:rsidR="00C13A6A" w:rsidRPr="00C13A6A" w14:paraId="50CBEC54" w14:textId="77777777" w:rsidTr="002B5B45">
        <w:tc>
          <w:tcPr>
            <w:tcW w:w="2330" w:type="dxa"/>
          </w:tcPr>
          <w:p w14:paraId="67B5950C"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4 </w:t>
            </w:r>
            <w:r w:rsidRPr="00C13A6A">
              <w:rPr>
                <w:rFonts w:ascii="Times New Roman" w:eastAsia="Times New Roman" w:hAnsi="Times New Roman" w:cs="Times New Roman"/>
                <w:sz w:val="28"/>
                <w:szCs w:val="28"/>
                <w:lang w:eastAsia="ru-RU"/>
              </w:rPr>
              <w:lastRenderedPageBreak/>
              <w:t>квалификационный уровень</w:t>
            </w:r>
          </w:p>
        </w:tc>
        <w:tc>
          <w:tcPr>
            <w:tcW w:w="5954" w:type="dxa"/>
          </w:tcPr>
          <w:p w14:paraId="3C23D3F0"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 xml:space="preserve">Должности служащих первого </w:t>
            </w:r>
            <w:r w:rsidRPr="00C13A6A">
              <w:rPr>
                <w:rFonts w:ascii="Times New Roman" w:eastAsia="Times New Roman" w:hAnsi="Times New Roman" w:cs="Times New Roman"/>
                <w:sz w:val="28"/>
                <w:szCs w:val="28"/>
                <w:lang w:eastAsia="ru-RU"/>
              </w:rPr>
              <w:lastRenderedPageBreak/>
              <w:t>квалификационного уровня, по которым может устанавливаться производное должностное наименование "ведущий"</w:t>
            </w:r>
          </w:p>
        </w:tc>
        <w:tc>
          <w:tcPr>
            <w:tcW w:w="1843" w:type="dxa"/>
            <w:vAlign w:val="center"/>
          </w:tcPr>
          <w:p w14:paraId="45866B3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10310</w:t>
            </w:r>
          </w:p>
        </w:tc>
      </w:tr>
      <w:tr w:rsidR="00C13A6A" w:rsidRPr="00C13A6A" w14:paraId="7A71867B" w14:textId="77777777" w:rsidTr="002B5B45">
        <w:tc>
          <w:tcPr>
            <w:tcW w:w="2330" w:type="dxa"/>
          </w:tcPr>
          <w:p w14:paraId="3A363A1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квалификационный уровень</w:t>
            </w:r>
          </w:p>
        </w:tc>
        <w:tc>
          <w:tcPr>
            <w:tcW w:w="5954" w:type="dxa"/>
          </w:tcPr>
          <w:p w14:paraId="4D5E7910"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Главные специалисты: в отделах, отделениях, лабораториях, мастерских</w:t>
            </w:r>
          </w:p>
        </w:tc>
        <w:tc>
          <w:tcPr>
            <w:tcW w:w="1843" w:type="dxa"/>
            <w:vAlign w:val="center"/>
          </w:tcPr>
          <w:p w14:paraId="3C574151"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10670</w:t>
            </w:r>
          </w:p>
        </w:tc>
      </w:tr>
    </w:tbl>
    <w:p w14:paraId="7041168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0C09AD48"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Размеры должностных окладов по должностям руководителей</w:t>
      </w:r>
    </w:p>
    <w:p w14:paraId="6A496936"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учреждений, «главный бухгалтер», «главный инженер»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C13A6A" w:rsidRPr="00C13A6A" w14:paraId="66BE2F0C" w14:textId="77777777" w:rsidTr="002B5B45">
        <w:tc>
          <w:tcPr>
            <w:tcW w:w="5102" w:type="dxa"/>
            <w:vAlign w:val="center"/>
          </w:tcPr>
          <w:p w14:paraId="1D56367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Группа по оплате труда руководителя</w:t>
            </w:r>
          </w:p>
        </w:tc>
        <w:tc>
          <w:tcPr>
            <w:tcW w:w="3968" w:type="dxa"/>
            <w:vAlign w:val="center"/>
          </w:tcPr>
          <w:p w14:paraId="0F73C0F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 должностного оклада, рублей</w:t>
            </w:r>
          </w:p>
        </w:tc>
      </w:tr>
      <w:tr w:rsidR="00C13A6A" w:rsidRPr="00C13A6A" w14:paraId="460CF1C7" w14:textId="77777777" w:rsidTr="002B5B45">
        <w:tc>
          <w:tcPr>
            <w:tcW w:w="9070" w:type="dxa"/>
            <w:gridSpan w:val="2"/>
            <w:vAlign w:val="center"/>
          </w:tcPr>
          <w:p w14:paraId="291FDA78"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Главный бухгалтер, главный инженер</w:t>
            </w:r>
          </w:p>
        </w:tc>
      </w:tr>
      <w:tr w:rsidR="00C13A6A" w:rsidRPr="00C13A6A" w14:paraId="7D938E2A" w14:textId="77777777" w:rsidTr="002B5B45">
        <w:tc>
          <w:tcPr>
            <w:tcW w:w="5102" w:type="dxa"/>
            <w:vAlign w:val="center"/>
          </w:tcPr>
          <w:p w14:paraId="79A4445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IV группа по оплате труда руководителя</w:t>
            </w:r>
          </w:p>
        </w:tc>
        <w:tc>
          <w:tcPr>
            <w:tcW w:w="3968" w:type="dxa"/>
            <w:vAlign w:val="center"/>
          </w:tcPr>
          <w:p w14:paraId="2DDFCBA0"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11940</w:t>
            </w:r>
          </w:p>
        </w:tc>
      </w:tr>
      <w:tr w:rsidR="00C13A6A" w:rsidRPr="00C13A6A" w14:paraId="7766C530" w14:textId="77777777" w:rsidTr="002B5B45">
        <w:tc>
          <w:tcPr>
            <w:tcW w:w="5102" w:type="dxa"/>
            <w:vAlign w:val="center"/>
          </w:tcPr>
          <w:p w14:paraId="20C1E7AE"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III группа по оплате труда руководителя</w:t>
            </w:r>
          </w:p>
        </w:tc>
        <w:tc>
          <w:tcPr>
            <w:tcW w:w="3968" w:type="dxa"/>
            <w:vAlign w:val="center"/>
          </w:tcPr>
          <w:p w14:paraId="49E1D2F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12300</w:t>
            </w:r>
          </w:p>
        </w:tc>
      </w:tr>
      <w:tr w:rsidR="00C13A6A" w:rsidRPr="00C13A6A" w14:paraId="4D0C9717" w14:textId="77777777" w:rsidTr="002B5B45">
        <w:tc>
          <w:tcPr>
            <w:tcW w:w="5102" w:type="dxa"/>
            <w:vAlign w:val="center"/>
          </w:tcPr>
          <w:p w14:paraId="3CA7A78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II группа по оплате труда руководителя</w:t>
            </w:r>
          </w:p>
        </w:tc>
        <w:tc>
          <w:tcPr>
            <w:tcW w:w="3968" w:type="dxa"/>
            <w:vAlign w:val="center"/>
          </w:tcPr>
          <w:p w14:paraId="06D24E2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13130</w:t>
            </w:r>
          </w:p>
        </w:tc>
      </w:tr>
      <w:tr w:rsidR="00C13A6A" w:rsidRPr="00C13A6A" w14:paraId="4D19D238" w14:textId="77777777" w:rsidTr="002B5B45">
        <w:tc>
          <w:tcPr>
            <w:tcW w:w="5102" w:type="dxa"/>
            <w:vAlign w:val="center"/>
          </w:tcPr>
          <w:p w14:paraId="770D294A"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 группа по оплате труда руководителя</w:t>
            </w:r>
          </w:p>
        </w:tc>
        <w:tc>
          <w:tcPr>
            <w:tcW w:w="3968" w:type="dxa"/>
            <w:vAlign w:val="center"/>
          </w:tcPr>
          <w:p w14:paraId="4EF5F737"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16600</w:t>
            </w:r>
          </w:p>
        </w:tc>
      </w:tr>
      <w:tr w:rsidR="00C13A6A" w:rsidRPr="00C13A6A" w14:paraId="623ACEA1" w14:textId="77777777" w:rsidTr="002B5B45">
        <w:tc>
          <w:tcPr>
            <w:tcW w:w="9070" w:type="dxa"/>
            <w:gridSpan w:val="2"/>
            <w:vAlign w:val="center"/>
          </w:tcPr>
          <w:p w14:paraId="72A294FE" w14:textId="77777777" w:rsidR="00C13A6A" w:rsidRPr="00C13A6A" w:rsidRDefault="00C13A6A" w:rsidP="00C13A6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Руководитель учреждения </w:t>
            </w:r>
          </w:p>
        </w:tc>
      </w:tr>
      <w:tr w:rsidR="00C13A6A" w:rsidRPr="00C13A6A" w14:paraId="7CE6AC0E" w14:textId="77777777" w:rsidTr="002B5B45">
        <w:tc>
          <w:tcPr>
            <w:tcW w:w="5102" w:type="dxa"/>
            <w:vAlign w:val="center"/>
          </w:tcPr>
          <w:p w14:paraId="0515E82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IV группа по оплате труда руководителя</w:t>
            </w:r>
          </w:p>
        </w:tc>
        <w:tc>
          <w:tcPr>
            <w:tcW w:w="3968" w:type="dxa"/>
            <w:vAlign w:val="center"/>
          </w:tcPr>
          <w:p w14:paraId="34780F10"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13220</w:t>
            </w:r>
          </w:p>
        </w:tc>
      </w:tr>
      <w:tr w:rsidR="00C13A6A" w:rsidRPr="00C13A6A" w14:paraId="73B05EC2" w14:textId="77777777" w:rsidTr="002B5B45">
        <w:tc>
          <w:tcPr>
            <w:tcW w:w="5102" w:type="dxa"/>
            <w:vAlign w:val="center"/>
          </w:tcPr>
          <w:p w14:paraId="38638DB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III группа по оплате труда руководителя</w:t>
            </w:r>
          </w:p>
        </w:tc>
        <w:tc>
          <w:tcPr>
            <w:tcW w:w="3968" w:type="dxa"/>
            <w:vAlign w:val="center"/>
          </w:tcPr>
          <w:p w14:paraId="5E40B6C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14160</w:t>
            </w:r>
          </w:p>
        </w:tc>
      </w:tr>
      <w:tr w:rsidR="00C13A6A" w:rsidRPr="00C13A6A" w14:paraId="7267AB91" w14:textId="77777777" w:rsidTr="002B5B45">
        <w:tc>
          <w:tcPr>
            <w:tcW w:w="5102" w:type="dxa"/>
            <w:vAlign w:val="center"/>
          </w:tcPr>
          <w:p w14:paraId="50302559"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II группа по оплате труда руководителя</w:t>
            </w:r>
          </w:p>
        </w:tc>
        <w:tc>
          <w:tcPr>
            <w:tcW w:w="3968" w:type="dxa"/>
            <w:vAlign w:val="center"/>
          </w:tcPr>
          <w:p w14:paraId="62159E52"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15290</w:t>
            </w:r>
          </w:p>
        </w:tc>
      </w:tr>
      <w:tr w:rsidR="00C13A6A" w:rsidRPr="00C13A6A" w14:paraId="47787F78" w14:textId="77777777" w:rsidTr="002B5B45">
        <w:tc>
          <w:tcPr>
            <w:tcW w:w="5102" w:type="dxa"/>
            <w:vAlign w:val="center"/>
          </w:tcPr>
          <w:p w14:paraId="0E2DDC94"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I группа по оплате труда руководителя</w:t>
            </w:r>
          </w:p>
        </w:tc>
        <w:tc>
          <w:tcPr>
            <w:tcW w:w="3968" w:type="dxa"/>
            <w:vAlign w:val="center"/>
          </w:tcPr>
          <w:p w14:paraId="1073D9D5" w14:textId="77777777" w:rsidR="00C13A6A" w:rsidRPr="00C13A6A" w:rsidRDefault="00C13A6A" w:rsidP="00C13A6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19540</w:t>
            </w:r>
          </w:p>
        </w:tc>
      </w:tr>
    </w:tbl>
    <w:p w14:paraId="74BEF62F" w14:textId="77777777" w:rsidR="00C13A6A" w:rsidRPr="00C13A6A" w:rsidRDefault="00C13A6A" w:rsidP="00C13A6A">
      <w:pPr>
        <w:widowControl w:val="0"/>
        <w:autoSpaceDE w:val="0"/>
        <w:autoSpaceDN w:val="0"/>
        <w:spacing w:after="0" w:line="240" w:lineRule="auto"/>
        <w:ind w:left="-284" w:firstLine="824"/>
        <w:jc w:val="center"/>
        <w:rPr>
          <w:rFonts w:ascii="Times New Roman" w:eastAsia="Times New Roman" w:hAnsi="Times New Roman" w:cs="Times New Roman"/>
          <w:sz w:val="28"/>
          <w:szCs w:val="28"/>
          <w:lang w:eastAsia="ru-RU"/>
        </w:rPr>
      </w:pPr>
    </w:p>
    <w:p w14:paraId="5CF74FE0" w14:textId="77777777" w:rsidR="00C13A6A" w:rsidRPr="00C13A6A" w:rsidRDefault="00C13A6A" w:rsidP="00C13A6A">
      <w:pPr>
        <w:widowControl w:val="0"/>
        <w:autoSpaceDE w:val="0"/>
        <w:autoSpaceDN w:val="0"/>
        <w:spacing w:after="0" w:line="240" w:lineRule="auto"/>
        <w:ind w:left="-284" w:firstLine="824"/>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Размеры должностных окладов по должностям,</w:t>
      </w:r>
    </w:p>
    <w:p w14:paraId="16C0264F" w14:textId="77777777" w:rsidR="00C13A6A" w:rsidRPr="00C13A6A" w:rsidRDefault="00C13A6A" w:rsidP="00C13A6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трудовые функции, квалификационные требования и наименование, по которым установлены в соответствии с профессиональными стандартами </w:t>
      </w:r>
    </w:p>
    <w:p w14:paraId="648A67AF"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C13A6A" w:rsidRPr="00C13A6A" w14:paraId="558FF673" w14:textId="77777777" w:rsidTr="002B5B45">
        <w:tc>
          <w:tcPr>
            <w:tcW w:w="5102" w:type="dxa"/>
            <w:vAlign w:val="center"/>
          </w:tcPr>
          <w:p w14:paraId="2CB88D40"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Уровень квалификации, установленный в профессиональном стандарте по соответствующей трудовой функции</w:t>
            </w:r>
          </w:p>
        </w:tc>
        <w:tc>
          <w:tcPr>
            <w:tcW w:w="3968" w:type="dxa"/>
            <w:vAlign w:val="center"/>
          </w:tcPr>
          <w:p w14:paraId="3F0FA093"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Размер должностного оклада, рублей </w:t>
            </w:r>
          </w:p>
        </w:tc>
      </w:tr>
      <w:tr w:rsidR="00C13A6A" w:rsidRPr="00C13A6A" w14:paraId="1622949E" w14:textId="77777777" w:rsidTr="002B5B45">
        <w:tc>
          <w:tcPr>
            <w:tcW w:w="5102" w:type="dxa"/>
            <w:vAlign w:val="center"/>
          </w:tcPr>
          <w:p w14:paraId="0EEE8BD2"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уровень квалификации</w:t>
            </w:r>
          </w:p>
        </w:tc>
        <w:tc>
          <w:tcPr>
            <w:tcW w:w="3968" w:type="dxa"/>
            <w:vAlign w:val="center"/>
          </w:tcPr>
          <w:p w14:paraId="7076BC4C"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6770</w:t>
            </w:r>
          </w:p>
        </w:tc>
      </w:tr>
      <w:tr w:rsidR="00C13A6A" w:rsidRPr="00C13A6A" w14:paraId="596F710F" w14:textId="77777777" w:rsidTr="002B5B45">
        <w:tc>
          <w:tcPr>
            <w:tcW w:w="5102" w:type="dxa"/>
            <w:vAlign w:val="center"/>
          </w:tcPr>
          <w:p w14:paraId="47AC1F2E"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уровень квалификации</w:t>
            </w:r>
          </w:p>
        </w:tc>
        <w:tc>
          <w:tcPr>
            <w:tcW w:w="3968" w:type="dxa"/>
            <w:vAlign w:val="center"/>
          </w:tcPr>
          <w:p w14:paraId="313500E0"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7520</w:t>
            </w:r>
          </w:p>
        </w:tc>
      </w:tr>
      <w:tr w:rsidR="00C13A6A" w:rsidRPr="00C13A6A" w14:paraId="14B2BB7E" w14:textId="77777777" w:rsidTr="002B5B45">
        <w:tc>
          <w:tcPr>
            <w:tcW w:w="5102" w:type="dxa"/>
            <w:vAlign w:val="center"/>
          </w:tcPr>
          <w:p w14:paraId="23512491"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уровень квалификации</w:t>
            </w:r>
          </w:p>
        </w:tc>
        <w:tc>
          <w:tcPr>
            <w:tcW w:w="3968" w:type="dxa"/>
            <w:vAlign w:val="center"/>
          </w:tcPr>
          <w:p w14:paraId="7AF49987"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7820</w:t>
            </w:r>
          </w:p>
        </w:tc>
      </w:tr>
      <w:tr w:rsidR="00C13A6A" w:rsidRPr="00C13A6A" w14:paraId="53439072" w14:textId="77777777" w:rsidTr="002B5B45">
        <w:tc>
          <w:tcPr>
            <w:tcW w:w="5102" w:type="dxa"/>
            <w:vAlign w:val="center"/>
          </w:tcPr>
          <w:p w14:paraId="27CF9689"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уровень квалификации</w:t>
            </w:r>
          </w:p>
        </w:tc>
        <w:tc>
          <w:tcPr>
            <w:tcW w:w="3968" w:type="dxa"/>
            <w:vAlign w:val="center"/>
          </w:tcPr>
          <w:p w14:paraId="61CEBD5D"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8180</w:t>
            </w:r>
          </w:p>
        </w:tc>
      </w:tr>
      <w:tr w:rsidR="00C13A6A" w:rsidRPr="00C13A6A" w14:paraId="4290296D" w14:textId="77777777" w:rsidTr="002B5B45">
        <w:tc>
          <w:tcPr>
            <w:tcW w:w="5102" w:type="dxa"/>
            <w:vAlign w:val="center"/>
          </w:tcPr>
          <w:p w14:paraId="62094253"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уровень квалификации</w:t>
            </w:r>
          </w:p>
        </w:tc>
        <w:tc>
          <w:tcPr>
            <w:tcW w:w="3968" w:type="dxa"/>
            <w:vAlign w:val="center"/>
          </w:tcPr>
          <w:p w14:paraId="18424CFC"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9240</w:t>
            </w:r>
          </w:p>
        </w:tc>
      </w:tr>
      <w:tr w:rsidR="00C13A6A" w:rsidRPr="00C13A6A" w14:paraId="01EDF759" w14:textId="77777777" w:rsidTr="002B5B45">
        <w:tc>
          <w:tcPr>
            <w:tcW w:w="5102" w:type="dxa"/>
            <w:vAlign w:val="center"/>
          </w:tcPr>
          <w:p w14:paraId="2F92182F"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6 уровень квалификации</w:t>
            </w:r>
          </w:p>
        </w:tc>
        <w:tc>
          <w:tcPr>
            <w:tcW w:w="3968" w:type="dxa"/>
            <w:vAlign w:val="center"/>
          </w:tcPr>
          <w:p w14:paraId="12B697E5"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9600</w:t>
            </w:r>
          </w:p>
        </w:tc>
      </w:tr>
      <w:tr w:rsidR="00C13A6A" w:rsidRPr="00C13A6A" w14:paraId="26B44905" w14:textId="77777777" w:rsidTr="002B5B45">
        <w:tc>
          <w:tcPr>
            <w:tcW w:w="5102" w:type="dxa"/>
            <w:vAlign w:val="center"/>
          </w:tcPr>
          <w:p w14:paraId="2136CBEE"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 уровень квалификации</w:t>
            </w:r>
          </w:p>
        </w:tc>
        <w:tc>
          <w:tcPr>
            <w:tcW w:w="3968" w:type="dxa"/>
            <w:vAlign w:val="center"/>
          </w:tcPr>
          <w:p w14:paraId="4E3A1E96"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10310</w:t>
            </w:r>
          </w:p>
        </w:tc>
      </w:tr>
      <w:tr w:rsidR="00C13A6A" w:rsidRPr="00C13A6A" w14:paraId="7BC12F13" w14:textId="77777777" w:rsidTr="002B5B45">
        <w:tc>
          <w:tcPr>
            <w:tcW w:w="5102" w:type="dxa"/>
            <w:vAlign w:val="center"/>
          </w:tcPr>
          <w:p w14:paraId="6D620733"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8 уровень квалификации</w:t>
            </w:r>
          </w:p>
        </w:tc>
        <w:tc>
          <w:tcPr>
            <w:tcW w:w="3968" w:type="dxa"/>
            <w:vAlign w:val="center"/>
          </w:tcPr>
          <w:p w14:paraId="64BB2D2E" w14:textId="77777777" w:rsidR="00C13A6A" w:rsidRPr="00C13A6A" w:rsidRDefault="00C13A6A" w:rsidP="00C13A6A">
            <w:pPr>
              <w:widowControl w:val="0"/>
              <w:autoSpaceDE w:val="0"/>
              <w:autoSpaceDN w:val="0"/>
              <w:spacing w:after="0" w:line="240" w:lineRule="auto"/>
              <w:ind w:left="284" w:firstLine="256"/>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11940</w:t>
            </w:r>
          </w:p>
        </w:tc>
      </w:tr>
    </w:tbl>
    <w:p w14:paraId="3D37E549"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&lt;*&gt; Применяется при использовании следующих профессиональных стандартов:</w:t>
      </w:r>
    </w:p>
    <w:p w14:paraId="24640540"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1.Профессиональный </w:t>
      </w:r>
      <w:hyperlink r:id="rId30"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"Программист" (утвержден приказом Министерства труда и социальной защиты Российской Федерации от 18.11.2013 № 679н "Об утверждении профессионального стандарта "Программист").</w:t>
      </w:r>
    </w:p>
    <w:p w14:paraId="2C2A3906"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2.Профессиональный </w:t>
      </w:r>
      <w:hyperlink r:id="rId31"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в области охраны труда" (утвержден приказом Министерства труда и социальной защиты Российской Федерации от 04.08.2014  № 524н "Об утверждении профессионального стандарта "Специалист в области охраны труда").</w:t>
      </w:r>
    </w:p>
    <w:p w14:paraId="6ADA6DAC"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3.Профессиональный </w:t>
      </w:r>
      <w:hyperlink r:id="rId32"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"Слесарь-электрик" (утвержден приказом Министерства труда и социальной защиты Российской Федерации от 17.09.2014 № 646н "Об утверждении профессионального стандарта "Слесарь-электрик").</w:t>
      </w:r>
    </w:p>
    <w:p w14:paraId="58AE5F29"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4.Профессиональный </w:t>
      </w:r>
      <w:hyperlink r:id="rId33"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"Администратор баз данных" (утвержден приказом Министерства труда и социальной защиты Российской Федерации от 17.09.2014 № 647н "Об утверждении профессионального стандарта "Администратор баз данных").</w:t>
      </w:r>
    </w:p>
    <w:p w14:paraId="34859584"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5.Профессиональный </w:t>
      </w:r>
      <w:hyperlink r:id="rId34"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23.03.2015 № 187н "Об утверждении профессионального стандарта "Специалист по техническому диагностированию и контролю технического состояния автотранспортных средств при периодическом техническом осмотре").</w:t>
      </w:r>
    </w:p>
    <w:p w14:paraId="03C5B8D5"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6.Профессиональный </w:t>
      </w:r>
      <w:hyperlink r:id="rId35"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в сфере закупок" (утвержден приказом Министерства труда и социальной защиты Российской Федерации от 10.09.2015  №  625н "Об утверждении профессионального стандарта "Специалист в сфере закупок").</w:t>
      </w:r>
    </w:p>
    <w:p w14:paraId="5350689E"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7.Профессиональный </w:t>
      </w:r>
      <w:hyperlink r:id="rId36"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"Эксперт в сфере закупок" (утвержден приказом Министерства труда и социальной защиты Российской Федерации от 10.09.2015 №  626н "Об утверждении профессионального стандарта "Эксперт в сфере закупок").</w:t>
      </w:r>
    </w:p>
    <w:p w14:paraId="4ECA59CD"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8.Профессиональный </w:t>
      </w:r>
      <w:hyperlink r:id="rId37"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"Системный администратор информационно-коммуникационных систем" (утвержден приказом Министерства труда и социальной защиты Российской Федерации от 05.10.2015 №  684н "Об утверждении профессионального стандарта "Системный администратор информационно-коммуникационных систем").</w:t>
      </w:r>
    </w:p>
    <w:p w14:paraId="43E3F699"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9.Профессиональный </w:t>
      </w:r>
      <w:hyperlink r:id="rId38"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"Системный программист" (утвержден приказом Министерства труда и социальной защиты Российской Федерации от 05.10.2015 №  685н "Об утверждении профессионального стандарта </w:t>
      </w:r>
      <w:r w:rsidRPr="00C13A6A">
        <w:rPr>
          <w:rFonts w:ascii="Times New Roman" w:eastAsia="Times New Roman" w:hAnsi="Times New Roman" w:cs="Times New Roman"/>
          <w:sz w:val="28"/>
          <w:szCs w:val="28"/>
          <w:lang w:eastAsia="ru-RU"/>
        </w:rPr>
        <w:lastRenderedPageBreak/>
        <w:t>"Системный программист").</w:t>
      </w:r>
    </w:p>
    <w:p w14:paraId="1B781F5B"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10.Профессиональный </w:t>
      </w:r>
      <w:hyperlink r:id="rId39"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администрированию сетевых устройств информационно-коммуникационных систем" (утвержден приказом Министерства труда и социальной защиты Российской Федерации от 05.10.2015 № 3 686н "Об утверждении профессионального стандарта "Специалист по администрированию сетевых устройств информационно-коммуникационных систем").</w:t>
      </w:r>
    </w:p>
    <w:p w14:paraId="6A579C61"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11.Профессиональный </w:t>
      </w:r>
      <w:hyperlink r:id="rId40"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технической поддержке" (утвержден приказом Министерства труда и социальной защиты Российской Федерации от 05.10.2015 №  688н "Об утверждении профессионального стандарта "Специалист по технической поддержке информационно-коммуникационных систем").</w:t>
      </w:r>
    </w:p>
    <w:p w14:paraId="3E172987"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12.Профессиональный </w:t>
      </w:r>
      <w:hyperlink r:id="rId41"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управлению персоналом" (утвержден приказом Министерства труда и социальной защиты Российской Федерации от 06.10.2015 №  691н "Об утверждении профессионального стандарта "Специалист по управлению персоналом").</w:t>
      </w:r>
    </w:p>
    <w:p w14:paraId="19A0F64A"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13.Профессиональный </w:t>
      </w:r>
      <w:hyperlink r:id="rId42"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по управлению документацией организации" (утвержден приказом Министерства труда и социальной защиты Российской Федерации от 10.05.2017 № 416н "Об утверждении профессионального стандарта "Специалист по управлению документацией организации").</w:t>
      </w:r>
    </w:p>
    <w:p w14:paraId="4F152AFB"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14.Профессиональный </w:t>
      </w:r>
      <w:hyperlink r:id="rId43"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"Специалист административно-хозяйственной деятельности" (утвержден приказом Министерства труда и социальной защиты Российской Федерации от 02.02.2018 № 49н "Об утверждении профессионального стандарта "Специалист административно-хозяйственной деятельности").</w:t>
      </w:r>
    </w:p>
    <w:p w14:paraId="7A1EBE90" w14:textId="77777777" w:rsidR="00C13A6A" w:rsidRPr="00C13A6A" w:rsidRDefault="00C13A6A" w:rsidP="00C13A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15.Профессиональный </w:t>
      </w:r>
      <w:hyperlink r:id="rId44" w:history="1">
        <w:r w:rsidRPr="00C13A6A">
          <w:rPr>
            <w:rFonts w:ascii="Times New Roman" w:eastAsia="Times New Roman" w:hAnsi="Times New Roman" w:cs="Times New Roman"/>
            <w:sz w:val="28"/>
            <w:szCs w:val="28"/>
            <w:lang w:eastAsia="ru-RU"/>
          </w:rPr>
          <w:t>стандарт</w:t>
        </w:r>
      </w:hyperlink>
      <w:r w:rsidRPr="00C13A6A">
        <w:rPr>
          <w:rFonts w:ascii="Times New Roman" w:eastAsia="Times New Roman" w:hAnsi="Times New Roman" w:cs="Times New Roman"/>
          <w:sz w:val="28"/>
          <w:szCs w:val="28"/>
          <w:lang w:eastAsia="ru-RU"/>
        </w:rPr>
        <w:t xml:space="preserve"> "Слесарь аварийно-восстановительных работ на сетях водоснабжения и водоотведения" (утвержден приказом Министерства труда и социальной защиты Российской Федерации от 20.06.2018 № 397н "Об утверждении профессионального стандарта "Слесарь аварийно-восстановительных работ на сетях водоснабжения и водоотведения").</w:t>
      </w:r>
    </w:p>
    <w:p w14:paraId="0881A349" w14:textId="77777777" w:rsidR="00C13A6A" w:rsidRPr="00C13A6A" w:rsidRDefault="00C13A6A" w:rsidP="00C13A6A">
      <w:pPr>
        <w:spacing w:after="0" w:line="240" w:lineRule="auto"/>
        <w:ind w:firstLine="720"/>
        <w:jc w:val="both"/>
        <w:rPr>
          <w:rFonts w:ascii="Times New Roman" w:eastAsia="Times New Roman" w:hAnsi="Times New Roman" w:cs="Times New Roman"/>
          <w:color w:val="FF0000"/>
          <w:sz w:val="28"/>
          <w:szCs w:val="20"/>
          <w:lang w:eastAsia="ru-RU"/>
        </w:rPr>
      </w:pPr>
    </w:p>
    <w:p w14:paraId="7061DC7E"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 xml:space="preserve">Размеры окладов по общеотраслевым профессиям рабочих, не включенным в профессиональные квалификационные группы, утвержденные приказом Министерства здравоохранения и социального развития </w:t>
      </w:r>
    </w:p>
    <w:p w14:paraId="7554B7B8"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Российской Федерации от 29.05.2008 № 248н</w:t>
      </w:r>
    </w:p>
    <w:p w14:paraId="4E19080D"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 xml:space="preserve">«Об утверждении профессиональных квалификационных групп </w:t>
      </w:r>
    </w:p>
    <w:p w14:paraId="3156BE74"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общеотраслевых профессий рабочих»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4"/>
        <w:gridCol w:w="2463"/>
      </w:tblGrid>
      <w:tr w:rsidR="00C13A6A" w:rsidRPr="00C13A6A" w14:paraId="0FB2B4F9" w14:textId="77777777" w:rsidTr="002B5B45">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538E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Наименование профессий</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53B80"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Размер оклада,</w:t>
            </w:r>
          </w:p>
          <w:p w14:paraId="4FF89D2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рублей</w:t>
            </w:r>
          </w:p>
        </w:tc>
      </w:tr>
      <w:tr w:rsidR="00C13A6A" w:rsidRPr="00C13A6A" w14:paraId="1D223306" w14:textId="77777777" w:rsidTr="002B5B45">
        <w:trPr>
          <w:trHeight w:val="424"/>
        </w:trPr>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55DF7"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Times New Roman" w:hAnsi="Times New Roman" w:cs="Times New Roman"/>
                <w:color w:val="000000"/>
                <w:sz w:val="28"/>
                <w:szCs w:val="28"/>
                <w:lang w:eastAsia="ru-RU"/>
              </w:rPr>
              <w:t xml:space="preserve">Наименования профессий рабочих, по которым предусмотрено присвоение 1, 2 и 3 квалификационных разрядов в соответствии с </w:t>
            </w:r>
            <w:r w:rsidRPr="00C13A6A">
              <w:rPr>
                <w:rFonts w:ascii="Times New Roman" w:eastAsia="Calibri" w:hAnsi="Times New Roman" w:cs="Times New Roman"/>
                <w:sz w:val="28"/>
                <w:szCs w:val="28"/>
              </w:rPr>
              <w:t xml:space="preserve">Постановлением Минтруда РФ от 10.11.1992 № 31 "Об утверждении тарифно-квалификационных </w:t>
            </w:r>
            <w:r w:rsidRPr="00C13A6A">
              <w:rPr>
                <w:rFonts w:ascii="Times New Roman" w:eastAsia="Calibri" w:hAnsi="Times New Roman" w:cs="Times New Roman"/>
                <w:sz w:val="28"/>
                <w:szCs w:val="28"/>
              </w:rPr>
              <w:lastRenderedPageBreak/>
              <w:t>характеристик по общеотраслевым профессиям рабочих"</w:t>
            </w:r>
          </w:p>
          <w:p w14:paraId="7582BEB2"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1 квалификационный разряд</w:t>
            </w:r>
          </w:p>
          <w:p w14:paraId="33DA9712"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2 квалификационный разряд</w:t>
            </w:r>
          </w:p>
          <w:p w14:paraId="63E2504C"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3 квалификационный разряд</w:t>
            </w:r>
          </w:p>
        </w:tc>
        <w:tc>
          <w:tcPr>
            <w:tcW w:w="2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F6DB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4291EEB6"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737F8A1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7EE27E1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20CD083"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0A8116C"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AB1424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lastRenderedPageBreak/>
              <w:t>6770</w:t>
            </w:r>
          </w:p>
          <w:p w14:paraId="5D48D37E"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7110</w:t>
            </w:r>
          </w:p>
          <w:p w14:paraId="4DE674F8"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7450</w:t>
            </w:r>
          </w:p>
        </w:tc>
      </w:tr>
      <w:tr w:rsidR="00C13A6A" w:rsidRPr="00C13A6A" w14:paraId="5D6D775F" w14:textId="77777777" w:rsidTr="002B5B45">
        <w:trPr>
          <w:trHeight w:val="424"/>
        </w:trPr>
        <w:tc>
          <w:tcPr>
            <w:tcW w:w="7371" w:type="dxa"/>
            <w:shd w:val="clear" w:color="auto" w:fill="auto"/>
          </w:tcPr>
          <w:p w14:paraId="440C3A5B"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Times New Roman" w:hAnsi="Times New Roman" w:cs="Times New Roman"/>
                <w:color w:val="000000"/>
                <w:sz w:val="28"/>
                <w:szCs w:val="28"/>
                <w:lang w:eastAsia="ru-RU"/>
              </w:rPr>
              <w:lastRenderedPageBreak/>
              <w:t xml:space="preserve">Наименования профессий рабочих, по которым предусмотрено присвоение 1, 2 и 3 квалификационных разрядов в соответствии с </w:t>
            </w:r>
            <w:r w:rsidRPr="00C13A6A">
              <w:rPr>
                <w:rFonts w:ascii="Times New Roman" w:eastAsia="Calibri" w:hAnsi="Times New Roman" w:cs="Times New Roman"/>
                <w:sz w:val="28"/>
                <w:szCs w:val="28"/>
              </w:rPr>
              <w:t>Постановлением Минтруда РФ от 10.11.1992 № 31 "Об утверждении тарифно-квалификационных характеристик по общеотраслевым профессиям рабочих", при выполнении работ по профессии с производным наименованием «старший» (старший по смене)</w:t>
            </w:r>
          </w:p>
          <w:p w14:paraId="24279259"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1 квалификационный разряд</w:t>
            </w:r>
          </w:p>
          <w:p w14:paraId="1D261948"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2 квалификационный разряд</w:t>
            </w:r>
          </w:p>
          <w:p w14:paraId="59A4946E"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3 квалификационный разряд</w:t>
            </w:r>
          </w:p>
        </w:tc>
        <w:tc>
          <w:tcPr>
            <w:tcW w:w="2658" w:type="dxa"/>
            <w:shd w:val="clear" w:color="auto" w:fill="auto"/>
          </w:tcPr>
          <w:p w14:paraId="19DF1F6C"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1FC53573"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6BA02DA1"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7B0363CF"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4C18F2CF"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7427DDB7"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3871B29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7CDDF1B2"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698E3080"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6940</w:t>
            </w:r>
          </w:p>
          <w:p w14:paraId="0EE77BA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7280</w:t>
            </w:r>
          </w:p>
          <w:p w14:paraId="617EED96"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7620</w:t>
            </w:r>
          </w:p>
        </w:tc>
      </w:tr>
      <w:tr w:rsidR="00C13A6A" w:rsidRPr="00C13A6A" w14:paraId="74316BA5" w14:textId="77777777" w:rsidTr="002B5B45">
        <w:trPr>
          <w:trHeight w:val="424"/>
        </w:trPr>
        <w:tc>
          <w:tcPr>
            <w:tcW w:w="7371" w:type="dxa"/>
            <w:shd w:val="clear" w:color="auto" w:fill="auto"/>
            <w:vAlign w:val="center"/>
          </w:tcPr>
          <w:p w14:paraId="4B895638"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Times New Roman" w:hAnsi="Times New Roman" w:cs="Times New Roman"/>
                <w:color w:val="000000"/>
                <w:sz w:val="28"/>
                <w:szCs w:val="28"/>
                <w:lang w:eastAsia="ru-RU"/>
              </w:rPr>
              <w:t xml:space="preserve">Наименования профессий рабочих, по которым предусмотрено присвоение 4, 5, 6, 7 и 8 квалификационных разрядов в соответствии с </w:t>
            </w:r>
            <w:r w:rsidRPr="00C13A6A">
              <w:rPr>
                <w:rFonts w:ascii="Times New Roman" w:eastAsia="Calibri" w:hAnsi="Times New Roman" w:cs="Times New Roman"/>
                <w:sz w:val="28"/>
                <w:szCs w:val="28"/>
              </w:rPr>
              <w:t>Постановлением Минтруда РФ от 10.11.1992 № 31 "Об утверждении тарифно-квалификационных характеристик по общеотраслевым профессиям рабочих"</w:t>
            </w:r>
          </w:p>
          <w:p w14:paraId="6EBD92F5"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4 разряд</w:t>
            </w:r>
          </w:p>
          <w:p w14:paraId="79BBC16E"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5 разряд</w:t>
            </w:r>
          </w:p>
          <w:p w14:paraId="32F87FB0"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6 разряд</w:t>
            </w:r>
          </w:p>
          <w:p w14:paraId="02475DFB"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7 разряд</w:t>
            </w:r>
          </w:p>
          <w:p w14:paraId="06ED0DE6"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13A6A">
              <w:rPr>
                <w:rFonts w:ascii="Times New Roman" w:eastAsia="Calibri" w:hAnsi="Times New Roman" w:cs="Times New Roman"/>
                <w:sz w:val="28"/>
                <w:szCs w:val="28"/>
              </w:rPr>
              <w:t>8 разряд</w:t>
            </w:r>
          </w:p>
        </w:tc>
        <w:tc>
          <w:tcPr>
            <w:tcW w:w="2658" w:type="dxa"/>
            <w:shd w:val="clear" w:color="auto" w:fill="auto"/>
            <w:vAlign w:val="center"/>
          </w:tcPr>
          <w:p w14:paraId="4F3AEE5F"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2D79DBA"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44CAB05A"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EDC46FC"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39C06AA"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3B88EC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7A4A857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7790</w:t>
            </w:r>
          </w:p>
          <w:p w14:paraId="17F00FC3"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8120</w:t>
            </w:r>
          </w:p>
          <w:p w14:paraId="6F996F5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8460</w:t>
            </w:r>
          </w:p>
          <w:p w14:paraId="6C519C6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8800</w:t>
            </w:r>
          </w:p>
          <w:p w14:paraId="11EAB51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9140</w:t>
            </w:r>
          </w:p>
        </w:tc>
      </w:tr>
      <w:tr w:rsidR="00C13A6A" w:rsidRPr="00C13A6A" w14:paraId="3FFE4489" w14:textId="77777777" w:rsidTr="002B5B45">
        <w:trPr>
          <w:trHeight w:val="424"/>
        </w:trPr>
        <w:tc>
          <w:tcPr>
            <w:tcW w:w="7371" w:type="dxa"/>
            <w:shd w:val="clear" w:color="auto" w:fill="auto"/>
            <w:vAlign w:val="center"/>
          </w:tcPr>
          <w:p w14:paraId="26FB9FAA"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Times New Roman" w:hAnsi="Times New Roman" w:cs="Times New Roman"/>
                <w:color w:val="000000"/>
                <w:sz w:val="28"/>
                <w:szCs w:val="28"/>
                <w:lang w:eastAsia="ru-RU"/>
              </w:rPr>
              <w:t xml:space="preserve">Наименования профессий рабочих, по которым предусмотрено присвоение 4, 5, 6, 7 и 8 квалификационных разрядов в соответствии с </w:t>
            </w:r>
            <w:r w:rsidRPr="00C13A6A">
              <w:rPr>
                <w:rFonts w:ascii="Times New Roman" w:eastAsia="Calibri" w:hAnsi="Times New Roman" w:cs="Times New Roman"/>
                <w:sz w:val="28"/>
                <w:szCs w:val="28"/>
              </w:rPr>
              <w:t>Постановлением Минтруда РФ от 10.11.1992 № 31 "Об утверждении тарифно-квалификационных характеристик по общеотраслевым профессиям рабочих", выполняющих важные (особо важные) и ответственные (особо ответственные) работы</w:t>
            </w:r>
          </w:p>
          <w:p w14:paraId="1E290704"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1 степень*</w:t>
            </w:r>
          </w:p>
          <w:p w14:paraId="26FED828"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2 степень*</w:t>
            </w:r>
          </w:p>
          <w:p w14:paraId="19B736BF"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3 степень*</w:t>
            </w:r>
          </w:p>
          <w:p w14:paraId="24BC0A6A"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8"/>
              </w:rPr>
            </w:pPr>
            <w:r w:rsidRPr="00C13A6A">
              <w:rPr>
                <w:rFonts w:ascii="Times New Roman" w:eastAsia="Calibri" w:hAnsi="Times New Roman" w:cs="Times New Roman"/>
                <w:sz w:val="28"/>
                <w:szCs w:val="28"/>
              </w:rPr>
              <w:t>4 степень*</w:t>
            </w:r>
          </w:p>
          <w:p w14:paraId="5CE853DB"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13A6A">
              <w:rPr>
                <w:rFonts w:ascii="Times New Roman" w:eastAsia="Calibri" w:hAnsi="Times New Roman" w:cs="Times New Roman"/>
                <w:sz w:val="28"/>
                <w:szCs w:val="28"/>
              </w:rPr>
              <w:t>5 степень*</w:t>
            </w:r>
          </w:p>
        </w:tc>
        <w:tc>
          <w:tcPr>
            <w:tcW w:w="2658" w:type="dxa"/>
            <w:shd w:val="clear" w:color="auto" w:fill="auto"/>
            <w:vAlign w:val="center"/>
          </w:tcPr>
          <w:p w14:paraId="57E5E01C"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8D36D10"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520BBEF3"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7A95CB3"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7561280"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C107951"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0F0AD07A"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2CEC86B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p>
          <w:p w14:paraId="08F86B9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7950</w:t>
            </w:r>
          </w:p>
          <w:p w14:paraId="3D43CB7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8290</w:t>
            </w:r>
          </w:p>
          <w:p w14:paraId="6CE208C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8630</w:t>
            </w:r>
          </w:p>
          <w:p w14:paraId="36784F27"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8970</w:t>
            </w:r>
          </w:p>
          <w:p w14:paraId="40816B4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t>9310</w:t>
            </w:r>
          </w:p>
        </w:tc>
      </w:tr>
    </w:tbl>
    <w:p w14:paraId="18981443" w14:textId="77777777" w:rsidR="00C13A6A" w:rsidRPr="00C13A6A" w:rsidRDefault="00C13A6A" w:rsidP="00C13A6A">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 степени важности и ответственности работ устанавливаются в отраслевом тарифном соглашении, положении об оплате труда работников подведомственных учреждений.</w:t>
      </w:r>
    </w:p>
    <w:p w14:paraId="1D4E15AD" w14:textId="77777777" w:rsidR="00C13A6A" w:rsidRPr="00C13A6A" w:rsidRDefault="00C13A6A" w:rsidP="00C13A6A">
      <w:pPr>
        <w:tabs>
          <w:tab w:val="left" w:pos="8775"/>
        </w:tabs>
        <w:spacing w:after="0" w:line="240" w:lineRule="auto"/>
        <w:ind w:firstLine="720"/>
        <w:jc w:val="both"/>
        <w:rPr>
          <w:rFonts w:ascii="Times New Roman" w:eastAsia="Times New Roman" w:hAnsi="Times New Roman" w:cs="Times New Roman"/>
          <w:sz w:val="28"/>
          <w:szCs w:val="20"/>
          <w:lang w:eastAsia="ru-RU"/>
        </w:rPr>
      </w:pPr>
      <w:r w:rsidRPr="00C13A6A">
        <w:rPr>
          <w:rFonts w:ascii="Times New Roman" w:eastAsia="Times New Roman" w:hAnsi="Times New Roman" w:cs="Times New Roman"/>
          <w:sz w:val="28"/>
          <w:szCs w:val="20"/>
          <w:lang w:eastAsia="ru-RU"/>
        </w:rPr>
        <w:tab/>
      </w:r>
    </w:p>
    <w:p w14:paraId="57A23E53"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13A6A">
        <w:rPr>
          <w:rFonts w:ascii="Times New Roman" w:eastAsia="Times New Roman" w:hAnsi="Times New Roman" w:cs="Times New Roman"/>
          <w:color w:val="000000"/>
          <w:sz w:val="28"/>
          <w:szCs w:val="28"/>
          <w:lang w:eastAsia="ru-RU"/>
        </w:rPr>
        <w:lastRenderedPageBreak/>
        <w:t>Размеры должностных окладов по общеотраслевым должностям руководителей, специалистов и служащих, не включенным в профессиональные квалификационные группы, утвержденные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2552"/>
      </w:tblGrid>
      <w:tr w:rsidR="00C13A6A" w:rsidRPr="00C13A6A" w14:paraId="06DDD21D" w14:textId="77777777" w:rsidTr="002B5B45">
        <w:trPr>
          <w:trHeight w:val="689"/>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DE400"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Наименование должностей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0926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Размер должностного оклада, рублей</w:t>
            </w:r>
          </w:p>
        </w:tc>
      </w:tr>
      <w:tr w:rsidR="00C13A6A" w:rsidRPr="00C13A6A" w14:paraId="689FD32C" w14:textId="77777777" w:rsidTr="002B5B45">
        <w:trPr>
          <w:trHeight w:val="42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261B4" w14:textId="77777777" w:rsidR="00C13A6A" w:rsidRPr="00C13A6A" w:rsidRDefault="00C13A6A" w:rsidP="00C13A6A">
            <w:pPr>
              <w:spacing w:after="0" w:line="240" w:lineRule="auto"/>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 xml:space="preserve">Должности служащих первого квалификационного уровня </w:t>
            </w:r>
            <w:r w:rsidRPr="00C13A6A">
              <w:rPr>
                <w:rFonts w:ascii="Times New Roman" w:eastAsia="Times New Roman" w:hAnsi="Times New Roman" w:cs="Times New Roman"/>
                <w:bCs/>
                <w:color w:val="000000"/>
                <w:sz w:val="28"/>
                <w:szCs w:val="24"/>
                <w:lang w:eastAsia="ru-RU"/>
              </w:rPr>
              <w:t>профессиональной квалификационной группы «Общеотраслевые должности служащих третьего уровня»</w:t>
            </w:r>
            <w:r w:rsidRPr="00C13A6A">
              <w:rPr>
                <w:rFonts w:ascii="Times New Roman" w:eastAsia="Times New Roman" w:hAnsi="Times New Roman" w:cs="Times New Roman"/>
                <w:color w:val="000000"/>
                <w:sz w:val="28"/>
                <w:szCs w:val="24"/>
                <w:lang w:eastAsia="ru-RU"/>
              </w:rPr>
              <w:t>, по которым может устанавливаться производное должностное наименование «старший»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EE96"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9600</w:t>
            </w:r>
          </w:p>
        </w:tc>
      </w:tr>
      <w:tr w:rsidR="00C13A6A" w:rsidRPr="00C13A6A" w14:paraId="0E051785" w14:textId="77777777" w:rsidTr="002B5B45">
        <w:trPr>
          <w:trHeight w:val="42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214A"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sz w:val="28"/>
                <w:szCs w:val="24"/>
                <w:lang w:eastAsia="ru-RU"/>
              </w:rPr>
            </w:pPr>
            <w:r w:rsidRPr="00C13A6A">
              <w:rPr>
                <w:rFonts w:ascii="Times New Roman" w:eastAsia="Calibri" w:hAnsi="Times New Roman" w:cs="Times New Roman"/>
                <w:sz w:val="28"/>
                <w:szCs w:val="24"/>
              </w:rPr>
              <w:t>Инженер по безопасности движения, и</w:t>
            </w:r>
            <w:r w:rsidRPr="00C13A6A">
              <w:rPr>
                <w:rFonts w:ascii="Times New Roman" w:eastAsia="Times New Roman" w:hAnsi="Times New Roman" w:cs="Times New Roman"/>
                <w:sz w:val="28"/>
                <w:szCs w:val="24"/>
                <w:lang w:eastAsia="ru-RU"/>
              </w:rPr>
              <w:t>нженер по организации эксплуатации и ремонту зданий и сооружений; и</w:t>
            </w:r>
            <w:r w:rsidRPr="00C13A6A">
              <w:rPr>
                <w:rFonts w:ascii="Times New Roman" w:eastAsia="Times New Roman" w:hAnsi="Times New Roman" w:cs="Times New Roman"/>
                <w:bCs/>
                <w:sz w:val="28"/>
                <w:szCs w:val="24"/>
                <w:lang w:eastAsia="ru-RU"/>
              </w:rPr>
              <w:t>нженер-сметчик; и</w:t>
            </w:r>
            <w:r w:rsidRPr="00C13A6A">
              <w:rPr>
                <w:rFonts w:ascii="Times New Roman" w:eastAsia="Times New Roman" w:hAnsi="Times New Roman" w:cs="Times New Roman"/>
                <w:sz w:val="28"/>
                <w:szCs w:val="24"/>
                <w:lang w:eastAsia="ru-RU"/>
              </w:rPr>
              <w:t>нженер по контрольно-измерительным приборам и автоматике; инженер по эксплуатации теплотехнического оборудования; инженер-электрик, инженер-механик, транспортный экспедитор</w:t>
            </w:r>
          </w:p>
          <w:p w14:paraId="668AF9B5"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sz w:val="28"/>
                <w:szCs w:val="24"/>
                <w:lang w:eastAsia="ru-RU"/>
              </w:rPr>
            </w:pPr>
            <w:r w:rsidRPr="00C13A6A">
              <w:rPr>
                <w:rFonts w:ascii="Times New Roman" w:eastAsia="Times New Roman" w:hAnsi="Times New Roman" w:cs="Times New Roman"/>
                <w:sz w:val="28"/>
                <w:szCs w:val="24"/>
                <w:lang w:eastAsia="ru-RU"/>
              </w:rPr>
              <w:t>ведущий</w:t>
            </w:r>
          </w:p>
          <w:p w14:paraId="7C9A8F2F"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I категории</w:t>
            </w:r>
          </w:p>
          <w:p w14:paraId="5073F6A2"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II категории</w:t>
            </w:r>
          </w:p>
          <w:p w14:paraId="0BC988BC"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sz w:val="28"/>
                <w:szCs w:val="24"/>
                <w:lang w:eastAsia="ru-RU"/>
              </w:rPr>
            </w:pPr>
            <w:r w:rsidRPr="00C13A6A">
              <w:rPr>
                <w:rFonts w:ascii="Times New Roman" w:eastAsia="Calibri" w:hAnsi="Times New Roman" w:cs="Times New Roman"/>
                <w:sz w:val="28"/>
                <w:szCs w:val="24"/>
              </w:rPr>
              <w:t>без категории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F4CA4"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0D7C2033"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6DEBF83A"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109EAFA6"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32C54068"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5444AC19"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698B1E82"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191E62D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10310</w:t>
            </w:r>
          </w:p>
          <w:p w14:paraId="3DC3282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9950</w:t>
            </w:r>
          </w:p>
          <w:p w14:paraId="02E91E2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9600</w:t>
            </w:r>
          </w:p>
          <w:p w14:paraId="4437069A"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9240</w:t>
            </w:r>
          </w:p>
        </w:tc>
      </w:tr>
      <w:tr w:rsidR="00C13A6A" w:rsidRPr="00C13A6A" w14:paraId="7802F44B" w14:textId="77777777" w:rsidTr="002B5B45">
        <w:trPr>
          <w:trHeight w:val="424"/>
        </w:trPr>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3FE10"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color w:val="FF0000"/>
                <w:sz w:val="28"/>
                <w:szCs w:val="24"/>
              </w:rPr>
            </w:pPr>
            <w:r w:rsidRPr="00C13A6A">
              <w:rPr>
                <w:rFonts w:ascii="Times New Roman" w:eastAsia="Calibri" w:hAnsi="Times New Roman" w:cs="Times New Roman"/>
                <w:sz w:val="28"/>
                <w:szCs w:val="24"/>
              </w:rPr>
              <w:t xml:space="preserve">Техник-энергетик, </w:t>
            </w:r>
          </w:p>
          <w:p w14:paraId="3B16A738"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ведущий</w:t>
            </w:r>
          </w:p>
          <w:p w14:paraId="6F19EF79"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I категории</w:t>
            </w:r>
          </w:p>
          <w:p w14:paraId="5104F6E2"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II категории</w:t>
            </w:r>
          </w:p>
          <w:p w14:paraId="468014BE" w14:textId="77777777" w:rsidR="00C13A6A" w:rsidRPr="00C13A6A" w:rsidRDefault="00C13A6A" w:rsidP="00C13A6A">
            <w:pPr>
              <w:autoSpaceDE w:val="0"/>
              <w:autoSpaceDN w:val="0"/>
              <w:adjustRightInd w:val="0"/>
              <w:spacing w:after="0" w:line="240" w:lineRule="auto"/>
              <w:rPr>
                <w:rFonts w:ascii="Times New Roman" w:eastAsia="Calibri" w:hAnsi="Times New Roman" w:cs="Times New Roman"/>
                <w:sz w:val="28"/>
                <w:szCs w:val="24"/>
              </w:rPr>
            </w:pPr>
            <w:r w:rsidRPr="00C13A6A">
              <w:rPr>
                <w:rFonts w:ascii="Times New Roman" w:eastAsia="Calibri" w:hAnsi="Times New Roman" w:cs="Times New Roman"/>
                <w:sz w:val="28"/>
                <w:szCs w:val="24"/>
              </w:rPr>
              <w:t>без категории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8924B"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700115D8"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p>
          <w:p w14:paraId="74AFEE0F"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8530</w:t>
            </w:r>
          </w:p>
          <w:p w14:paraId="1C4CB98D"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8180</w:t>
            </w:r>
          </w:p>
          <w:p w14:paraId="467712B1"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7820</w:t>
            </w:r>
          </w:p>
          <w:p w14:paraId="6114DA2E" w14:textId="77777777" w:rsidR="00C13A6A" w:rsidRPr="00C13A6A" w:rsidRDefault="00C13A6A" w:rsidP="00C13A6A">
            <w:pPr>
              <w:widowControl w:val="0"/>
              <w:autoSpaceDE w:val="0"/>
              <w:autoSpaceDN w:val="0"/>
              <w:spacing w:after="0" w:line="240" w:lineRule="auto"/>
              <w:jc w:val="center"/>
              <w:outlineLvl w:val="0"/>
              <w:rPr>
                <w:rFonts w:ascii="Times New Roman" w:eastAsia="Times New Roman" w:hAnsi="Times New Roman" w:cs="Times New Roman"/>
                <w:color w:val="000000"/>
                <w:sz w:val="28"/>
                <w:szCs w:val="24"/>
                <w:lang w:eastAsia="ru-RU"/>
              </w:rPr>
            </w:pPr>
            <w:r w:rsidRPr="00C13A6A">
              <w:rPr>
                <w:rFonts w:ascii="Times New Roman" w:eastAsia="Times New Roman" w:hAnsi="Times New Roman" w:cs="Times New Roman"/>
                <w:color w:val="000000"/>
                <w:sz w:val="28"/>
                <w:szCs w:val="24"/>
                <w:lang w:eastAsia="ru-RU"/>
              </w:rPr>
              <w:t>7470</w:t>
            </w:r>
          </w:p>
        </w:tc>
      </w:tr>
    </w:tbl>
    <w:p w14:paraId="2462DC6E" w14:textId="77777777" w:rsidR="00C13A6A" w:rsidRPr="00C13A6A" w:rsidRDefault="00C13A6A" w:rsidP="00C13A6A">
      <w:pPr>
        <w:spacing w:after="200" w:line="276" w:lineRule="auto"/>
        <w:ind w:left="426"/>
        <w:rPr>
          <w:rFonts w:ascii="Calibri" w:eastAsia="Calibri" w:hAnsi="Calibri" w:cs="Times New Roman"/>
        </w:rPr>
      </w:pPr>
    </w:p>
    <w:p w14:paraId="73E795E0" w14:textId="695A9961" w:rsidR="00C13A6A" w:rsidRDefault="00C13A6A"/>
    <w:p w14:paraId="53BB1A65" w14:textId="4BF06DB5" w:rsidR="00C13A6A" w:rsidRDefault="00C13A6A"/>
    <w:p w14:paraId="61AD8A80" w14:textId="59A730DB" w:rsidR="00C13A6A" w:rsidRDefault="00C13A6A"/>
    <w:p w14:paraId="51489F4B" w14:textId="77777777" w:rsidR="00C13A6A" w:rsidRPr="00C13A6A" w:rsidRDefault="00C13A6A" w:rsidP="00C13A6A">
      <w:pPr>
        <w:autoSpaceDE w:val="0"/>
        <w:autoSpaceDN w:val="0"/>
        <w:adjustRightInd w:val="0"/>
        <w:spacing w:after="0" w:line="240" w:lineRule="auto"/>
        <w:ind w:left="3540" w:firstLine="708"/>
        <w:jc w:val="both"/>
        <w:rPr>
          <w:rFonts w:ascii="Times New Roman" w:eastAsia="Calibri" w:hAnsi="Times New Roman" w:cs="Times New Roman"/>
          <w:lang w:eastAsia="ru-RU"/>
        </w:rPr>
      </w:pPr>
      <w:r w:rsidRPr="00C13A6A">
        <w:rPr>
          <w:rFonts w:ascii="Times New Roman" w:eastAsia="Calibri" w:hAnsi="Times New Roman" w:cs="Times New Roman"/>
          <w:lang w:eastAsia="ru-RU"/>
        </w:rPr>
        <w:t>Приложение № 4</w:t>
      </w:r>
    </w:p>
    <w:p w14:paraId="6A13EF5D" w14:textId="77777777" w:rsidR="00C13A6A" w:rsidRPr="00C13A6A" w:rsidRDefault="00C13A6A" w:rsidP="00C13A6A">
      <w:pPr>
        <w:spacing w:after="0" w:line="240" w:lineRule="auto"/>
        <w:ind w:left="4248"/>
        <w:jc w:val="both"/>
        <w:rPr>
          <w:rFonts w:ascii="Times New Roman" w:eastAsia="Times New Roman" w:hAnsi="Times New Roman" w:cs="Times New Roman"/>
          <w:lang w:eastAsia="ru-RU"/>
        </w:rPr>
      </w:pPr>
      <w:r w:rsidRPr="00C13A6A">
        <w:rPr>
          <w:rFonts w:ascii="Times New Roman" w:eastAsia="Times New Roman" w:hAnsi="Times New Roman" w:cs="Times New Roman"/>
          <w:lang w:eastAsia="ru-RU"/>
        </w:rPr>
        <w:t>к Отраслевому тарифному соглашению между Муниципальным казенным учреждением Управление культуры города Искитима Новосибирской области и Искитимской городской общественной профсоюзной организацией Российского профессионального союза работников культуры на 2021-2023 годы</w:t>
      </w:r>
    </w:p>
    <w:p w14:paraId="19D2AAF0" w14:textId="77777777" w:rsidR="00C13A6A" w:rsidRPr="00C13A6A" w:rsidRDefault="00C13A6A" w:rsidP="00C13A6A">
      <w:pPr>
        <w:spacing w:after="0" w:line="240" w:lineRule="auto"/>
        <w:ind w:firstLine="709"/>
        <w:rPr>
          <w:rFonts w:ascii="Times New Roman" w:eastAsia="Times New Roman" w:hAnsi="Times New Roman" w:cs="Times New Roman"/>
          <w:b/>
          <w:iCs/>
          <w:sz w:val="28"/>
          <w:szCs w:val="28"/>
          <w:lang w:eastAsia="ru-RU"/>
        </w:rPr>
      </w:pPr>
    </w:p>
    <w:p w14:paraId="41F47F19" w14:textId="77777777" w:rsidR="00C13A6A" w:rsidRPr="00C13A6A" w:rsidRDefault="00C13A6A" w:rsidP="00C13A6A">
      <w:pPr>
        <w:spacing w:after="0" w:line="240" w:lineRule="auto"/>
        <w:jc w:val="center"/>
        <w:rPr>
          <w:rFonts w:ascii="Times New Roman" w:eastAsia="Calibri" w:hAnsi="Times New Roman" w:cs="Times New Roman"/>
          <w:b/>
          <w:bCs/>
          <w:sz w:val="28"/>
          <w:szCs w:val="28"/>
        </w:rPr>
      </w:pPr>
      <w:r w:rsidRPr="00C13A6A">
        <w:rPr>
          <w:rFonts w:ascii="Times New Roman" w:eastAsia="Calibri" w:hAnsi="Times New Roman" w:cs="Times New Roman"/>
          <w:b/>
          <w:bCs/>
          <w:sz w:val="28"/>
          <w:szCs w:val="28"/>
        </w:rPr>
        <w:t>«Качественные показатели деятельности, учитываемые при определении выплат стимулирующего характера.</w:t>
      </w:r>
    </w:p>
    <w:p w14:paraId="5BBCA79D" w14:textId="77777777" w:rsidR="00C13A6A" w:rsidRPr="00C13A6A" w:rsidRDefault="00C13A6A" w:rsidP="00C13A6A">
      <w:pPr>
        <w:spacing w:after="0" w:line="240" w:lineRule="auto"/>
        <w:jc w:val="both"/>
        <w:rPr>
          <w:rFonts w:ascii="Times New Roman" w:eastAsia="Calibri" w:hAnsi="Times New Roman" w:cs="Times New Roman"/>
          <w:bCs/>
          <w:sz w:val="28"/>
          <w:szCs w:val="28"/>
        </w:rPr>
      </w:pPr>
    </w:p>
    <w:p w14:paraId="6F772173" w14:textId="77777777" w:rsidR="00C13A6A" w:rsidRPr="00C13A6A" w:rsidRDefault="00C13A6A" w:rsidP="00C13A6A">
      <w:pPr>
        <w:spacing w:after="0" w:line="240" w:lineRule="auto"/>
        <w:jc w:val="center"/>
        <w:rPr>
          <w:rFonts w:ascii="Times New Roman" w:eastAsia="Calibri" w:hAnsi="Times New Roman" w:cs="Times New Roman"/>
          <w:b/>
          <w:bCs/>
          <w:iCs/>
          <w:sz w:val="28"/>
          <w:szCs w:val="28"/>
        </w:rPr>
      </w:pPr>
      <w:r w:rsidRPr="00C13A6A">
        <w:rPr>
          <w:rFonts w:ascii="Times New Roman" w:eastAsia="Calibri" w:hAnsi="Times New Roman" w:cs="Times New Roman"/>
          <w:b/>
          <w:bCs/>
          <w:iCs/>
          <w:sz w:val="28"/>
          <w:szCs w:val="28"/>
        </w:rPr>
        <w:lastRenderedPageBreak/>
        <w:t>Качественные показатели деятельности Учреждений, учитываемые при определении выплат стимулирующего характера руководителям Учреждений</w:t>
      </w:r>
    </w:p>
    <w:p w14:paraId="484B3CCD" w14:textId="77777777" w:rsidR="00C13A6A" w:rsidRPr="00C13A6A" w:rsidRDefault="00C13A6A" w:rsidP="00C13A6A">
      <w:pPr>
        <w:spacing w:after="0" w:line="240" w:lineRule="auto"/>
        <w:jc w:val="both"/>
        <w:rPr>
          <w:rFonts w:ascii="Times New Roman" w:eastAsia="Calibri" w:hAnsi="Times New Roman" w:cs="Times New Roman"/>
          <w:bCs/>
          <w:iCs/>
          <w:sz w:val="28"/>
          <w:szCs w:val="28"/>
        </w:rPr>
      </w:pPr>
    </w:p>
    <w:p w14:paraId="0968606A" w14:textId="77777777" w:rsidR="00C13A6A" w:rsidRPr="00C13A6A" w:rsidRDefault="00C13A6A" w:rsidP="00C13A6A">
      <w:pPr>
        <w:numPr>
          <w:ilvl w:val="0"/>
          <w:numId w:val="17"/>
        </w:numPr>
        <w:spacing w:after="0" w:line="276" w:lineRule="auto"/>
        <w:jc w:val="both"/>
        <w:rPr>
          <w:rFonts w:ascii="Times New Roman" w:eastAsia="Calibri" w:hAnsi="Times New Roman" w:cs="Times New Roman"/>
          <w:b/>
          <w:bCs/>
          <w:iCs/>
          <w:sz w:val="28"/>
          <w:szCs w:val="28"/>
        </w:rPr>
      </w:pPr>
      <w:r w:rsidRPr="00C13A6A">
        <w:rPr>
          <w:rFonts w:ascii="Times New Roman" w:eastAsia="Calibri" w:hAnsi="Times New Roman" w:cs="Times New Roman"/>
          <w:b/>
          <w:bCs/>
          <w:iCs/>
          <w:sz w:val="28"/>
          <w:szCs w:val="28"/>
        </w:rPr>
        <w:t>Для начальника МКУ Управление культуры города Искитима</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15"/>
        <w:gridCol w:w="4536"/>
        <w:gridCol w:w="4534"/>
      </w:tblGrid>
      <w:tr w:rsidR="00C13A6A" w:rsidRPr="00C13A6A" w14:paraId="78130C57" w14:textId="77777777" w:rsidTr="002B5B45">
        <w:tc>
          <w:tcPr>
            <w:tcW w:w="915" w:type="dxa"/>
            <w:tcBorders>
              <w:top w:val="single" w:sz="4" w:space="0" w:color="auto"/>
              <w:left w:val="single" w:sz="4" w:space="0" w:color="auto"/>
              <w:bottom w:val="single" w:sz="4" w:space="0" w:color="auto"/>
              <w:right w:val="single" w:sz="4" w:space="0" w:color="auto"/>
            </w:tcBorders>
          </w:tcPr>
          <w:p w14:paraId="0447711E"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43CB3EA0"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Наименование показателей оценки эффективности</w:t>
            </w:r>
          </w:p>
        </w:tc>
        <w:tc>
          <w:tcPr>
            <w:tcW w:w="4534" w:type="dxa"/>
            <w:tcBorders>
              <w:top w:val="single" w:sz="4" w:space="0" w:color="auto"/>
              <w:left w:val="single" w:sz="4" w:space="0" w:color="auto"/>
              <w:bottom w:val="single" w:sz="4" w:space="0" w:color="auto"/>
              <w:right w:val="single" w:sz="4" w:space="0" w:color="auto"/>
            </w:tcBorders>
            <w:vAlign w:val="center"/>
          </w:tcPr>
          <w:p w14:paraId="672E58D7" w14:textId="77777777" w:rsidR="00C13A6A" w:rsidRPr="00C13A6A" w:rsidRDefault="00C13A6A" w:rsidP="00C13A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Условия осуществления выплат, размер выплат (в % от оклада)</w:t>
            </w:r>
          </w:p>
        </w:tc>
      </w:tr>
      <w:tr w:rsidR="00C13A6A" w:rsidRPr="00C13A6A" w14:paraId="44C647E8" w14:textId="77777777" w:rsidTr="002B5B45">
        <w:trPr>
          <w:trHeight w:val="1153"/>
        </w:trPr>
        <w:tc>
          <w:tcPr>
            <w:tcW w:w="915" w:type="dxa"/>
            <w:tcBorders>
              <w:top w:val="single" w:sz="4" w:space="0" w:color="auto"/>
              <w:left w:val="single" w:sz="4" w:space="0" w:color="auto"/>
              <w:bottom w:val="single" w:sz="4" w:space="0" w:color="auto"/>
              <w:right w:val="single" w:sz="4" w:space="0" w:color="auto"/>
            </w:tcBorders>
          </w:tcPr>
          <w:p w14:paraId="0DCD5673"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p w14:paraId="197A4289" w14:textId="77777777" w:rsidR="00C13A6A" w:rsidRPr="00C13A6A" w:rsidRDefault="00C13A6A" w:rsidP="00C13A6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14:paraId="02574390"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Выполнение муниципального задания, плана мероприятий учреждения (обеспечение деятельности учреждения, реализация мероприятий и целевых программ)</w:t>
            </w:r>
          </w:p>
        </w:tc>
        <w:tc>
          <w:tcPr>
            <w:tcW w:w="4534" w:type="dxa"/>
            <w:tcBorders>
              <w:top w:val="single" w:sz="4" w:space="0" w:color="auto"/>
              <w:left w:val="single" w:sz="4" w:space="0" w:color="auto"/>
              <w:bottom w:val="single" w:sz="4" w:space="0" w:color="auto"/>
              <w:right w:val="single" w:sz="4" w:space="0" w:color="auto"/>
            </w:tcBorders>
            <w:vAlign w:val="center"/>
          </w:tcPr>
          <w:p w14:paraId="68C78ADB"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Отсутствие нарушений - 9;</w:t>
            </w:r>
          </w:p>
          <w:p w14:paraId="4A26DF75"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576B90"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Наличие нарушений - 0</w:t>
            </w:r>
          </w:p>
        </w:tc>
      </w:tr>
      <w:tr w:rsidR="00C13A6A" w:rsidRPr="00C13A6A" w14:paraId="0376B63F" w14:textId="77777777" w:rsidTr="002B5B45">
        <w:tc>
          <w:tcPr>
            <w:tcW w:w="915" w:type="dxa"/>
            <w:tcBorders>
              <w:top w:val="single" w:sz="4" w:space="0" w:color="auto"/>
              <w:left w:val="single" w:sz="4" w:space="0" w:color="auto"/>
              <w:bottom w:val="single" w:sz="4" w:space="0" w:color="auto"/>
              <w:right w:val="single" w:sz="4" w:space="0" w:color="auto"/>
            </w:tcBorders>
          </w:tcPr>
          <w:p w14:paraId="05C16BE6"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14:paraId="6854F725"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Своевременность представления месячных, квартальных и годовых отчетов, планов финансово-хозяйственной деятельности, статистической отчетности, других сведений, их качество и достоверность</w:t>
            </w:r>
          </w:p>
        </w:tc>
        <w:tc>
          <w:tcPr>
            <w:tcW w:w="4534" w:type="dxa"/>
            <w:tcBorders>
              <w:top w:val="single" w:sz="4" w:space="0" w:color="auto"/>
              <w:left w:val="single" w:sz="4" w:space="0" w:color="auto"/>
              <w:bottom w:val="single" w:sz="4" w:space="0" w:color="auto"/>
              <w:right w:val="single" w:sz="4" w:space="0" w:color="auto"/>
            </w:tcBorders>
          </w:tcPr>
          <w:p w14:paraId="1E9A472C"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Соблюдение сроков, установленных порядков и форм представления сведений, отчетов - 9;</w:t>
            </w:r>
          </w:p>
          <w:p w14:paraId="1FA918B6"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25BAA9"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Нарушение сроков, установленных порядков и форм представления сведений, отчетов - 0</w:t>
            </w:r>
          </w:p>
        </w:tc>
      </w:tr>
      <w:tr w:rsidR="00C13A6A" w:rsidRPr="00C13A6A" w14:paraId="798AB2C5" w14:textId="77777777" w:rsidTr="002B5B45">
        <w:tc>
          <w:tcPr>
            <w:tcW w:w="915" w:type="dxa"/>
            <w:tcBorders>
              <w:top w:val="single" w:sz="4" w:space="0" w:color="auto"/>
              <w:left w:val="single" w:sz="4" w:space="0" w:color="auto"/>
              <w:bottom w:val="single" w:sz="4" w:space="0" w:color="auto"/>
              <w:right w:val="single" w:sz="4" w:space="0" w:color="auto"/>
            </w:tcBorders>
          </w:tcPr>
          <w:p w14:paraId="7C3A41FC"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14:paraId="62025C1A"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Обеспечение информационной открытости учреждения</w:t>
            </w:r>
          </w:p>
        </w:tc>
        <w:tc>
          <w:tcPr>
            <w:tcW w:w="4534" w:type="dxa"/>
            <w:tcBorders>
              <w:top w:val="single" w:sz="4" w:space="0" w:color="auto"/>
              <w:left w:val="single" w:sz="4" w:space="0" w:color="auto"/>
              <w:bottom w:val="single" w:sz="4" w:space="0" w:color="auto"/>
              <w:right w:val="single" w:sz="4" w:space="0" w:color="auto"/>
            </w:tcBorders>
            <w:vAlign w:val="center"/>
          </w:tcPr>
          <w:p w14:paraId="0F943F85"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Обеспечение регистрации и своевременного размещения информации об учреждении, поддержка его в актуальном состоянии - 9;</w:t>
            </w:r>
          </w:p>
          <w:p w14:paraId="45557E46"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DA1CAA"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Отсутствие регистрации и размещения информации об учреждении - 0</w:t>
            </w:r>
          </w:p>
        </w:tc>
      </w:tr>
      <w:tr w:rsidR="00C13A6A" w:rsidRPr="00C13A6A" w14:paraId="404CD4DD" w14:textId="77777777" w:rsidTr="002B5B45">
        <w:tc>
          <w:tcPr>
            <w:tcW w:w="915" w:type="dxa"/>
            <w:tcBorders>
              <w:top w:val="single" w:sz="4" w:space="0" w:color="auto"/>
              <w:left w:val="single" w:sz="4" w:space="0" w:color="auto"/>
              <w:bottom w:val="single" w:sz="4" w:space="0" w:color="auto"/>
              <w:right w:val="single" w:sz="4" w:space="0" w:color="auto"/>
            </w:tcBorders>
          </w:tcPr>
          <w:p w14:paraId="58F92A13"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14:paraId="69CFF424"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Удовлетворенность граждан качеством предоставления услуг, отсутствие обоснованных жалоб и обращений</w:t>
            </w:r>
          </w:p>
        </w:tc>
        <w:tc>
          <w:tcPr>
            <w:tcW w:w="4534" w:type="dxa"/>
            <w:tcBorders>
              <w:top w:val="single" w:sz="4" w:space="0" w:color="auto"/>
              <w:left w:val="single" w:sz="4" w:space="0" w:color="auto"/>
              <w:bottom w:val="single" w:sz="4" w:space="0" w:color="auto"/>
              <w:right w:val="single" w:sz="4" w:space="0" w:color="auto"/>
            </w:tcBorders>
            <w:vAlign w:val="center"/>
          </w:tcPr>
          <w:p w14:paraId="69D5EFBA"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Положительные результаты предоставления услуг - 9;</w:t>
            </w:r>
          </w:p>
          <w:p w14:paraId="4F5AACED"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4A8F1B0"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Наличие жалоб, поступивших от граждан, на качество оказания услуг, признанных обоснованными по результатам проверок вышестоящей организацией и (или) контрольно-надзорных органов - 0</w:t>
            </w:r>
          </w:p>
        </w:tc>
      </w:tr>
      <w:tr w:rsidR="00C13A6A" w:rsidRPr="00C13A6A" w14:paraId="11743EB8" w14:textId="77777777" w:rsidTr="002B5B45">
        <w:trPr>
          <w:trHeight w:val="820"/>
        </w:trPr>
        <w:tc>
          <w:tcPr>
            <w:tcW w:w="915" w:type="dxa"/>
            <w:tcBorders>
              <w:top w:val="single" w:sz="4" w:space="0" w:color="auto"/>
              <w:left w:val="single" w:sz="4" w:space="0" w:color="auto"/>
              <w:bottom w:val="single" w:sz="4" w:space="0" w:color="auto"/>
              <w:right w:val="single" w:sz="4" w:space="0" w:color="auto"/>
            </w:tcBorders>
          </w:tcPr>
          <w:p w14:paraId="5E8EF9A6"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14:paraId="2E0C4D91"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Целевое и эффективное использование бюджетных и внебюджетных (при наличии) средств, в том числе в рамках муниципального задания</w:t>
            </w:r>
          </w:p>
        </w:tc>
        <w:tc>
          <w:tcPr>
            <w:tcW w:w="4534" w:type="dxa"/>
            <w:tcBorders>
              <w:top w:val="single" w:sz="4" w:space="0" w:color="auto"/>
              <w:left w:val="single" w:sz="4" w:space="0" w:color="auto"/>
              <w:bottom w:val="single" w:sz="4" w:space="0" w:color="auto"/>
              <w:right w:val="single" w:sz="4" w:space="0" w:color="auto"/>
            </w:tcBorders>
          </w:tcPr>
          <w:p w14:paraId="29087B9C"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Отсутствие просроченной дебиторской и кредиторской задолженности и нарушений финансово-хозяйственной деятельности, приведших к </w:t>
            </w:r>
            <w:r w:rsidRPr="00C13A6A">
              <w:rPr>
                <w:rFonts w:ascii="Times New Roman" w:eastAsia="Times New Roman" w:hAnsi="Times New Roman" w:cs="Times New Roman"/>
                <w:sz w:val="28"/>
                <w:szCs w:val="28"/>
                <w:lang w:eastAsia="ru-RU"/>
              </w:rPr>
              <w:lastRenderedPageBreak/>
              <w:t>нецелевому и неэффективному расходованию бюджетных средств в течение учетного периода - 9;</w:t>
            </w:r>
          </w:p>
          <w:p w14:paraId="457AD189"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3C541A6"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Наличие просроченной дебиторской и кредиторской задолженности в течение учетного периода и (или) наличие нарушений финансово-хозяйственной деятельности, приведших к нецелевому и неэффективному расходованию бюджетных средств, установленных в ходе проверок -0</w:t>
            </w:r>
          </w:p>
        </w:tc>
      </w:tr>
      <w:tr w:rsidR="00C13A6A" w:rsidRPr="00C13A6A" w14:paraId="559978E1" w14:textId="77777777" w:rsidTr="002B5B45">
        <w:trPr>
          <w:trHeight w:val="830"/>
        </w:trPr>
        <w:tc>
          <w:tcPr>
            <w:tcW w:w="915" w:type="dxa"/>
            <w:tcBorders>
              <w:top w:val="single" w:sz="4" w:space="0" w:color="auto"/>
              <w:left w:val="single" w:sz="4" w:space="0" w:color="auto"/>
              <w:bottom w:val="single" w:sz="4" w:space="0" w:color="auto"/>
              <w:right w:val="single" w:sz="4" w:space="0" w:color="auto"/>
            </w:tcBorders>
          </w:tcPr>
          <w:p w14:paraId="3396E246" w14:textId="77777777" w:rsidR="00C13A6A" w:rsidRPr="00C13A6A" w:rsidRDefault="00C13A6A" w:rsidP="00C13A6A">
            <w:pPr>
              <w:widowControl w:val="0"/>
              <w:numPr>
                <w:ilvl w:val="0"/>
                <w:numId w:val="18"/>
              </w:numPr>
              <w:autoSpaceDE w:val="0"/>
              <w:autoSpaceDN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14:paraId="3E737192"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Соответствие профессионального уровня работников тарифно-квалификационным требованиям (профессиональным стандартам)</w:t>
            </w:r>
          </w:p>
        </w:tc>
        <w:tc>
          <w:tcPr>
            <w:tcW w:w="4534" w:type="dxa"/>
            <w:tcBorders>
              <w:top w:val="single" w:sz="4" w:space="0" w:color="auto"/>
              <w:left w:val="single" w:sz="4" w:space="0" w:color="auto"/>
              <w:bottom w:val="single" w:sz="4" w:space="0" w:color="auto"/>
              <w:right w:val="single" w:sz="4" w:space="0" w:color="auto"/>
            </w:tcBorders>
          </w:tcPr>
          <w:p w14:paraId="6DD8B538"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Профессиональный уровень работников соответствует тарифно-квалификационным требованиям более чем на 80% - 9;</w:t>
            </w:r>
          </w:p>
          <w:p w14:paraId="2DAD149D"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3FC9AD5"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Профессиональный уровень работников соответствует тарифно-квалификационным требованиям на 75 - 79,9% - 4;</w:t>
            </w:r>
          </w:p>
          <w:p w14:paraId="6CCCC860"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72FF367"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Профессиональный уровень работников соответствует тарифно-квалификационным требованиям ниже, чем на 75% -0</w:t>
            </w:r>
          </w:p>
        </w:tc>
      </w:tr>
      <w:tr w:rsidR="00C13A6A" w:rsidRPr="00C13A6A" w14:paraId="479D2877" w14:textId="77777777" w:rsidTr="002B5B45">
        <w:tc>
          <w:tcPr>
            <w:tcW w:w="915" w:type="dxa"/>
            <w:tcBorders>
              <w:top w:val="single" w:sz="4" w:space="0" w:color="auto"/>
              <w:left w:val="single" w:sz="4" w:space="0" w:color="auto"/>
              <w:bottom w:val="single" w:sz="4" w:space="0" w:color="auto"/>
              <w:right w:val="single" w:sz="4" w:space="0" w:color="auto"/>
            </w:tcBorders>
          </w:tcPr>
          <w:p w14:paraId="7BBF2DFF"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14:paraId="70547CCE"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4534" w:type="dxa"/>
            <w:tcBorders>
              <w:top w:val="single" w:sz="4" w:space="0" w:color="auto"/>
              <w:left w:val="single" w:sz="4" w:space="0" w:color="auto"/>
              <w:bottom w:val="single" w:sz="4" w:space="0" w:color="auto"/>
              <w:right w:val="single" w:sz="4" w:space="0" w:color="auto"/>
            </w:tcBorders>
            <w:vAlign w:val="center"/>
          </w:tcPr>
          <w:p w14:paraId="7444DDB3"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Доля укомплектованности от 75% до 100% - 9;</w:t>
            </w:r>
          </w:p>
          <w:p w14:paraId="10FA0767"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p>
          <w:p w14:paraId="62FAB922"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Доля укомплектованности менее 75% - 0</w:t>
            </w:r>
          </w:p>
        </w:tc>
      </w:tr>
      <w:tr w:rsidR="00C13A6A" w:rsidRPr="00C13A6A" w14:paraId="75720F0F" w14:textId="77777777" w:rsidTr="002B5B45">
        <w:tc>
          <w:tcPr>
            <w:tcW w:w="915" w:type="dxa"/>
            <w:tcBorders>
              <w:top w:val="single" w:sz="4" w:space="0" w:color="auto"/>
              <w:left w:val="single" w:sz="4" w:space="0" w:color="auto"/>
              <w:bottom w:val="single" w:sz="4" w:space="0" w:color="auto"/>
              <w:right w:val="single" w:sz="4" w:space="0" w:color="auto"/>
            </w:tcBorders>
          </w:tcPr>
          <w:p w14:paraId="73263245"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14:paraId="1B63877E"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Соблюдение целевого соотношения фонда оплаты труда основного и вспомогательного персонала учреждения</w:t>
            </w:r>
          </w:p>
        </w:tc>
        <w:tc>
          <w:tcPr>
            <w:tcW w:w="4534" w:type="dxa"/>
            <w:tcBorders>
              <w:top w:val="single" w:sz="4" w:space="0" w:color="auto"/>
              <w:left w:val="single" w:sz="4" w:space="0" w:color="auto"/>
              <w:bottom w:val="single" w:sz="4" w:space="0" w:color="auto"/>
              <w:right w:val="single" w:sz="4" w:space="0" w:color="auto"/>
            </w:tcBorders>
          </w:tcPr>
          <w:p w14:paraId="54519B27"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Доля расходов на оплату труда основного персонала в фонде оплаты труда учреждения составляет не менее 70 процентов - 9;</w:t>
            </w:r>
          </w:p>
          <w:p w14:paraId="59BA11B7"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467E8F"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 соблюдается целевое соотношение фонда оплаты труда - 0</w:t>
            </w:r>
          </w:p>
        </w:tc>
      </w:tr>
      <w:tr w:rsidR="00C13A6A" w:rsidRPr="00C13A6A" w14:paraId="241E1AF8" w14:textId="77777777" w:rsidTr="002B5B45">
        <w:trPr>
          <w:trHeight w:val="970"/>
        </w:trPr>
        <w:tc>
          <w:tcPr>
            <w:tcW w:w="915" w:type="dxa"/>
            <w:tcBorders>
              <w:top w:val="single" w:sz="4" w:space="0" w:color="auto"/>
              <w:left w:val="single" w:sz="4" w:space="0" w:color="auto"/>
              <w:bottom w:val="single" w:sz="4" w:space="0" w:color="auto"/>
              <w:right w:val="single" w:sz="4" w:space="0" w:color="auto"/>
            </w:tcBorders>
          </w:tcPr>
          <w:p w14:paraId="33B8ADDB"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14:paraId="4EF28AB1"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4534" w:type="dxa"/>
            <w:tcBorders>
              <w:top w:val="single" w:sz="4" w:space="0" w:color="auto"/>
              <w:left w:val="single" w:sz="4" w:space="0" w:color="auto"/>
              <w:bottom w:val="single" w:sz="4" w:space="0" w:color="auto"/>
              <w:right w:val="single" w:sz="4" w:space="0" w:color="auto"/>
            </w:tcBorders>
            <w:vAlign w:val="center"/>
          </w:tcPr>
          <w:p w14:paraId="49BF83DD"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Отсутствие нарушений - 9;</w:t>
            </w:r>
          </w:p>
          <w:p w14:paraId="53328DC6"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575D2A0"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Наличие нарушений - 0</w:t>
            </w:r>
          </w:p>
        </w:tc>
      </w:tr>
      <w:tr w:rsidR="00C13A6A" w:rsidRPr="00C13A6A" w14:paraId="55319F30" w14:textId="77777777" w:rsidTr="002B5B45">
        <w:tc>
          <w:tcPr>
            <w:tcW w:w="915" w:type="dxa"/>
            <w:tcBorders>
              <w:top w:val="single" w:sz="4" w:space="0" w:color="auto"/>
              <w:left w:val="single" w:sz="4" w:space="0" w:color="auto"/>
              <w:bottom w:val="single" w:sz="4" w:space="0" w:color="auto"/>
              <w:right w:val="single" w:sz="4" w:space="0" w:color="auto"/>
            </w:tcBorders>
          </w:tcPr>
          <w:p w14:paraId="31FD6394"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vAlign w:val="center"/>
          </w:tcPr>
          <w:p w14:paraId="60E1E32E"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Обеспечение соответствующих требованиям охраны труда условий труда на каждом рабочем месте, обеспечение проведения специальной оценки условий труда на рабочих местах, отсутствие травматизма и профессиональных заболеваний</w:t>
            </w:r>
          </w:p>
        </w:tc>
        <w:tc>
          <w:tcPr>
            <w:tcW w:w="4534" w:type="dxa"/>
            <w:tcBorders>
              <w:top w:val="single" w:sz="4" w:space="0" w:color="auto"/>
              <w:left w:val="single" w:sz="4" w:space="0" w:color="auto"/>
              <w:bottom w:val="single" w:sz="4" w:space="0" w:color="auto"/>
              <w:right w:val="single" w:sz="4" w:space="0" w:color="auto"/>
            </w:tcBorders>
            <w:vAlign w:val="center"/>
          </w:tcPr>
          <w:p w14:paraId="54D54150"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Отсутствие нарушений- 9;</w:t>
            </w:r>
          </w:p>
          <w:p w14:paraId="14377F98"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26A26B" w14:textId="77777777" w:rsidR="00C13A6A" w:rsidRPr="00C13A6A" w:rsidRDefault="00C13A6A" w:rsidP="00C13A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Наличие нарушений - 0</w:t>
            </w:r>
          </w:p>
        </w:tc>
      </w:tr>
      <w:tr w:rsidR="00C13A6A" w:rsidRPr="00C13A6A" w14:paraId="0EECE972" w14:textId="77777777" w:rsidTr="002B5B45">
        <w:tc>
          <w:tcPr>
            <w:tcW w:w="915" w:type="dxa"/>
            <w:tcBorders>
              <w:top w:val="single" w:sz="4" w:space="0" w:color="auto"/>
              <w:left w:val="single" w:sz="4" w:space="0" w:color="auto"/>
              <w:bottom w:val="single" w:sz="4" w:space="0" w:color="auto"/>
              <w:right w:val="single" w:sz="4" w:space="0" w:color="auto"/>
            </w:tcBorders>
          </w:tcPr>
          <w:p w14:paraId="6BB4D6BE" w14:textId="77777777" w:rsidR="00C13A6A" w:rsidRPr="00C13A6A" w:rsidRDefault="00C13A6A" w:rsidP="00C13A6A">
            <w:pPr>
              <w:numPr>
                <w:ilvl w:val="0"/>
                <w:numId w:val="18"/>
              </w:numPr>
              <w:autoSpaceDE w:val="0"/>
              <w:autoSpaceDN w:val="0"/>
              <w:adjustRightInd w:val="0"/>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14:paraId="139F1CDB"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Отсутствие конфликтных ситуаций в коллективе</w:t>
            </w:r>
          </w:p>
        </w:tc>
        <w:tc>
          <w:tcPr>
            <w:tcW w:w="4534" w:type="dxa"/>
            <w:tcBorders>
              <w:top w:val="single" w:sz="4" w:space="0" w:color="auto"/>
              <w:left w:val="single" w:sz="4" w:space="0" w:color="auto"/>
              <w:bottom w:val="single" w:sz="4" w:space="0" w:color="auto"/>
              <w:right w:val="single" w:sz="4" w:space="0" w:color="auto"/>
            </w:tcBorders>
          </w:tcPr>
          <w:p w14:paraId="5A22AB57"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Конфликтные ситуации отсутствуют (отсутствие обоснованных жалоб от сотрудников учреждения, поступающих в различные органы в отчетном периоде) - 8;</w:t>
            </w:r>
          </w:p>
          <w:p w14:paraId="7F1401C4"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p>
          <w:p w14:paraId="3D94C240"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Имеются конфликтные ситуации (наличие обоснованных жалоб от сотрудников учреждения, поступающих в различные органы в отчетном периоде) - 0</w:t>
            </w:r>
          </w:p>
        </w:tc>
      </w:tr>
      <w:tr w:rsidR="00C13A6A" w:rsidRPr="00C13A6A" w14:paraId="7712B2FB" w14:textId="77777777" w:rsidTr="002B5B45">
        <w:tc>
          <w:tcPr>
            <w:tcW w:w="915" w:type="dxa"/>
            <w:tcBorders>
              <w:top w:val="single" w:sz="4" w:space="0" w:color="auto"/>
              <w:left w:val="single" w:sz="4" w:space="0" w:color="auto"/>
              <w:bottom w:val="single" w:sz="4" w:space="0" w:color="auto"/>
              <w:right w:val="single" w:sz="4" w:space="0" w:color="auto"/>
            </w:tcBorders>
          </w:tcPr>
          <w:p w14:paraId="31C465E0" w14:textId="77777777" w:rsidR="00C13A6A" w:rsidRPr="00C13A6A" w:rsidRDefault="00C13A6A" w:rsidP="00C13A6A">
            <w:pPr>
              <w:numPr>
                <w:ilvl w:val="0"/>
                <w:numId w:val="18"/>
              </w:numPr>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14:paraId="56850356"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Проведение объективной оценки результатов деятельности каждого работника, исходя из установленных качественных показателей деятельности</w:t>
            </w:r>
          </w:p>
          <w:p w14:paraId="47DDE697" w14:textId="77777777" w:rsidR="00C13A6A" w:rsidRPr="00C13A6A" w:rsidRDefault="00C13A6A" w:rsidP="00C13A6A">
            <w:pPr>
              <w:spacing w:after="0" w:line="240" w:lineRule="auto"/>
              <w:jc w:val="both"/>
              <w:rPr>
                <w:rFonts w:ascii="Times New Roman" w:eastAsia="Times New Roman" w:hAnsi="Times New Roman" w:cs="Times New Roman"/>
                <w:color w:val="000000"/>
                <w:sz w:val="28"/>
                <w:szCs w:val="28"/>
                <w:lang w:eastAsia="ru-RU"/>
              </w:rPr>
            </w:pPr>
          </w:p>
        </w:tc>
        <w:tc>
          <w:tcPr>
            <w:tcW w:w="4534" w:type="dxa"/>
            <w:tcBorders>
              <w:top w:val="single" w:sz="4" w:space="0" w:color="auto"/>
              <w:left w:val="single" w:sz="4" w:space="0" w:color="auto"/>
              <w:bottom w:val="single" w:sz="4" w:space="0" w:color="auto"/>
              <w:right w:val="single" w:sz="4" w:space="0" w:color="auto"/>
            </w:tcBorders>
          </w:tcPr>
          <w:p w14:paraId="26E3FB5C"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Оценка производится по установленным качественным показателям - 8;</w:t>
            </w:r>
          </w:p>
          <w:p w14:paraId="132EBD5C"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p>
          <w:p w14:paraId="03232A19" w14:textId="77777777" w:rsidR="00C13A6A" w:rsidRPr="00C13A6A" w:rsidRDefault="00C13A6A" w:rsidP="00C13A6A">
            <w:pPr>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Оценка не производится - 0</w:t>
            </w:r>
          </w:p>
        </w:tc>
      </w:tr>
      <w:tr w:rsidR="00C13A6A" w:rsidRPr="00C13A6A" w14:paraId="1BD45D40" w14:textId="77777777" w:rsidTr="002B5B45">
        <w:tc>
          <w:tcPr>
            <w:tcW w:w="915" w:type="dxa"/>
            <w:tcBorders>
              <w:top w:val="single" w:sz="4" w:space="0" w:color="auto"/>
              <w:left w:val="single" w:sz="4" w:space="0" w:color="auto"/>
              <w:bottom w:val="single" w:sz="4" w:space="0" w:color="auto"/>
              <w:right w:val="single" w:sz="4" w:space="0" w:color="auto"/>
            </w:tcBorders>
          </w:tcPr>
          <w:p w14:paraId="23694657" w14:textId="77777777" w:rsidR="00C13A6A" w:rsidRPr="00C13A6A" w:rsidRDefault="00C13A6A" w:rsidP="00C13A6A">
            <w:pPr>
              <w:numPr>
                <w:ilvl w:val="0"/>
                <w:numId w:val="18"/>
              </w:numPr>
              <w:spacing w:after="200" w:line="276" w:lineRule="auto"/>
              <w:rPr>
                <w:rFonts w:ascii="Times New Roman" w:eastAsia="Times New Roman" w:hAnsi="Times New Roman" w:cs="Times New Roman"/>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14:paraId="18BC4B74"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Выполнение учреждением квоты по приему на работу инвалидов (в случае установления учреждению квоты для приема на работу инвалидов в соответствии с </w:t>
            </w:r>
            <w:hyperlink r:id="rId45" w:history="1">
              <w:r w:rsidRPr="00C13A6A">
                <w:rPr>
                  <w:rFonts w:ascii="Times New Roman" w:eastAsia="Times New Roman" w:hAnsi="Times New Roman" w:cs="Times New Roman"/>
                  <w:sz w:val="28"/>
                  <w:szCs w:val="28"/>
                  <w:lang w:eastAsia="ru-RU"/>
                </w:rPr>
                <w:t>Законом</w:t>
              </w:r>
            </w:hyperlink>
            <w:r w:rsidRPr="00C13A6A">
              <w:rPr>
                <w:rFonts w:ascii="Times New Roman" w:eastAsia="Times New Roman" w:hAnsi="Times New Roman" w:cs="Times New Roman"/>
                <w:sz w:val="28"/>
                <w:szCs w:val="28"/>
                <w:lang w:eastAsia="ru-RU"/>
              </w:rPr>
              <w:t xml:space="preserve"> Новосибирской области от 12.03.1999 № 45-ОЗ «О социальной защите инвалидов в Новосибирской области»)</w:t>
            </w:r>
          </w:p>
        </w:tc>
        <w:tc>
          <w:tcPr>
            <w:tcW w:w="4534" w:type="dxa"/>
            <w:tcBorders>
              <w:top w:val="single" w:sz="4" w:space="0" w:color="auto"/>
              <w:left w:val="single" w:sz="4" w:space="0" w:color="auto"/>
              <w:bottom w:val="single" w:sz="4" w:space="0" w:color="auto"/>
              <w:right w:val="single" w:sz="4" w:space="0" w:color="auto"/>
            </w:tcBorders>
          </w:tcPr>
          <w:p w14:paraId="0AA75E70"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Квота по приему на работу инвалидов выполняется - 9;</w:t>
            </w:r>
          </w:p>
          <w:p w14:paraId="51DE9221"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298D29B" w14:textId="77777777" w:rsidR="00C13A6A" w:rsidRPr="00C13A6A" w:rsidRDefault="00C13A6A" w:rsidP="00C13A6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Квота по приему на работу инвалидов не выполняется - 0</w:t>
            </w:r>
          </w:p>
        </w:tc>
      </w:tr>
      <w:tr w:rsidR="00C13A6A" w:rsidRPr="00C13A6A" w14:paraId="049EFFEA" w14:textId="77777777" w:rsidTr="002B5B45">
        <w:tc>
          <w:tcPr>
            <w:tcW w:w="915" w:type="dxa"/>
            <w:tcBorders>
              <w:top w:val="single" w:sz="4" w:space="0" w:color="auto"/>
              <w:left w:val="single" w:sz="4" w:space="0" w:color="auto"/>
              <w:bottom w:val="single" w:sz="4" w:space="0" w:color="auto"/>
              <w:right w:val="single" w:sz="4" w:space="0" w:color="auto"/>
            </w:tcBorders>
          </w:tcPr>
          <w:p w14:paraId="3D0A2B07"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tc>
        <w:tc>
          <w:tcPr>
            <w:tcW w:w="9070" w:type="dxa"/>
            <w:gridSpan w:val="2"/>
            <w:tcBorders>
              <w:top w:val="single" w:sz="4" w:space="0" w:color="auto"/>
              <w:left w:val="single" w:sz="4" w:space="0" w:color="auto"/>
              <w:bottom w:val="single" w:sz="4" w:space="0" w:color="auto"/>
              <w:right w:val="single" w:sz="4" w:space="0" w:color="auto"/>
            </w:tcBorders>
          </w:tcPr>
          <w:p w14:paraId="4A219006" w14:textId="77777777" w:rsidR="00C13A6A" w:rsidRPr="00C13A6A" w:rsidRDefault="00C13A6A" w:rsidP="00C13A6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Итого: до 115 %</w:t>
            </w:r>
          </w:p>
        </w:tc>
      </w:tr>
    </w:tbl>
    <w:p w14:paraId="62CC5D4B" w14:textId="77777777" w:rsidR="00C13A6A" w:rsidRPr="00C13A6A" w:rsidRDefault="00C13A6A" w:rsidP="00C13A6A">
      <w:pPr>
        <w:spacing w:after="0" w:line="240" w:lineRule="auto"/>
        <w:jc w:val="both"/>
        <w:rPr>
          <w:rFonts w:ascii="Times New Roman" w:eastAsia="Calibri" w:hAnsi="Times New Roman" w:cs="Times New Roman"/>
          <w:b/>
          <w:bCs/>
          <w:iCs/>
          <w:sz w:val="28"/>
          <w:szCs w:val="28"/>
        </w:rPr>
      </w:pPr>
    </w:p>
    <w:p w14:paraId="5523E34E" w14:textId="77777777" w:rsidR="00C13A6A" w:rsidRPr="00C13A6A" w:rsidRDefault="00C13A6A" w:rsidP="00C13A6A">
      <w:pPr>
        <w:numPr>
          <w:ilvl w:val="0"/>
          <w:numId w:val="17"/>
        </w:numPr>
        <w:spacing w:after="200" w:line="276" w:lineRule="auto"/>
        <w:contextualSpacing/>
        <w:jc w:val="both"/>
        <w:rPr>
          <w:rFonts w:ascii="Times New Roman" w:eastAsia="Calibri" w:hAnsi="Times New Roman" w:cs="Times New Roman"/>
          <w:b/>
          <w:bCs/>
          <w:iCs/>
          <w:sz w:val="28"/>
          <w:szCs w:val="28"/>
        </w:rPr>
      </w:pPr>
      <w:r w:rsidRPr="00C13A6A">
        <w:rPr>
          <w:rFonts w:ascii="Times New Roman" w:eastAsia="Times New Roman" w:hAnsi="Times New Roman" w:cs="Times New Roman"/>
          <w:b/>
          <w:iCs/>
          <w:sz w:val="28"/>
          <w:szCs w:val="28"/>
          <w:lang w:eastAsia="ru-RU"/>
        </w:rPr>
        <w:t>Для руководителей учреждений культуры и образования в сфере культуры города Искитима Новосибирской области.</w:t>
      </w:r>
    </w:p>
    <w:p w14:paraId="5CD4181A" w14:textId="77777777" w:rsidR="00C13A6A" w:rsidRPr="00C13A6A" w:rsidRDefault="00C13A6A" w:rsidP="00C13A6A">
      <w:pPr>
        <w:spacing w:after="0" w:line="240" w:lineRule="auto"/>
        <w:jc w:val="both"/>
        <w:rPr>
          <w:rFonts w:ascii="Times New Roman" w:eastAsia="Times New Roman" w:hAnsi="Times New Roman" w:cs="Times New Roman"/>
          <w:b/>
          <w:iCs/>
          <w:sz w:val="24"/>
          <w:szCs w:val="24"/>
          <w:lang w:eastAsia="ru-RU"/>
        </w:rPr>
      </w:pPr>
    </w:p>
    <w:tbl>
      <w:tblPr>
        <w:tblW w:w="102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6379"/>
        <w:gridCol w:w="1701"/>
        <w:gridCol w:w="19"/>
      </w:tblGrid>
      <w:tr w:rsidR="00C13A6A" w:rsidRPr="00C13A6A" w14:paraId="2B0D27DD" w14:textId="77777777" w:rsidTr="002B5B45">
        <w:trPr>
          <w:gridAfter w:val="1"/>
          <w:wAfter w:w="19" w:type="dxa"/>
          <w:trHeight w:val="877"/>
        </w:trPr>
        <w:tc>
          <w:tcPr>
            <w:tcW w:w="2165" w:type="dxa"/>
            <w:vAlign w:val="center"/>
          </w:tcPr>
          <w:p w14:paraId="4FAD857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4EE544C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Тип</w:t>
            </w:r>
          </w:p>
          <w:p w14:paraId="4C8B4786"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учреждения</w:t>
            </w:r>
          </w:p>
        </w:tc>
        <w:tc>
          <w:tcPr>
            <w:tcW w:w="6379" w:type="dxa"/>
            <w:vAlign w:val="center"/>
          </w:tcPr>
          <w:p w14:paraId="1643CE5A"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42501109"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Перечень показателей и критерии оценки</w:t>
            </w:r>
          </w:p>
          <w:p w14:paraId="14AA64E8"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(значения показателей)</w:t>
            </w:r>
          </w:p>
        </w:tc>
        <w:tc>
          <w:tcPr>
            <w:tcW w:w="1701" w:type="dxa"/>
            <w:vAlign w:val="center"/>
          </w:tcPr>
          <w:p w14:paraId="67EDDB91"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Размер стимулирующих выплат, %</w:t>
            </w:r>
          </w:p>
        </w:tc>
      </w:tr>
      <w:tr w:rsidR="00C13A6A" w:rsidRPr="00C13A6A" w14:paraId="570B2F28" w14:textId="77777777" w:rsidTr="002B5B45">
        <w:trPr>
          <w:gridAfter w:val="1"/>
          <w:wAfter w:w="19" w:type="dxa"/>
          <w:trHeight w:val="638"/>
        </w:trPr>
        <w:tc>
          <w:tcPr>
            <w:tcW w:w="2165" w:type="dxa"/>
            <w:vMerge w:val="restart"/>
            <w:vAlign w:val="center"/>
          </w:tcPr>
          <w:p w14:paraId="32BF092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Библиотеки</w:t>
            </w:r>
          </w:p>
          <w:p w14:paraId="65CDE12C"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264438F1"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224934DE"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6D7DEEC7"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133E4919"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578700D9"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71386A95"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1C5DC999"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550BA29C"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3A6A251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151CFAAF"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13C9C89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3F2036F8"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51E9AF3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0CF2E89C"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5DD25B2C"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6A009128"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32CD942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13B8A5B6"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2DB9E3ED"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4F69C666"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27ED25F3"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4FD5AE86"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53951CF3"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1A84810E"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6857A357"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052235B9"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0C73AA04"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4C4E0A95"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68F8D9A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2DC1FE16"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063D4A7E"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785F7599"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012F66C5"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12865488"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4665AB64"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456CF355"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7FBFD77F"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7DBB183F"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p w14:paraId="0D9E257F"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7112F50"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  Количество посещений в отчетный период, в том числе по количеству посещений Интернет-сайта библиотеки</w:t>
            </w:r>
          </w:p>
        </w:tc>
        <w:tc>
          <w:tcPr>
            <w:tcW w:w="1701" w:type="dxa"/>
            <w:vAlign w:val="center"/>
          </w:tcPr>
          <w:p w14:paraId="3950D00D"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p w14:paraId="6C4A6134"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p w14:paraId="7C8009F6"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36DEC16" w14:textId="77777777" w:rsidTr="002B5B45">
        <w:trPr>
          <w:gridAfter w:val="1"/>
          <w:wAfter w:w="19" w:type="dxa"/>
          <w:trHeight w:val="480"/>
        </w:trPr>
        <w:tc>
          <w:tcPr>
            <w:tcW w:w="2165" w:type="dxa"/>
            <w:vMerge/>
            <w:vAlign w:val="center"/>
          </w:tcPr>
          <w:p w14:paraId="631CF70F"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93ED90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2B18046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15</w:t>
            </w:r>
          </w:p>
        </w:tc>
      </w:tr>
      <w:tr w:rsidR="00C13A6A" w:rsidRPr="00C13A6A" w14:paraId="0BFF2D35" w14:textId="77777777" w:rsidTr="002B5B45">
        <w:trPr>
          <w:gridAfter w:val="1"/>
          <w:wAfter w:w="19" w:type="dxa"/>
          <w:trHeight w:val="345"/>
        </w:trPr>
        <w:tc>
          <w:tcPr>
            <w:tcW w:w="2165" w:type="dxa"/>
            <w:vMerge/>
            <w:vAlign w:val="center"/>
          </w:tcPr>
          <w:p w14:paraId="3B06EDD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3DE655D"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менее 100%</w:t>
            </w:r>
          </w:p>
        </w:tc>
        <w:tc>
          <w:tcPr>
            <w:tcW w:w="1701" w:type="dxa"/>
            <w:vAlign w:val="center"/>
          </w:tcPr>
          <w:p w14:paraId="55E34C9E"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00D7DDC0" w14:textId="77777777" w:rsidTr="002B5B45">
        <w:trPr>
          <w:gridAfter w:val="1"/>
          <w:wAfter w:w="19" w:type="dxa"/>
          <w:trHeight w:val="960"/>
        </w:trPr>
        <w:tc>
          <w:tcPr>
            <w:tcW w:w="2165" w:type="dxa"/>
            <w:vMerge/>
            <w:vAlign w:val="center"/>
          </w:tcPr>
          <w:p w14:paraId="5775FBA1"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443443A"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Количество документа выдач в соответствии с установленным в муниципальном задании показателем</w:t>
            </w:r>
          </w:p>
        </w:tc>
        <w:tc>
          <w:tcPr>
            <w:tcW w:w="1701" w:type="dxa"/>
            <w:vAlign w:val="center"/>
          </w:tcPr>
          <w:p w14:paraId="039D3EC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p w14:paraId="427D829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p w14:paraId="64072308"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D5B8FC1" w14:textId="77777777" w:rsidTr="002B5B45">
        <w:trPr>
          <w:gridAfter w:val="1"/>
          <w:wAfter w:w="19" w:type="dxa"/>
          <w:trHeight w:val="593"/>
        </w:trPr>
        <w:tc>
          <w:tcPr>
            <w:tcW w:w="2165" w:type="dxa"/>
            <w:vMerge/>
            <w:vAlign w:val="center"/>
          </w:tcPr>
          <w:p w14:paraId="7462BB2E"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AB3C8E7"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2E2F083B"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w:t>
            </w:r>
          </w:p>
        </w:tc>
      </w:tr>
      <w:tr w:rsidR="00C13A6A" w:rsidRPr="00C13A6A" w14:paraId="44BCC2FC" w14:textId="77777777" w:rsidTr="002B5B45">
        <w:trPr>
          <w:gridAfter w:val="1"/>
          <w:wAfter w:w="19" w:type="dxa"/>
          <w:trHeight w:val="315"/>
        </w:trPr>
        <w:tc>
          <w:tcPr>
            <w:tcW w:w="2165" w:type="dxa"/>
            <w:vMerge/>
            <w:vAlign w:val="center"/>
          </w:tcPr>
          <w:p w14:paraId="1CA6D487"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7340AB8"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менее 100%</w:t>
            </w:r>
          </w:p>
        </w:tc>
        <w:tc>
          <w:tcPr>
            <w:tcW w:w="1701" w:type="dxa"/>
            <w:vAlign w:val="center"/>
          </w:tcPr>
          <w:p w14:paraId="328C2038"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D514B7A" w14:textId="77777777" w:rsidTr="002B5B45">
        <w:trPr>
          <w:gridAfter w:val="1"/>
          <w:wAfter w:w="19" w:type="dxa"/>
          <w:trHeight w:val="930"/>
        </w:trPr>
        <w:tc>
          <w:tcPr>
            <w:tcW w:w="2165" w:type="dxa"/>
            <w:vMerge/>
            <w:vAlign w:val="center"/>
          </w:tcPr>
          <w:p w14:paraId="189111B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0608C78"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 Количество пользователей в отчетный период в соответствии с установленным в муниципальном задании показателем</w:t>
            </w:r>
          </w:p>
        </w:tc>
        <w:tc>
          <w:tcPr>
            <w:tcW w:w="1701" w:type="dxa"/>
            <w:vAlign w:val="center"/>
          </w:tcPr>
          <w:p w14:paraId="62F990E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p w14:paraId="1B393920"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0C699CFC" w14:textId="77777777" w:rsidTr="002B5B45">
        <w:trPr>
          <w:gridAfter w:val="1"/>
          <w:wAfter w:w="19" w:type="dxa"/>
          <w:trHeight w:val="510"/>
        </w:trPr>
        <w:tc>
          <w:tcPr>
            <w:tcW w:w="2165" w:type="dxa"/>
            <w:vMerge/>
            <w:vAlign w:val="center"/>
          </w:tcPr>
          <w:p w14:paraId="32C972C5"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544B55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67ED0F1C"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w:t>
            </w:r>
          </w:p>
        </w:tc>
      </w:tr>
      <w:tr w:rsidR="00C13A6A" w:rsidRPr="00C13A6A" w14:paraId="39BFB8BF" w14:textId="77777777" w:rsidTr="002B5B45">
        <w:trPr>
          <w:gridAfter w:val="1"/>
          <w:wAfter w:w="19" w:type="dxa"/>
          <w:trHeight w:val="330"/>
        </w:trPr>
        <w:tc>
          <w:tcPr>
            <w:tcW w:w="2165" w:type="dxa"/>
            <w:vMerge/>
            <w:vAlign w:val="center"/>
          </w:tcPr>
          <w:p w14:paraId="4AB83408"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7B0F17F"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менее 100%</w:t>
            </w:r>
          </w:p>
        </w:tc>
        <w:tc>
          <w:tcPr>
            <w:tcW w:w="1701" w:type="dxa"/>
            <w:vAlign w:val="center"/>
          </w:tcPr>
          <w:p w14:paraId="7A2D5FC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590C8CA5" w14:textId="77777777" w:rsidTr="002B5B45">
        <w:trPr>
          <w:gridAfter w:val="1"/>
          <w:wAfter w:w="19" w:type="dxa"/>
          <w:trHeight w:val="327"/>
        </w:trPr>
        <w:tc>
          <w:tcPr>
            <w:tcW w:w="2165" w:type="dxa"/>
            <w:vMerge/>
            <w:vAlign w:val="center"/>
          </w:tcPr>
          <w:p w14:paraId="0B1F497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A50FD31"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4.Формирование и учет фонда библиотеки</w:t>
            </w:r>
          </w:p>
        </w:tc>
        <w:tc>
          <w:tcPr>
            <w:tcW w:w="1701" w:type="dxa"/>
            <w:vAlign w:val="center"/>
          </w:tcPr>
          <w:p w14:paraId="200E20C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6347D29" w14:textId="77777777" w:rsidTr="002B5B45">
        <w:trPr>
          <w:gridAfter w:val="1"/>
          <w:wAfter w:w="19" w:type="dxa"/>
          <w:trHeight w:val="600"/>
        </w:trPr>
        <w:tc>
          <w:tcPr>
            <w:tcW w:w="2165" w:type="dxa"/>
            <w:vMerge/>
            <w:vAlign w:val="center"/>
          </w:tcPr>
          <w:p w14:paraId="517C76AC"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EE1916E"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01" w:type="dxa"/>
            <w:vAlign w:val="center"/>
          </w:tcPr>
          <w:p w14:paraId="1E9506D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w:t>
            </w:r>
          </w:p>
        </w:tc>
      </w:tr>
      <w:tr w:rsidR="00C13A6A" w:rsidRPr="00C13A6A" w14:paraId="554635D0" w14:textId="77777777" w:rsidTr="002B5B45">
        <w:trPr>
          <w:gridAfter w:val="1"/>
          <w:wAfter w:w="19" w:type="dxa"/>
          <w:trHeight w:val="471"/>
        </w:trPr>
        <w:tc>
          <w:tcPr>
            <w:tcW w:w="2165" w:type="dxa"/>
            <w:vMerge/>
            <w:vAlign w:val="center"/>
          </w:tcPr>
          <w:p w14:paraId="36B26EED"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6565C8D"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менее 100%</w:t>
            </w:r>
          </w:p>
        </w:tc>
        <w:tc>
          <w:tcPr>
            <w:tcW w:w="1701" w:type="dxa"/>
            <w:vAlign w:val="center"/>
          </w:tcPr>
          <w:p w14:paraId="6A2980FC"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0B176F48" w14:textId="77777777" w:rsidTr="002B5B45">
        <w:trPr>
          <w:gridAfter w:val="1"/>
          <w:wAfter w:w="19" w:type="dxa"/>
          <w:trHeight w:val="1065"/>
        </w:trPr>
        <w:tc>
          <w:tcPr>
            <w:tcW w:w="2165" w:type="dxa"/>
            <w:vMerge/>
            <w:vAlign w:val="center"/>
          </w:tcPr>
          <w:p w14:paraId="018B467B"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71B8EF6" w14:textId="77777777" w:rsidR="00C13A6A" w:rsidRPr="00C13A6A" w:rsidRDefault="00C13A6A" w:rsidP="00C13A6A">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701" w:type="dxa"/>
            <w:vAlign w:val="center"/>
          </w:tcPr>
          <w:p w14:paraId="574848A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68C7213B" w14:textId="77777777" w:rsidTr="002B5B45">
        <w:trPr>
          <w:gridAfter w:val="1"/>
          <w:wAfter w:w="19" w:type="dxa"/>
          <w:trHeight w:val="186"/>
        </w:trPr>
        <w:tc>
          <w:tcPr>
            <w:tcW w:w="2165" w:type="dxa"/>
            <w:vMerge/>
            <w:vAlign w:val="center"/>
          </w:tcPr>
          <w:p w14:paraId="1D14DD5F"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47D528A"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01" w:type="dxa"/>
            <w:vAlign w:val="center"/>
          </w:tcPr>
          <w:p w14:paraId="16D4477C"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44701D9F" w14:textId="77777777" w:rsidTr="002B5B45">
        <w:trPr>
          <w:gridAfter w:val="1"/>
          <w:wAfter w:w="19" w:type="dxa"/>
          <w:trHeight w:val="195"/>
        </w:trPr>
        <w:tc>
          <w:tcPr>
            <w:tcW w:w="2165" w:type="dxa"/>
            <w:vMerge/>
            <w:vAlign w:val="center"/>
          </w:tcPr>
          <w:p w14:paraId="3A52D5B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6DC8114"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01" w:type="dxa"/>
            <w:vAlign w:val="center"/>
          </w:tcPr>
          <w:p w14:paraId="2450A25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9B560B3" w14:textId="77777777" w:rsidTr="002B5B45">
        <w:trPr>
          <w:gridAfter w:val="1"/>
          <w:wAfter w:w="19" w:type="dxa"/>
          <w:trHeight w:val="705"/>
        </w:trPr>
        <w:tc>
          <w:tcPr>
            <w:tcW w:w="2165" w:type="dxa"/>
            <w:vMerge/>
            <w:vAlign w:val="center"/>
          </w:tcPr>
          <w:p w14:paraId="1C2D43F1"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F942C9A"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6.Участие в проектах, грантах, реализации федеральных, областных и городских программ</w:t>
            </w:r>
          </w:p>
        </w:tc>
        <w:tc>
          <w:tcPr>
            <w:tcW w:w="1701" w:type="dxa"/>
            <w:vAlign w:val="center"/>
          </w:tcPr>
          <w:p w14:paraId="427FBE5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45656A5A" w14:textId="77777777" w:rsidTr="002B5B45">
        <w:trPr>
          <w:gridAfter w:val="1"/>
          <w:wAfter w:w="19" w:type="dxa"/>
          <w:trHeight w:val="195"/>
        </w:trPr>
        <w:tc>
          <w:tcPr>
            <w:tcW w:w="2165" w:type="dxa"/>
            <w:vMerge/>
            <w:vAlign w:val="center"/>
          </w:tcPr>
          <w:p w14:paraId="7E4B981A"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5171EEC"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01" w:type="dxa"/>
            <w:vAlign w:val="center"/>
          </w:tcPr>
          <w:p w14:paraId="530A18C7"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7ECA9014" w14:textId="77777777" w:rsidTr="002B5B45">
        <w:trPr>
          <w:gridAfter w:val="1"/>
          <w:wAfter w:w="19" w:type="dxa"/>
          <w:trHeight w:val="186"/>
        </w:trPr>
        <w:tc>
          <w:tcPr>
            <w:tcW w:w="2165" w:type="dxa"/>
            <w:vMerge/>
            <w:vAlign w:val="center"/>
          </w:tcPr>
          <w:p w14:paraId="5EADD34A"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D8F9A7E"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01" w:type="dxa"/>
            <w:vAlign w:val="center"/>
          </w:tcPr>
          <w:p w14:paraId="1926C11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618258EA" w14:textId="77777777" w:rsidTr="002B5B45">
        <w:trPr>
          <w:gridAfter w:val="1"/>
          <w:wAfter w:w="19" w:type="dxa"/>
          <w:trHeight w:val="1575"/>
        </w:trPr>
        <w:tc>
          <w:tcPr>
            <w:tcW w:w="2165" w:type="dxa"/>
            <w:vMerge/>
            <w:vAlign w:val="center"/>
          </w:tcPr>
          <w:p w14:paraId="3C0651B7"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979BC76" w14:textId="77777777" w:rsidR="00C13A6A" w:rsidRPr="00C13A6A" w:rsidRDefault="00C13A6A" w:rsidP="00C13A6A">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tc>
        <w:tc>
          <w:tcPr>
            <w:tcW w:w="1701" w:type="dxa"/>
            <w:vAlign w:val="center"/>
          </w:tcPr>
          <w:p w14:paraId="2E3FD2AF"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73E5BE18" w14:textId="77777777" w:rsidTr="002B5B45">
        <w:trPr>
          <w:gridAfter w:val="1"/>
          <w:wAfter w:w="19" w:type="dxa"/>
          <w:trHeight w:val="270"/>
        </w:trPr>
        <w:tc>
          <w:tcPr>
            <w:tcW w:w="2165" w:type="dxa"/>
            <w:vMerge/>
            <w:vAlign w:val="center"/>
          </w:tcPr>
          <w:p w14:paraId="609A04F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FBC55AA"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01" w:type="dxa"/>
            <w:vAlign w:val="center"/>
          </w:tcPr>
          <w:p w14:paraId="472F1281"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3679EC00" w14:textId="77777777" w:rsidTr="002B5B45">
        <w:trPr>
          <w:gridAfter w:val="1"/>
          <w:wAfter w:w="19" w:type="dxa"/>
          <w:trHeight w:val="255"/>
        </w:trPr>
        <w:tc>
          <w:tcPr>
            <w:tcW w:w="2165" w:type="dxa"/>
            <w:vMerge/>
            <w:vAlign w:val="center"/>
          </w:tcPr>
          <w:p w14:paraId="4FBA99C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4A93E7B"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01" w:type="dxa"/>
            <w:vAlign w:val="center"/>
          </w:tcPr>
          <w:p w14:paraId="2BCEC575"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83CCF3F" w14:textId="77777777" w:rsidTr="002B5B45">
        <w:trPr>
          <w:gridAfter w:val="1"/>
          <w:wAfter w:w="19" w:type="dxa"/>
          <w:trHeight w:val="285"/>
        </w:trPr>
        <w:tc>
          <w:tcPr>
            <w:tcW w:w="2165" w:type="dxa"/>
            <w:vMerge/>
            <w:vAlign w:val="center"/>
          </w:tcPr>
          <w:p w14:paraId="7E5F955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3F00BAF" w14:textId="77777777" w:rsidR="00C13A6A" w:rsidRPr="00C13A6A" w:rsidRDefault="00C13A6A" w:rsidP="00C13A6A">
            <w:pPr>
              <w:tabs>
                <w:tab w:val="left" w:pos="8577"/>
              </w:tabs>
              <w:spacing w:after="120" w:line="276" w:lineRule="auto"/>
              <w:ind w:left="2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8.Обеспечение открытости и доступности информации об Учреждении и предоставлении услуг на официальном интернет-сайте </w:t>
            </w:r>
            <w:hyperlink r:id="rId46" w:history="1">
              <w:r w:rsidRPr="00C13A6A">
                <w:rPr>
                  <w:rFonts w:ascii="Times New Roman" w:eastAsia="Times New Roman" w:hAnsi="Times New Roman" w:cs="Times New Roman"/>
                  <w:color w:val="0000FF"/>
                  <w:sz w:val="28"/>
                  <w:szCs w:val="28"/>
                  <w:u w:val="single"/>
                  <w:lang w:val="en-US" w:eastAsia="ru-RU"/>
                </w:rPr>
                <w:t>www</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bus</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gov</w:t>
              </w:r>
              <w:r w:rsidRPr="00C13A6A">
                <w:rPr>
                  <w:rFonts w:ascii="Times New Roman" w:eastAsia="Times New Roman" w:hAnsi="Times New Roman" w:cs="Times New Roman"/>
                  <w:color w:val="0000FF"/>
                  <w:sz w:val="28"/>
                  <w:szCs w:val="28"/>
                  <w:u w:val="single"/>
                  <w:lang w:eastAsia="ru-RU"/>
                </w:rPr>
                <w:t>.</w:t>
              </w:r>
              <w:proofErr w:type="spellStart"/>
              <w:r w:rsidRPr="00C13A6A">
                <w:rPr>
                  <w:rFonts w:ascii="Times New Roman" w:eastAsia="Times New Roman" w:hAnsi="Times New Roman" w:cs="Times New Roman"/>
                  <w:color w:val="0000FF"/>
                  <w:sz w:val="28"/>
                  <w:szCs w:val="28"/>
                  <w:u w:val="single"/>
                  <w:lang w:val="en-US" w:eastAsia="ru-RU"/>
                </w:rPr>
                <w:t>ru</w:t>
              </w:r>
              <w:proofErr w:type="spellEnd"/>
            </w:hyperlink>
            <w:r w:rsidRPr="00C13A6A">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701" w:type="dxa"/>
            <w:vAlign w:val="center"/>
          </w:tcPr>
          <w:p w14:paraId="1AFD0886"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3AC3C361" w14:textId="77777777" w:rsidTr="002B5B45">
        <w:trPr>
          <w:gridAfter w:val="1"/>
          <w:wAfter w:w="19" w:type="dxa"/>
          <w:trHeight w:val="303"/>
        </w:trPr>
        <w:tc>
          <w:tcPr>
            <w:tcW w:w="2165" w:type="dxa"/>
            <w:vMerge/>
            <w:vAlign w:val="center"/>
          </w:tcPr>
          <w:p w14:paraId="4FE7AA88"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5860CFC"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01" w:type="dxa"/>
            <w:vAlign w:val="center"/>
          </w:tcPr>
          <w:p w14:paraId="02ACD067"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0EDDA746" w14:textId="77777777" w:rsidTr="002B5B45">
        <w:trPr>
          <w:gridAfter w:val="1"/>
          <w:wAfter w:w="19" w:type="dxa"/>
          <w:trHeight w:val="267"/>
        </w:trPr>
        <w:tc>
          <w:tcPr>
            <w:tcW w:w="2165" w:type="dxa"/>
            <w:vMerge/>
            <w:vAlign w:val="center"/>
          </w:tcPr>
          <w:p w14:paraId="032B306B"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AED2AA0"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01" w:type="dxa"/>
            <w:vAlign w:val="center"/>
          </w:tcPr>
          <w:p w14:paraId="678906FB"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6B46AFAA" w14:textId="77777777" w:rsidTr="002B5B45">
        <w:trPr>
          <w:gridAfter w:val="1"/>
          <w:wAfter w:w="19" w:type="dxa"/>
          <w:trHeight w:val="570"/>
        </w:trPr>
        <w:tc>
          <w:tcPr>
            <w:tcW w:w="2165" w:type="dxa"/>
            <w:vMerge/>
            <w:vAlign w:val="center"/>
          </w:tcPr>
          <w:p w14:paraId="6866E4F8"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E6AF54E"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    Отсутствие производственного травматизма</w:t>
            </w:r>
          </w:p>
        </w:tc>
        <w:tc>
          <w:tcPr>
            <w:tcW w:w="1701" w:type="dxa"/>
            <w:vAlign w:val="center"/>
          </w:tcPr>
          <w:p w14:paraId="78518ACC"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3038453A" w14:textId="77777777" w:rsidTr="002B5B45">
        <w:trPr>
          <w:gridAfter w:val="1"/>
          <w:wAfter w:w="19" w:type="dxa"/>
          <w:trHeight w:val="243"/>
        </w:trPr>
        <w:tc>
          <w:tcPr>
            <w:tcW w:w="2165" w:type="dxa"/>
            <w:vMerge/>
            <w:vAlign w:val="center"/>
          </w:tcPr>
          <w:p w14:paraId="11CDFAD5"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61C6A6A"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01" w:type="dxa"/>
            <w:vAlign w:val="center"/>
          </w:tcPr>
          <w:p w14:paraId="2B2B1E5B"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4D1D5038" w14:textId="77777777" w:rsidTr="002B5B45">
        <w:trPr>
          <w:gridAfter w:val="1"/>
          <w:wAfter w:w="19" w:type="dxa"/>
          <w:trHeight w:val="345"/>
        </w:trPr>
        <w:tc>
          <w:tcPr>
            <w:tcW w:w="2165" w:type="dxa"/>
            <w:vMerge/>
            <w:vAlign w:val="center"/>
          </w:tcPr>
          <w:p w14:paraId="79C4967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5CC34C3"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01" w:type="dxa"/>
            <w:vAlign w:val="center"/>
          </w:tcPr>
          <w:p w14:paraId="0610C9E0"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9A191DB" w14:textId="77777777" w:rsidTr="002B5B45">
        <w:trPr>
          <w:gridAfter w:val="1"/>
          <w:wAfter w:w="19" w:type="dxa"/>
          <w:trHeight w:val="870"/>
        </w:trPr>
        <w:tc>
          <w:tcPr>
            <w:tcW w:w="2165" w:type="dxa"/>
            <w:vMerge/>
            <w:vAlign w:val="center"/>
          </w:tcPr>
          <w:p w14:paraId="789B56DF"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A60A3BE"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    Соблюдение требований комплексной безопасности и антитеррористической защищенности Учреждения</w:t>
            </w:r>
          </w:p>
        </w:tc>
        <w:tc>
          <w:tcPr>
            <w:tcW w:w="1701" w:type="dxa"/>
            <w:vAlign w:val="center"/>
          </w:tcPr>
          <w:p w14:paraId="68769E3E"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64D5D085" w14:textId="77777777" w:rsidTr="002B5B45">
        <w:trPr>
          <w:gridAfter w:val="1"/>
          <w:wAfter w:w="19" w:type="dxa"/>
          <w:trHeight w:val="240"/>
        </w:trPr>
        <w:tc>
          <w:tcPr>
            <w:tcW w:w="2165" w:type="dxa"/>
            <w:vMerge/>
            <w:vAlign w:val="center"/>
          </w:tcPr>
          <w:p w14:paraId="36655686"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8B535F5"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01" w:type="dxa"/>
            <w:vAlign w:val="center"/>
          </w:tcPr>
          <w:p w14:paraId="0AE3EBB2"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4B02E491" w14:textId="77777777" w:rsidTr="002B5B45">
        <w:trPr>
          <w:gridAfter w:val="1"/>
          <w:wAfter w:w="19" w:type="dxa"/>
          <w:trHeight w:val="150"/>
        </w:trPr>
        <w:tc>
          <w:tcPr>
            <w:tcW w:w="2165" w:type="dxa"/>
            <w:vMerge/>
            <w:vAlign w:val="center"/>
          </w:tcPr>
          <w:p w14:paraId="79AD7BBE"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F712AC7"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01" w:type="dxa"/>
            <w:vAlign w:val="center"/>
          </w:tcPr>
          <w:p w14:paraId="0382C66D"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5DD8DE11" w14:textId="77777777" w:rsidTr="002B5B45">
        <w:trPr>
          <w:gridAfter w:val="1"/>
          <w:wAfter w:w="19" w:type="dxa"/>
          <w:trHeight w:val="415"/>
        </w:trPr>
        <w:tc>
          <w:tcPr>
            <w:tcW w:w="2165" w:type="dxa"/>
            <w:vMerge/>
            <w:vAlign w:val="center"/>
          </w:tcPr>
          <w:p w14:paraId="49076584"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BCE66CC"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11. Своевременное, качественное предоставление официальной отчетности, исполнение приказов, поручений, распоряжений, заданий и запросов начальника МКУ Управление культуры города Искитима</w:t>
            </w:r>
          </w:p>
        </w:tc>
        <w:tc>
          <w:tcPr>
            <w:tcW w:w="1701" w:type="dxa"/>
            <w:vAlign w:val="center"/>
          </w:tcPr>
          <w:p w14:paraId="784A84E3" w14:textId="77777777" w:rsidR="00C13A6A" w:rsidRPr="00C13A6A" w:rsidRDefault="00C13A6A" w:rsidP="00C13A6A">
            <w:pPr>
              <w:tabs>
                <w:tab w:val="left" w:pos="8577"/>
              </w:tabs>
              <w:spacing w:after="0" w:line="240" w:lineRule="auto"/>
              <w:rPr>
                <w:rFonts w:ascii="Times New Roman" w:eastAsia="Times New Roman" w:hAnsi="Times New Roman" w:cs="Times New Roman"/>
                <w:sz w:val="28"/>
                <w:szCs w:val="28"/>
                <w:lang w:eastAsia="ru-RU"/>
              </w:rPr>
            </w:pPr>
          </w:p>
        </w:tc>
      </w:tr>
      <w:tr w:rsidR="00C13A6A" w:rsidRPr="00C13A6A" w14:paraId="4C59774F" w14:textId="77777777" w:rsidTr="002B5B45">
        <w:trPr>
          <w:gridAfter w:val="1"/>
          <w:wAfter w:w="19" w:type="dxa"/>
          <w:trHeight w:val="199"/>
        </w:trPr>
        <w:tc>
          <w:tcPr>
            <w:tcW w:w="2165" w:type="dxa"/>
            <w:vMerge/>
            <w:vAlign w:val="center"/>
          </w:tcPr>
          <w:p w14:paraId="63CC17B4"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7B632F4"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01" w:type="dxa"/>
            <w:vAlign w:val="center"/>
          </w:tcPr>
          <w:p w14:paraId="13CD76F6"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64EFC5BC" w14:textId="77777777" w:rsidTr="002B5B45">
        <w:trPr>
          <w:gridAfter w:val="1"/>
          <w:wAfter w:w="19" w:type="dxa"/>
          <w:trHeight w:val="199"/>
        </w:trPr>
        <w:tc>
          <w:tcPr>
            <w:tcW w:w="2165" w:type="dxa"/>
            <w:vMerge/>
            <w:vAlign w:val="center"/>
          </w:tcPr>
          <w:p w14:paraId="1F42F787"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71ECA1C"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01" w:type="dxa"/>
            <w:vAlign w:val="center"/>
          </w:tcPr>
          <w:p w14:paraId="233C8CBC"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59E9296C" w14:textId="77777777" w:rsidTr="002B5B45">
        <w:trPr>
          <w:gridAfter w:val="1"/>
          <w:wAfter w:w="19" w:type="dxa"/>
          <w:trHeight w:val="199"/>
        </w:trPr>
        <w:tc>
          <w:tcPr>
            <w:tcW w:w="2165" w:type="dxa"/>
            <w:vMerge/>
            <w:vAlign w:val="center"/>
          </w:tcPr>
          <w:p w14:paraId="5D81BB66"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4FF2CCB"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12.</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01" w:type="dxa"/>
            <w:vAlign w:val="center"/>
          </w:tcPr>
          <w:p w14:paraId="5C66416F"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19584F10" w14:textId="77777777" w:rsidTr="002B5B45">
        <w:trPr>
          <w:gridAfter w:val="1"/>
          <w:wAfter w:w="19" w:type="dxa"/>
          <w:trHeight w:val="452"/>
        </w:trPr>
        <w:tc>
          <w:tcPr>
            <w:tcW w:w="2165" w:type="dxa"/>
            <w:vMerge/>
            <w:vAlign w:val="center"/>
          </w:tcPr>
          <w:p w14:paraId="60E6F5DD"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7731321"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от 75% до 100% </w:t>
            </w:r>
          </w:p>
        </w:tc>
        <w:tc>
          <w:tcPr>
            <w:tcW w:w="1701" w:type="dxa"/>
            <w:vAlign w:val="center"/>
          </w:tcPr>
          <w:p w14:paraId="34B1856C"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233D91B6" w14:textId="77777777" w:rsidTr="002B5B45">
        <w:trPr>
          <w:gridAfter w:val="1"/>
          <w:wAfter w:w="19" w:type="dxa"/>
          <w:trHeight w:val="415"/>
        </w:trPr>
        <w:tc>
          <w:tcPr>
            <w:tcW w:w="2165" w:type="dxa"/>
            <w:vMerge/>
            <w:vAlign w:val="center"/>
          </w:tcPr>
          <w:p w14:paraId="6BDDCF95"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7717EDD"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менее 75% </w:t>
            </w:r>
          </w:p>
        </w:tc>
        <w:tc>
          <w:tcPr>
            <w:tcW w:w="1701" w:type="dxa"/>
            <w:vAlign w:val="center"/>
          </w:tcPr>
          <w:p w14:paraId="181CC851"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1BAB03E8" w14:textId="77777777" w:rsidTr="002B5B45">
        <w:trPr>
          <w:gridAfter w:val="1"/>
          <w:wAfter w:w="19" w:type="dxa"/>
          <w:trHeight w:val="199"/>
        </w:trPr>
        <w:tc>
          <w:tcPr>
            <w:tcW w:w="2165" w:type="dxa"/>
            <w:vMerge/>
            <w:vAlign w:val="center"/>
          </w:tcPr>
          <w:p w14:paraId="0C0BB522"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8308DCD"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13. Соблюдение целевого соотношения фонда оплаты труда основного и вспомогательного персонала учреждения</w:t>
            </w:r>
          </w:p>
        </w:tc>
        <w:tc>
          <w:tcPr>
            <w:tcW w:w="1701" w:type="dxa"/>
            <w:vAlign w:val="center"/>
          </w:tcPr>
          <w:p w14:paraId="39BCD102"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752ECAF4" w14:textId="77777777" w:rsidTr="002B5B45">
        <w:trPr>
          <w:gridAfter w:val="1"/>
          <w:wAfter w:w="19" w:type="dxa"/>
          <w:trHeight w:val="1155"/>
        </w:trPr>
        <w:tc>
          <w:tcPr>
            <w:tcW w:w="2165" w:type="dxa"/>
            <w:vMerge/>
            <w:vAlign w:val="center"/>
          </w:tcPr>
          <w:p w14:paraId="0AC1AE61"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34B8393"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01" w:type="dxa"/>
            <w:vAlign w:val="center"/>
          </w:tcPr>
          <w:p w14:paraId="43036B0E"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13FC38C3" w14:textId="77777777" w:rsidTr="002B5B45">
        <w:trPr>
          <w:gridAfter w:val="1"/>
          <w:wAfter w:w="19" w:type="dxa"/>
          <w:trHeight w:val="915"/>
        </w:trPr>
        <w:tc>
          <w:tcPr>
            <w:tcW w:w="2165" w:type="dxa"/>
            <w:vMerge/>
            <w:vAlign w:val="center"/>
          </w:tcPr>
          <w:p w14:paraId="1F2CEECD"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9D1E134"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01" w:type="dxa"/>
            <w:vAlign w:val="center"/>
          </w:tcPr>
          <w:p w14:paraId="23B93A3F"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157076E" w14:textId="77777777" w:rsidTr="002B5B45">
        <w:trPr>
          <w:gridAfter w:val="1"/>
          <w:wAfter w:w="19" w:type="dxa"/>
          <w:trHeight w:val="199"/>
        </w:trPr>
        <w:tc>
          <w:tcPr>
            <w:tcW w:w="2165" w:type="dxa"/>
            <w:vMerge/>
            <w:vAlign w:val="center"/>
          </w:tcPr>
          <w:p w14:paraId="4E1A5B51"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42E2165"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14.</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701" w:type="dxa"/>
            <w:vAlign w:val="center"/>
          </w:tcPr>
          <w:p w14:paraId="58C3F9E7"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F05FA39" w14:textId="77777777" w:rsidTr="002B5B45">
        <w:trPr>
          <w:gridAfter w:val="1"/>
          <w:wAfter w:w="19" w:type="dxa"/>
          <w:trHeight w:val="565"/>
        </w:trPr>
        <w:tc>
          <w:tcPr>
            <w:tcW w:w="2165" w:type="dxa"/>
            <w:vMerge/>
            <w:vAlign w:val="center"/>
          </w:tcPr>
          <w:p w14:paraId="32C4F21C"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888EC6B"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Отсутствие нарушений </w:t>
            </w:r>
          </w:p>
        </w:tc>
        <w:tc>
          <w:tcPr>
            <w:tcW w:w="1701" w:type="dxa"/>
            <w:vAlign w:val="center"/>
          </w:tcPr>
          <w:p w14:paraId="47E2B351"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32446AC5" w14:textId="77777777" w:rsidTr="002B5B45">
        <w:trPr>
          <w:gridAfter w:val="1"/>
          <w:wAfter w:w="19" w:type="dxa"/>
          <w:trHeight w:val="489"/>
        </w:trPr>
        <w:tc>
          <w:tcPr>
            <w:tcW w:w="2165" w:type="dxa"/>
            <w:vMerge/>
            <w:vAlign w:val="center"/>
          </w:tcPr>
          <w:p w14:paraId="035D47B5"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C94ACEB"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Наличие нарушений </w:t>
            </w:r>
          </w:p>
        </w:tc>
        <w:tc>
          <w:tcPr>
            <w:tcW w:w="1701" w:type="dxa"/>
            <w:vAlign w:val="center"/>
          </w:tcPr>
          <w:p w14:paraId="5EBA75C2"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B708A48" w14:textId="77777777" w:rsidTr="002B5B45">
        <w:trPr>
          <w:gridAfter w:val="1"/>
          <w:wAfter w:w="19" w:type="dxa"/>
          <w:trHeight w:val="199"/>
        </w:trPr>
        <w:tc>
          <w:tcPr>
            <w:tcW w:w="2165" w:type="dxa"/>
            <w:vMerge/>
            <w:vAlign w:val="center"/>
          </w:tcPr>
          <w:p w14:paraId="05C0D28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1581E30"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15.Результат независимой оценки качества условий оказания услуг учреждением </w:t>
            </w:r>
          </w:p>
        </w:tc>
        <w:tc>
          <w:tcPr>
            <w:tcW w:w="1701" w:type="dxa"/>
            <w:vAlign w:val="center"/>
          </w:tcPr>
          <w:p w14:paraId="3C8AFF4A"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B22573D" w14:textId="77777777" w:rsidTr="002B5B45">
        <w:trPr>
          <w:gridAfter w:val="1"/>
          <w:wAfter w:w="19" w:type="dxa"/>
          <w:trHeight w:val="199"/>
        </w:trPr>
        <w:tc>
          <w:tcPr>
            <w:tcW w:w="2165" w:type="dxa"/>
            <w:vMerge/>
            <w:vAlign w:val="center"/>
          </w:tcPr>
          <w:p w14:paraId="6775C22C"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BA6FFE8"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701" w:type="dxa"/>
            <w:vAlign w:val="center"/>
          </w:tcPr>
          <w:p w14:paraId="40B42CAA"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1113A940" w14:textId="77777777" w:rsidTr="002B5B45">
        <w:trPr>
          <w:gridAfter w:val="1"/>
          <w:wAfter w:w="19" w:type="dxa"/>
          <w:trHeight w:val="199"/>
        </w:trPr>
        <w:tc>
          <w:tcPr>
            <w:tcW w:w="2165" w:type="dxa"/>
            <w:vMerge/>
            <w:vAlign w:val="center"/>
          </w:tcPr>
          <w:p w14:paraId="4F79A510"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8BE31DB"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01" w:type="dxa"/>
            <w:vAlign w:val="center"/>
          </w:tcPr>
          <w:p w14:paraId="038B4646"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19FC7B07" w14:textId="77777777" w:rsidTr="002B5B45">
        <w:trPr>
          <w:gridAfter w:val="1"/>
          <w:wAfter w:w="19" w:type="dxa"/>
          <w:trHeight w:val="199"/>
        </w:trPr>
        <w:tc>
          <w:tcPr>
            <w:tcW w:w="2165" w:type="dxa"/>
            <w:vMerge/>
            <w:vAlign w:val="center"/>
          </w:tcPr>
          <w:p w14:paraId="3A50AA1B"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39AADF1" w14:textId="77777777" w:rsidR="00C13A6A" w:rsidRPr="00C13A6A" w:rsidRDefault="00C13A6A" w:rsidP="00C13A6A">
            <w:pPr>
              <w:tabs>
                <w:tab w:val="left" w:pos="8577"/>
              </w:tabs>
              <w:spacing w:after="120" w:line="276"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16.Выполнение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01" w:type="dxa"/>
            <w:vAlign w:val="center"/>
          </w:tcPr>
          <w:p w14:paraId="200FD21E"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3231546F" w14:textId="77777777" w:rsidTr="002B5B45">
        <w:trPr>
          <w:gridAfter w:val="1"/>
          <w:wAfter w:w="19" w:type="dxa"/>
          <w:trHeight w:val="199"/>
        </w:trPr>
        <w:tc>
          <w:tcPr>
            <w:tcW w:w="2165" w:type="dxa"/>
            <w:vMerge/>
            <w:vAlign w:val="center"/>
          </w:tcPr>
          <w:p w14:paraId="060882E1"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F91A238" w14:textId="77777777" w:rsidR="00C13A6A" w:rsidRPr="00C13A6A" w:rsidRDefault="00C13A6A" w:rsidP="00C13A6A">
            <w:pPr>
              <w:tabs>
                <w:tab w:val="left" w:pos="8577"/>
              </w:tabs>
              <w:spacing w:after="120" w:line="240"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-100%</w:t>
            </w:r>
          </w:p>
        </w:tc>
        <w:tc>
          <w:tcPr>
            <w:tcW w:w="1701" w:type="dxa"/>
            <w:vAlign w:val="center"/>
          </w:tcPr>
          <w:p w14:paraId="610905D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759DD46F" w14:textId="77777777" w:rsidTr="002B5B45">
        <w:trPr>
          <w:gridAfter w:val="1"/>
          <w:wAfter w:w="19" w:type="dxa"/>
          <w:trHeight w:val="199"/>
        </w:trPr>
        <w:tc>
          <w:tcPr>
            <w:tcW w:w="2165" w:type="dxa"/>
            <w:vMerge/>
            <w:vAlign w:val="center"/>
          </w:tcPr>
          <w:p w14:paraId="2980E591"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0F3AAD7" w14:textId="77777777" w:rsidR="00C13A6A" w:rsidRPr="00C13A6A" w:rsidRDefault="00C13A6A" w:rsidP="00C13A6A">
            <w:pPr>
              <w:tabs>
                <w:tab w:val="left" w:pos="8577"/>
              </w:tabs>
              <w:spacing w:after="120" w:line="240"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-менее 100%</w:t>
            </w:r>
          </w:p>
        </w:tc>
        <w:tc>
          <w:tcPr>
            <w:tcW w:w="1701" w:type="dxa"/>
            <w:vAlign w:val="center"/>
          </w:tcPr>
          <w:p w14:paraId="2EEDD8AB"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8D55B26" w14:textId="77777777" w:rsidTr="002B5B45">
        <w:trPr>
          <w:gridAfter w:val="1"/>
          <w:wAfter w:w="19" w:type="dxa"/>
          <w:trHeight w:val="419"/>
        </w:trPr>
        <w:tc>
          <w:tcPr>
            <w:tcW w:w="2165" w:type="dxa"/>
            <w:vMerge/>
            <w:vAlign w:val="center"/>
          </w:tcPr>
          <w:p w14:paraId="42EBAEFE" w14:textId="77777777" w:rsidR="00C13A6A" w:rsidRPr="00C13A6A" w:rsidRDefault="00C13A6A" w:rsidP="00C13A6A">
            <w:pPr>
              <w:tabs>
                <w:tab w:val="left" w:pos="8577"/>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6A52C19"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Всего:</w:t>
            </w:r>
          </w:p>
        </w:tc>
        <w:tc>
          <w:tcPr>
            <w:tcW w:w="1701" w:type="dxa"/>
            <w:vAlign w:val="center"/>
          </w:tcPr>
          <w:p w14:paraId="6999B58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 более 79</w:t>
            </w:r>
          </w:p>
        </w:tc>
      </w:tr>
      <w:tr w:rsidR="00C13A6A" w:rsidRPr="00C13A6A" w14:paraId="50A31A3B" w14:textId="77777777" w:rsidTr="002B5B45">
        <w:trPr>
          <w:trHeight w:val="655"/>
        </w:trPr>
        <w:tc>
          <w:tcPr>
            <w:tcW w:w="2165" w:type="dxa"/>
            <w:vMerge w:val="restart"/>
            <w:vAlign w:val="center"/>
          </w:tcPr>
          <w:p w14:paraId="3C16A49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Музеи</w:t>
            </w:r>
          </w:p>
          <w:p w14:paraId="4BB5CC6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186FCCE3"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1413D3C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7B0D67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6210E5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2D2F06E7"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00289EB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15DA14E"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70020A7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1958A3B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788D82B6"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67DC7B26"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106D448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AEB0C8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64D02FE"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378A397"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06289F1E"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F6CEB6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708FE6B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B9411C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A7B5B82"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9725DF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38CDC53"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0DED2A15"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E741782"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26B6B2B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9F1E952"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6090D165"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2EBDEB0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6EE557E"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052967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B634F5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6BE6821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051A420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B6459C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3D48FC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7C9C2AB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0E1EB60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B38CE7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D560C2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91D8C0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0D921AE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91DC28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5BD06B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FB696FA" w14:textId="77777777" w:rsidR="00C13A6A" w:rsidRPr="00C13A6A" w:rsidRDefault="00C13A6A" w:rsidP="00C13A6A">
            <w:pPr>
              <w:numPr>
                <w:ilvl w:val="0"/>
                <w:numId w:val="14"/>
              </w:numPr>
              <w:spacing w:after="120" w:line="276"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 xml:space="preserve">Количество экспозиций и выставок в музее </w:t>
            </w:r>
          </w:p>
        </w:tc>
        <w:tc>
          <w:tcPr>
            <w:tcW w:w="1720" w:type="dxa"/>
            <w:gridSpan w:val="2"/>
            <w:vAlign w:val="center"/>
          </w:tcPr>
          <w:p w14:paraId="1ACAFD7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786B8A3C"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566023F2" w14:textId="77777777" w:rsidTr="002B5B45">
        <w:trPr>
          <w:trHeight w:val="615"/>
        </w:trPr>
        <w:tc>
          <w:tcPr>
            <w:tcW w:w="2165" w:type="dxa"/>
            <w:vMerge/>
            <w:vAlign w:val="center"/>
          </w:tcPr>
          <w:p w14:paraId="1C321BC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9609309" w14:textId="77777777" w:rsidR="00C13A6A" w:rsidRPr="00C13A6A" w:rsidRDefault="00C13A6A" w:rsidP="00C13A6A">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20" w:type="dxa"/>
            <w:gridSpan w:val="2"/>
            <w:vAlign w:val="center"/>
          </w:tcPr>
          <w:p w14:paraId="18F58FC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15</w:t>
            </w:r>
          </w:p>
          <w:p w14:paraId="1F9947B1"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44313E51" w14:textId="77777777" w:rsidTr="002B5B45">
        <w:trPr>
          <w:trHeight w:val="603"/>
        </w:trPr>
        <w:tc>
          <w:tcPr>
            <w:tcW w:w="2165" w:type="dxa"/>
            <w:vMerge/>
            <w:vAlign w:val="center"/>
          </w:tcPr>
          <w:p w14:paraId="414FE22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0A44AA3" w14:textId="77777777" w:rsidR="00C13A6A" w:rsidRPr="00C13A6A" w:rsidRDefault="00C13A6A" w:rsidP="00C13A6A">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менее 100% </w:t>
            </w:r>
          </w:p>
        </w:tc>
        <w:tc>
          <w:tcPr>
            <w:tcW w:w="1720" w:type="dxa"/>
            <w:gridSpan w:val="2"/>
            <w:vAlign w:val="center"/>
          </w:tcPr>
          <w:p w14:paraId="29D01FD7"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30623FAB"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BD0179D" w14:textId="77777777" w:rsidTr="002B5B45">
        <w:trPr>
          <w:trHeight w:val="345"/>
        </w:trPr>
        <w:tc>
          <w:tcPr>
            <w:tcW w:w="2165" w:type="dxa"/>
            <w:vMerge/>
            <w:vAlign w:val="center"/>
          </w:tcPr>
          <w:p w14:paraId="30306FE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D42FABE" w14:textId="77777777" w:rsidR="00C13A6A" w:rsidRPr="00C13A6A" w:rsidRDefault="00C13A6A" w:rsidP="00C13A6A">
            <w:pPr>
              <w:numPr>
                <w:ilvl w:val="0"/>
                <w:numId w:val="14"/>
              </w:numPr>
              <w:spacing w:after="120" w:line="276"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Доля экспонируемых музейных предметов</w:t>
            </w:r>
          </w:p>
        </w:tc>
        <w:tc>
          <w:tcPr>
            <w:tcW w:w="1720" w:type="dxa"/>
            <w:gridSpan w:val="2"/>
            <w:vAlign w:val="center"/>
          </w:tcPr>
          <w:p w14:paraId="1D9A197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26A0A7D3" w14:textId="77777777" w:rsidTr="002B5B45">
        <w:trPr>
          <w:trHeight w:val="315"/>
        </w:trPr>
        <w:tc>
          <w:tcPr>
            <w:tcW w:w="2165" w:type="dxa"/>
            <w:vMerge/>
            <w:vAlign w:val="center"/>
          </w:tcPr>
          <w:p w14:paraId="3926C803"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FD3FD19" w14:textId="77777777" w:rsidR="00C13A6A" w:rsidRPr="00C13A6A" w:rsidRDefault="00C13A6A" w:rsidP="00C13A6A">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20" w:type="dxa"/>
            <w:gridSpan w:val="2"/>
            <w:vAlign w:val="center"/>
          </w:tcPr>
          <w:p w14:paraId="22A1720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w:t>
            </w:r>
          </w:p>
        </w:tc>
      </w:tr>
      <w:tr w:rsidR="00C13A6A" w:rsidRPr="00C13A6A" w14:paraId="4E032453" w14:textId="77777777" w:rsidTr="002B5B45">
        <w:trPr>
          <w:trHeight w:val="285"/>
        </w:trPr>
        <w:tc>
          <w:tcPr>
            <w:tcW w:w="2165" w:type="dxa"/>
            <w:vMerge/>
            <w:vAlign w:val="center"/>
          </w:tcPr>
          <w:p w14:paraId="7C531A5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B26BA3A" w14:textId="77777777" w:rsidR="00C13A6A" w:rsidRPr="00C13A6A" w:rsidRDefault="00C13A6A" w:rsidP="00C13A6A">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менее 100%</w:t>
            </w:r>
          </w:p>
        </w:tc>
        <w:tc>
          <w:tcPr>
            <w:tcW w:w="1720" w:type="dxa"/>
            <w:gridSpan w:val="2"/>
            <w:vAlign w:val="center"/>
          </w:tcPr>
          <w:p w14:paraId="37C2FA2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5BF40733" w14:textId="77777777" w:rsidTr="002B5B45">
        <w:trPr>
          <w:trHeight w:val="885"/>
        </w:trPr>
        <w:tc>
          <w:tcPr>
            <w:tcW w:w="2165" w:type="dxa"/>
            <w:vMerge/>
            <w:vAlign w:val="center"/>
          </w:tcPr>
          <w:p w14:paraId="6995578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14C7612" w14:textId="77777777" w:rsidR="00C13A6A" w:rsidRPr="00C13A6A" w:rsidRDefault="00C13A6A" w:rsidP="00C13A6A">
            <w:pPr>
              <w:numPr>
                <w:ilvl w:val="0"/>
                <w:numId w:val="14"/>
              </w:numPr>
              <w:spacing w:after="120" w:line="276"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Прием предметов на постоянное хранение в состав музейного фонда, изучение и обеспечение сохранности предметов</w:t>
            </w:r>
          </w:p>
        </w:tc>
        <w:tc>
          <w:tcPr>
            <w:tcW w:w="1720" w:type="dxa"/>
            <w:gridSpan w:val="2"/>
            <w:vAlign w:val="center"/>
          </w:tcPr>
          <w:p w14:paraId="0D5A4CB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5C3D901F"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40CEE35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766F58D0" w14:textId="77777777" w:rsidTr="002B5B45">
        <w:trPr>
          <w:trHeight w:val="600"/>
        </w:trPr>
        <w:tc>
          <w:tcPr>
            <w:tcW w:w="2165" w:type="dxa"/>
            <w:vMerge/>
            <w:vAlign w:val="center"/>
          </w:tcPr>
          <w:p w14:paraId="3BC508C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0EE2DDC" w14:textId="77777777" w:rsidR="00C13A6A" w:rsidRPr="00C13A6A" w:rsidRDefault="00C13A6A" w:rsidP="00C13A6A">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20" w:type="dxa"/>
            <w:gridSpan w:val="2"/>
            <w:vAlign w:val="center"/>
          </w:tcPr>
          <w:p w14:paraId="1C61FE8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w:t>
            </w:r>
          </w:p>
        </w:tc>
      </w:tr>
      <w:tr w:rsidR="00C13A6A" w:rsidRPr="00C13A6A" w14:paraId="61C6F69F" w14:textId="77777777" w:rsidTr="002B5B45">
        <w:trPr>
          <w:trHeight w:val="450"/>
        </w:trPr>
        <w:tc>
          <w:tcPr>
            <w:tcW w:w="2165" w:type="dxa"/>
            <w:vMerge/>
            <w:vAlign w:val="center"/>
          </w:tcPr>
          <w:p w14:paraId="28AF0B7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E5891DA" w14:textId="77777777" w:rsidR="00C13A6A" w:rsidRPr="00C13A6A" w:rsidRDefault="00C13A6A" w:rsidP="00C13A6A">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 менее 100% </w:t>
            </w:r>
          </w:p>
        </w:tc>
        <w:tc>
          <w:tcPr>
            <w:tcW w:w="1720" w:type="dxa"/>
            <w:gridSpan w:val="2"/>
            <w:vAlign w:val="center"/>
          </w:tcPr>
          <w:p w14:paraId="06E0311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D957D8D" w14:textId="77777777" w:rsidTr="002B5B45">
        <w:trPr>
          <w:trHeight w:val="1062"/>
        </w:trPr>
        <w:tc>
          <w:tcPr>
            <w:tcW w:w="2165" w:type="dxa"/>
            <w:vMerge/>
            <w:vAlign w:val="center"/>
          </w:tcPr>
          <w:p w14:paraId="28F01A5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E302B24" w14:textId="77777777" w:rsidR="00C13A6A" w:rsidRPr="00C13A6A" w:rsidRDefault="00C13A6A" w:rsidP="00C13A6A">
            <w:pPr>
              <w:numPr>
                <w:ilvl w:val="0"/>
                <w:numId w:val="14"/>
              </w:numPr>
              <w:spacing w:after="200" w:line="276"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Доля задействованных под экспозиции и выставки площадей от общего количества выставочных площадей</w:t>
            </w:r>
          </w:p>
        </w:tc>
        <w:tc>
          <w:tcPr>
            <w:tcW w:w="1720" w:type="dxa"/>
            <w:gridSpan w:val="2"/>
            <w:vAlign w:val="center"/>
          </w:tcPr>
          <w:p w14:paraId="38F3D740" w14:textId="77777777" w:rsidR="00C13A6A" w:rsidRPr="00C13A6A" w:rsidRDefault="00C13A6A" w:rsidP="00C13A6A">
            <w:pPr>
              <w:tabs>
                <w:tab w:val="left" w:pos="8222"/>
              </w:tabs>
              <w:spacing w:after="0" w:line="240" w:lineRule="auto"/>
              <w:rPr>
                <w:rFonts w:ascii="Times New Roman" w:eastAsia="Times New Roman" w:hAnsi="Times New Roman" w:cs="Times New Roman"/>
                <w:sz w:val="28"/>
                <w:szCs w:val="28"/>
                <w:lang w:eastAsia="ru-RU"/>
              </w:rPr>
            </w:pPr>
          </w:p>
        </w:tc>
      </w:tr>
      <w:tr w:rsidR="00C13A6A" w:rsidRPr="00C13A6A" w14:paraId="034898C4" w14:textId="77777777" w:rsidTr="002B5B45">
        <w:trPr>
          <w:trHeight w:val="613"/>
        </w:trPr>
        <w:tc>
          <w:tcPr>
            <w:tcW w:w="2165" w:type="dxa"/>
            <w:vMerge/>
            <w:vAlign w:val="center"/>
          </w:tcPr>
          <w:p w14:paraId="6AFE791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F794725" w14:textId="77777777" w:rsidR="00C13A6A" w:rsidRPr="00C13A6A" w:rsidRDefault="00C13A6A" w:rsidP="00C13A6A">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20" w:type="dxa"/>
            <w:gridSpan w:val="2"/>
            <w:vAlign w:val="center"/>
          </w:tcPr>
          <w:p w14:paraId="2AAB28C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w:t>
            </w:r>
          </w:p>
        </w:tc>
      </w:tr>
      <w:tr w:rsidR="00C13A6A" w:rsidRPr="00C13A6A" w14:paraId="69BCDD50" w14:textId="77777777" w:rsidTr="002B5B45">
        <w:trPr>
          <w:trHeight w:val="370"/>
        </w:trPr>
        <w:tc>
          <w:tcPr>
            <w:tcW w:w="2165" w:type="dxa"/>
            <w:vMerge/>
            <w:vAlign w:val="center"/>
          </w:tcPr>
          <w:p w14:paraId="1319405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AC618BB" w14:textId="77777777" w:rsidR="00C13A6A" w:rsidRPr="00C13A6A" w:rsidRDefault="00C13A6A" w:rsidP="00C13A6A">
            <w:pPr>
              <w:tabs>
                <w:tab w:val="left" w:pos="8222"/>
              </w:tabs>
              <w:spacing w:after="0" w:line="240" w:lineRule="auto"/>
              <w:ind w:left="311" w:right="-58"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менее 100% </w:t>
            </w:r>
          </w:p>
        </w:tc>
        <w:tc>
          <w:tcPr>
            <w:tcW w:w="1720" w:type="dxa"/>
            <w:gridSpan w:val="2"/>
            <w:vAlign w:val="center"/>
          </w:tcPr>
          <w:p w14:paraId="2CAFA79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A3E04B8" w14:textId="77777777" w:rsidTr="002B5B45">
        <w:trPr>
          <w:trHeight w:val="1920"/>
        </w:trPr>
        <w:tc>
          <w:tcPr>
            <w:tcW w:w="2165" w:type="dxa"/>
            <w:vMerge/>
            <w:vAlign w:val="center"/>
          </w:tcPr>
          <w:p w14:paraId="0D832C45"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C45FD3F" w14:textId="77777777" w:rsidR="00C13A6A" w:rsidRPr="00C13A6A" w:rsidRDefault="00C13A6A" w:rsidP="00C13A6A">
            <w:pPr>
              <w:numPr>
                <w:ilvl w:val="0"/>
                <w:numId w:val="14"/>
              </w:numPr>
              <w:spacing w:after="200" w:line="276"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720" w:type="dxa"/>
            <w:gridSpan w:val="2"/>
            <w:vAlign w:val="center"/>
          </w:tcPr>
          <w:p w14:paraId="2411643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4D663768" w14:textId="77777777" w:rsidTr="002B5B45">
        <w:trPr>
          <w:trHeight w:val="495"/>
        </w:trPr>
        <w:tc>
          <w:tcPr>
            <w:tcW w:w="2165" w:type="dxa"/>
            <w:vMerge/>
            <w:vAlign w:val="center"/>
          </w:tcPr>
          <w:p w14:paraId="4847DAE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7A61535"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09884FB3"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40F499AF" w14:textId="77777777" w:rsidTr="002B5B45">
        <w:trPr>
          <w:trHeight w:val="615"/>
        </w:trPr>
        <w:tc>
          <w:tcPr>
            <w:tcW w:w="2165" w:type="dxa"/>
            <w:vMerge/>
            <w:vAlign w:val="center"/>
          </w:tcPr>
          <w:p w14:paraId="65685F27"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0175B38"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4B135D71"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E89BB4B" w14:textId="77777777" w:rsidTr="002B5B45">
        <w:trPr>
          <w:trHeight w:val="1425"/>
        </w:trPr>
        <w:tc>
          <w:tcPr>
            <w:tcW w:w="2165" w:type="dxa"/>
            <w:vMerge/>
            <w:vAlign w:val="center"/>
          </w:tcPr>
          <w:p w14:paraId="02B89C0E"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F477184" w14:textId="77777777" w:rsidR="00C13A6A" w:rsidRPr="00C13A6A" w:rsidRDefault="00C13A6A" w:rsidP="00C13A6A">
            <w:pPr>
              <w:numPr>
                <w:ilvl w:val="0"/>
                <w:numId w:val="14"/>
              </w:numPr>
              <w:spacing w:after="120" w:line="276"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Проведение учреждением межрегиональных, всероссийских мероприятий, участие в проектах, грантах, реализации федеральных, областных и городских программ </w:t>
            </w:r>
          </w:p>
        </w:tc>
        <w:tc>
          <w:tcPr>
            <w:tcW w:w="1720" w:type="dxa"/>
            <w:gridSpan w:val="2"/>
            <w:vAlign w:val="center"/>
          </w:tcPr>
          <w:p w14:paraId="72DACA24"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59C3ADA4" w14:textId="77777777" w:rsidTr="002B5B45">
        <w:trPr>
          <w:trHeight w:val="390"/>
        </w:trPr>
        <w:tc>
          <w:tcPr>
            <w:tcW w:w="2165" w:type="dxa"/>
            <w:vMerge/>
            <w:vAlign w:val="center"/>
          </w:tcPr>
          <w:p w14:paraId="14E2FB9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2DADDC5" w14:textId="77777777" w:rsidR="00C13A6A" w:rsidRPr="00C13A6A" w:rsidRDefault="00C13A6A" w:rsidP="00C13A6A">
            <w:pPr>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017AA97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0BF32F40" w14:textId="77777777" w:rsidTr="002B5B45">
        <w:trPr>
          <w:trHeight w:val="345"/>
        </w:trPr>
        <w:tc>
          <w:tcPr>
            <w:tcW w:w="2165" w:type="dxa"/>
            <w:vMerge/>
            <w:vAlign w:val="center"/>
          </w:tcPr>
          <w:p w14:paraId="42E9590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D0833F0" w14:textId="77777777" w:rsidR="00C13A6A" w:rsidRPr="00C13A6A" w:rsidRDefault="00C13A6A" w:rsidP="00C13A6A">
            <w:pPr>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0EBD36F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2E455BE" w14:textId="77777777" w:rsidTr="002B5B45">
        <w:trPr>
          <w:trHeight w:val="525"/>
        </w:trPr>
        <w:tc>
          <w:tcPr>
            <w:tcW w:w="2165" w:type="dxa"/>
            <w:vMerge/>
            <w:vAlign w:val="center"/>
          </w:tcPr>
          <w:p w14:paraId="0B686B97"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FF44251" w14:textId="77777777" w:rsidR="00C13A6A" w:rsidRPr="00C13A6A" w:rsidRDefault="00C13A6A" w:rsidP="00C13A6A">
            <w:pPr>
              <w:numPr>
                <w:ilvl w:val="0"/>
                <w:numId w:val="14"/>
              </w:numPr>
              <w:spacing w:after="120" w:line="276"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Обеспечение открытости и доступности информации об Учреждении и предоставлении услуг на официальном интернет-сайте </w:t>
            </w:r>
            <w:hyperlink r:id="rId47" w:history="1">
              <w:r w:rsidRPr="00C13A6A">
                <w:rPr>
                  <w:rFonts w:ascii="Times New Roman" w:eastAsia="Times New Roman" w:hAnsi="Times New Roman" w:cs="Times New Roman"/>
                  <w:color w:val="0000FF"/>
                  <w:sz w:val="28"/>
                  <w:szCs w:val="28"/>
                  <w:u w:val="single"/>
                  <w:lang w:val="en-US" w:eastAsia="ru-RU"/>
                </w:rPr>
                <w:t>www</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bus</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gov</w:t>
              </w:r>
              <w:r w:rsidRPr="00C13A6A">
                <w:rPr>
                  <w:rFonts w:ascii="Times New Roman" w:eastAsia="Times New Roman" w:hAnsi="Times New Roman" w:cs="Times New Roman"/>
                  <w:color w:val="0000FF"/>
                  <w:sz w:val="28"/>
                  <w:szCs w:val="28"/>
                  <w:u w:val="single"/>
                  <w:lang w:eastAsia="ru-RU"/>
                </w:rPr>
                <w:t>.</w:t>
              </w:r>
              <w:proofErr w:type="spellStart"/>
              <w:r w:rsidRPr="00C13A6A">
                <w:rPr>
                  <w:rFonts w:ascii="Times New Roman" w:eastAsia="Times New Roman" w:hAnsi="Times New Roman" w:cs="Times New Roman"/>
                  <w:color w:val="0000FF"/>
                  <w:sz w:val="28"/>
                  <w:szCs w:val="28"/>
                  <w:u w:val="single"/>
                  <w:lang w:val="en-US" w:eastAsia="ru-RU"/>
                </w:rPr>
                <w:t>ru</w:t>
              </w:r>
              <w:proofErr w:type="spellEnd"/>
            </w:hyperlink>
            <w:r w:rsidRPr="00C13A6A">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720" w:type="dxa"/>
            <w:gridSpan w:val="2"/>
            <w:vAlign w:val="center"/>
          </w:tcPr>
          <w:p w14:paraId="18A0FBB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63C03A70" w14:textId="77777777" w:rsidTr="002B5B45">
        <w:trPr>
          <w:trHeight w:val="300"/>
        </w:trPr>
        <w:tc>
          <w:tcPr>
            <w:tcW w:w="2165" w:type="dxa"/>
            <w:vMerge/>
            <w:vAlign w:val="center"/>
          </w:tcPr>
          <w:p w14:paraId="3CBA4CD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221ABE4" w14:textId="77777777" w:rsidR="00C13A6A" w:rsidRPr="00C13A6A" w:rsidRDefault="00C13A6A" w:rsidP="00C13A6A">
            <w:pPr>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70CC2BFB"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4567E122" w14:textId="77777777" w:rsidTr="002B5B45">
        <w:trPr>
          <w:trHeight w:val="270"/>
        </w:trPr>
        <w:tc>
          <w:tcPr>
            <w:tcW w:w="2165" w:type="dxa"/>
            <w:vMerge/>
            <w:vAlign w:val="center"/>
          </w:tcPr>
          <w:p w14:paraId="608EB713"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E122C51" w14:textId="77777777" w:rsidR="00C13A6A" w:rsidRPr="00C13A6A" w:rsidRDefault="00C13A6A" w:rsidP="00C13A6A">
            <w:pPr>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7A3B062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0883D46" w14:textId="77777777" w:rsidTr="002B5B45">
        <w:trPr>
          <w:trHeight w:val="705"/>
        </w:trPr>
        <w:tc>
          <w:tcPr>
            <w:tcW w:w="2165" w:type="dxa"/>
            <w:vMerge/>
            <w:vAlign w:val="center"/>
          </w:tcPr>
          <w:p w14:paraId="3D349C9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668DC8C" w14:textId="77777777" w:rsidR="00C13A6A" w:rsidRPr="00C13A6A" w:rsidRDefault="00C13A6A" w:rsidP="00C13A6A">
            <w:pPr>
              <w:numPr>
                <w:ilvl w:val="0"/>
                <w:numId w:val="14"/>
              </w:numPr>
              <w:spacing w:after="200" w:line="276"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Участие в проектах, грантах, реализации федеральных, областных и городских программ</w:t>
            </w:r>
          </w:p>
        </w:tc>
        <w:tc>
          <w:tcPr>
            <w:tcW w:w="1720" w:type="dxa"/>
            <w:gridSpan w:val="2"/>
            <w:vAlign w:val="center"/>
          </w:tcPr>
          <w:p w14:paraId="1FE1B277"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5BA8E63C" w14:textId="77777777" w:rsidTr="002B5B45">
        <w:trPr>
          <w:trHeight w:val="246"/>
        </w:trPr>
        <w:tc>
          <w:tcPr>
            <w:tcW w:w="2165" w:type="dxa"/>
            <w:vMerge/>
            <w:vAlign w:val="center"/>
          </w:tcPr>
          <w:p w14:paraId="75A3693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9075093" w14:textId="77777777" w:rsidR="00C13A6A" w:rsidRPr="00C13A6A" w:rsidRDefault="00C13A6A" w:rsidP="00C13A6A">
            <w:pPr>
              <w:spacing w:after="0" w:line="240"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48AACDE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665F77A3" w14:textId="77777777" w:rsidTr="002B5B45">
        <w:trPr>
          <w:trHeight w:val="135"/>
        </w:trPr>
        <w:tc>
          <w:tcPr>
            <w:tcW w:w="2165" w:type="dxa"/>
            <w:vMerge/>
            <w:vAlign w:val="center"/>
          </w:tcPr>
          <w:p w14:paraId="7995802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762821A" w14:textId="77777777" w:rsidR="00C13A6A" w:rsidRPr="00C13A6A" w:rsidRDefault="00C13A6A" w:rsidP="00C13A6A">
            <w:pPr>
              <w:spacing w:after="0" w:line="240"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19261E27"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C5FA6CC" w14:textId="77777777" w:rsidTr="002B5B45">
        <w:trPr>
          <w:trHeight w:val="274"/>
        </w:trPr>
        <w:tc>
          <w:tcPr>
            <w:tcW w:w="2165" w:type="dxa"/>
            <w:vMerge/>
            <w:vAlign w:val="center"/>
          </w:tcPr>
          <w:p w14:paraId="777D8E4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6C7AFAE" w14:textId="77777777" w:rsidR="00C13A6A" w:rsidRPr="00C13A6A" w:rsidRDefault="00C13A6A" w:rsidP="00C13A6A">
            <w:pPr>
              <w:numPr>
                <w:ilvl w:val="0"/>
                <w:numId w:val="14"/>
              </w:numPr>
              <w:spacing w:after="200" w:line="276"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tc>
        <w:tc>
          <w:tcPr>
            <w:tcW w:w="1720" w:type="dxa"/>
            <w:gridSpan w:val="2"/>
            <w:vAlign w:val="center"/>
          </w:tcPr>
          <w:p w14:paraId="55AB6C1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3AC547AB" w14:textId="77777777" w:rsidTr="002B5B45">
        <w:trPr>
          <w:trHeight w:val="555"/>
        </w:trPr>
        <w:tc>
          <w:tcPr>
            <w:tcW w:w="2165" w:type="dxa"/>
            <w:vMerge/>
            <w:vAlign w:val="center"/>
          </w:tcPr>
          <w:p w14:paraId="6C8EA92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7FC8DEB"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6EDD4C4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1B3542DC" w14:textId="77777777" w:rsidTr="002B5B45">
        <w:trPr>
          <w:trHeight w:val="495"/>
        </w:trPr>
        <w:tc>
          <w:tcPr>
            <w:tcW w:w="2165" w:type="dxa"/>
            <w:vMerge/>
            <w:vAlign w:val="center"/>
          </w:tcPr>
          <w:p w14:paraId="3D5B445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15A6412"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33BE00E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1BD82F92" w14:textId="77777777" w:rsidTr="002B5B45">
        <w:trPr>
          <w:trHeight w:val="597"/>
        </w:trPr>
        <w:tc>
          <w:tcPr>
            <w:tcW w:w="2165" w:type="dxa"/>
            <w:vMerge/>
            <w:vAlign w:val="center"/>
          </w:tcPr>
          <w:p w14:paraId="6552BA73"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1C7C763" w14:textId="77777777" w:rsidR="00C13A6A" w:rsidRPr="00C13A6A" w:rsidRDefault="00C13A6A" w:rsidP="00C13A6A">
            <w:pPr>
              <w:numPr>
                <w:ilvl w:val="0"/>
                <w:numId w:val="14"/>
              </w:numPr>
              <w:spacing w:after="200" w:line="276"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Отсутствие производственного травматизма</w:t>
            </w:r>
          </w:p>
        </w:tc>
        <w:tc>
          <w:tcPr>
            <w:tcW w:w="1720" w:type="dxa"/>
            <w:gridSpan w:val="2"/>
            <w:vAlign w:val="center"/>
          </w:tcPr>
          <w:p w14:paraId="5838F33C"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17F7082B" w14:textId="77777777" w:rsidTr="002B5B45">
        <w:trPr>
          <w:trHeight w:val="195"/>
        </w:trPr>
        <w:tc>
          <w:tcPr>
            <w:tcW w:w="2165" w:type="dxa"/>
            <w:vMerge/>
            <w:vAlign w:val="center"/>
          </w:tcPr>
          <w:p w14:paraId="4FA5C7A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5E96D25"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070CFA9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30804F31" w14:textId="77777777" w:rsidTr="002B5B45">
        <w:trPr>
          <w:trHeight w:val="210"/>
        </w:trPr>
        <w:tc>
          <w:tcPr>
            <w:tcW w:w="2165" w:type="dxa"/>
            <w:vMerge/>
            <w:vAlign w:val="center"/>
          </w:tcPr>
          <w:p w14:paraId="7B0116C2"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3D31911"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0475A67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37E34CF" w14:textId="77777777" w:rsidTr="002B5B45">
        <w:trPr>
          <w:trHeight w:val="1156"/>
        </w:trPr>
        <w:tc>
          <w:tcPr>
            <w:tcW w:w="2165" w:type="dxa"/>
            <w:vMerge/>
            <w:vAlign w:val="center"/>
          </w:tcPr>
          <w:p w14:paraId="456ADF7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00BE22D" w14:textId="77777777" w:rsidR="00C13A6A" w:rsidRPr="00C13A6A" w:rsidRDefault="00C13A6A" w:rsidP="00C13A6A">
            <w:pPr>
              <w:numPr>
                <w:ilvl w:val="0"/>
                <w:numId w:val="14"/>
              </w:numPr>
              <w:spacing w:after="200" w:line="276"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Соблюдение требований комплексной безопасности и антитеррористической защищенности Учреждения</w:t>
            </w:r>
          </w:p>
        </w:tc>
        <w:tc>
          <w:tcPr>
            <w:tcW w:w="1720" w:type="dxa"/>
            <w:gridSpan w:val="2"/>
            <w:vAlign w:val="center"/>
          </w:tcPr>
          <w:p w14:paraId="52F09B2F"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3F96C2F2" w14:textId="77777777" w:rsidTr="002B5B45">
        <w:trPr>
          <w:trHeight w:val="433"/>
        </w:trPr>
        <w:tc>
          <w:tcPr>
            <w:tcW w:w="2165" w:type="dxa"/>
            <w:vMerge/>
            <w:vAlign w:val="center"/>
          </w:tcPr>
          <w:p w14:paraId="4BBCE82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9220871"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19AA9159"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0915207A" w14:textId="77777777" w:rsidTr="002B5B45">
        <w:trPr>
          <w:trHeight w:val="270"/>
        </w:trPr>
        <w:tc>
          <w:tcPr>
            <w:tcW w:w="2165" w:type="dxa"/>
            <w:vMerge/>
            <w:vAlign w:val="center"/>
          </w:tcPr>
          <w:p w14:paraId="15C19FE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020EAB0"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49D8467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57CE4C3" w14:textId="77777777" w:rsidTr="002B5B45">
        <w:trPr>
          <w:trHeight w:val="1410"/>
        </w:trPr>
        <w:tc>
          <w:tcPr>
            <w:tcW w:w="2165" w:type="dxa"/>
            <w:vMerge/>
            <w:vAlign w:val="center"/>
          </w:tcPr>
          <w:p w14:paraId="0A8B8D7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6BFAB7C" w14:textId="77777777" w:rsidR="00C13A6A" w:rsidRPr="00C13A6A" w:rsidRDefault="00C13A6A" w:rsidP="00C13A6A">
            <w:pPr>
              <w:numPr>
                <w:ilvl w:val="0"/>
                <w:numId w:val="14"/>
              </w:numPr>
              <w:spacing w:after="200" w:line="276"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tc>
        <w:tc>
          <w:tcPr>
            <w:tcW w:w="1720" w:type="dxa"/>
            <w:gridSpan w:val="2"/>
            <w:vAlign w:val="center"/>
          </w:tcPr>
          <w:p w14:paraId="22227AE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1FD2CFDC"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7A2ED639" w14:textId="77777777" w:rsidTr="002B5B45">
        <w:trPr>
          <w:trHeight w:val="231"/>
        </w:trPr>
        <w:tc>
          <w:tcPr>
            <w:tcW w:w="2165" w:type="dxa"/>
            <w:vMerge/>
            <w:vAlign w:val="center"/>
          </w:tcPr>
          <w:p w14:paraId="536115B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E8BA1BE"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5DC8C4B2"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6A9E9F69" w14:textId="77777777" w:rsidTr="002B5B45">
        <w:trPr>
          <w:trHeight w:val="186"/>
        </w:trPr>
        <w:tc>
          <w:tcPr>
            <w:tcW w:w="2165" w:type="dxa"/>
            <w:vMerge/>
            <w:vAlign w:val="center"/>
          </w:tcPr>
          <w:p w14:paraId="71DD48A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13A44B4" w14:textId="77777777" w:rsidR="00C13A6A" w:rsidRPr="00C13A6A" w:rsidRDefault="00C13A6A" w:rsidP="00C13A6A">
            <w:pPr>
              <w:spacing w:after="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436A9338"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74E4BA8" w14:textId="77777777" w:rsidTr="002B5B45">
        <w:trPr>
          <w:trHeight w:val="186"/>
        </w:trPr>
        <w:tc>
          <w:tcPr>
            <w:tcW w:w="2165" w:type="dxa"/>
            <w:vMerge/>
            <w:vAlign w:val="center"/>
          </w:tcPr>
          <w:p w14:paraId="625677B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A3B1832"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13.</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20" w:type="dxa"/>
            <w:gridSpan w:val="2"/>
            <w:vAlign w:val="center"/>
          </w:tcPr>
          <w:p w14:paraId="381C0DE8"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2196478E" w14:textId="77777777" w:rsidTr="002B5B45">
        <w:trPr>
          <w:trHeight w:val="186"/>
        </w:trPr>
        <w:tc>
          <w:tcPr>
            <w:tcW w:w="2165" w:type="dxa"/>
            <w:vMerge/>
            <w:vAlign w:val="center"/>
          </w:tcPr>
          <w:p w14:paraId="01B945B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BB48DF1"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от 75% до 100% </w:t>
            </w:r>
          </w:p>
        </w:tc>
        <w:tc>
          <w:tcPr>
            <w:tcW w:w="1720" w:type="dxa"/>
            <w:gridSpan w:val="2"/>
            <w:vAlign w:val="center"/>
          </w:tcPr>
          <w:p w14:paraId="18B63830"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2DF5A623" w14:textId="77777777" w:rsidTr="002B5B45">
        <w:trPr>
          <w:trHeight w:val="186"/>
        </w:trPr>
        <w:tc>
          <w:tcPr>
            <w:tcW w:w="2165" w:type="dxa"/>
            <w:vMerge/>
            <w:vAlign w:val="center"/>
          </w:tcPr>
          <w:p w14:paraId="1D43DC5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F67DF13"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менее 75% </w:t>
            </w:r>
          </w:p>
        </w:tc>
        <w:tc>
          <w:tcPr>
            <w:tcW w:w="1720" w:type="dxa"/>
            <w:gridSpan w:val="2"/>
            <w:vAlign w:val="center"/>
          </w:tcPr>
          <w:p w14:paraId="5EE5B8F6"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57CDFAE1" w14:textId="77777777" w:rsidTr="002B5B45">
        <w:trPr>
          <w:trHeight w:val="186"/>
        </w:trPr>
        <w:tc>
          <w:tcPr>
            <w:tcW w:w="2165" w:type="dxa"/>
            <w:vMerge/>
            <w:vAlign w:val="center"/>
          </w:tcPr>
          <w:p w14:paraId="43F34E5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811B107"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14. Соблюдение целевого соотношения фонда оплаты труда основного и вспомогательного персонала учреждения</w:t>
            </w:r>
          </w:p>
        </w:tc>
        <w:tc>
          <w:tcPr>
            <w:tcW w:w="1720" w:type="dxa"/>
            <w:gridSpan w:val="2"/>
            <w:vAlign w:val="center"/>
          </w:tcPr>
          <w:p w14:paraId="09C14DAF"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9C63B0A" w14:textId="77777777" w:rsidTr="002B5B45">
        <w:trPr>
          <w:trHeight w:val="186"/>
        </w:trPr>
        <w:tc>
          <w:tcPr>
            <w:tcW w:w="2165" w:type="dxa"/>
            <w:vMerge/>
            <w:vAlign w:val="center"/>
          </w:tcPr>
          <w:p w14:paraId="141E6E72"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E7FC3AF"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20" w:type="dxa"/>
            <w:gridSpan w:val="2"/>
            <w:vAlign w:val="center"/>
          </w:tcPr>
          <w:p w14:paraId="3682FA3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704BA522" w14:textId="77777777" w:rsidTr="002B5B45">
        <w:trPr>
          <w:trHeight w:val="186"/>
        </w:trPr>
        <w:tc>
          <w:tcPr>
            <w:tcW w:w="2165" w:type="dxa"/>
            <w:vMerge/>
            <w:vAlign w:val="center"/>
          </w:tcPr>
          <w:p w14:paraId="24D3E2C6"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FAF8E3C"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20" w:type="dxa"/>
            <w:gridSpan w:val="2"/>
            <w:vAlign w:val="center"/>
          </w:tcPr>
          <w:p w14:paraId="3CF07880"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1EB7E220" w14:textId="77777777" w:rsidTr="002B5B45">
        <w:trPr>
          <w:trHeight w:val="186"/>
        </w:trPr>
        <w:tc>
          <w:tcPr>
            <w:tcW w:w="2165" w:type="dxa"/>
            <w:vMerge/>
            <w:vAlign w:val="center"/>
          </w:tcPr>
          <w:p w14:paraId="210AF30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C192556"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15.</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720" w:type="dxa"/>
            <w:gridSpan w:val="2"/>
            <w:vAlign w:val="center"/>
          </w:tcPr>
          <w:p w14:paraId="2BBA2205"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3185F683" w14:textId="77777777" w:rsidTr="002B5B45">
        <w:trPr>
          <w:trHeight w:val="186"/>
        </w:trPr>
        <w:tc>
          <w:tcPr>
            <w:tcW w:w="2165" w:type="dxa"/>
            <w:vMerge/>
            <w:vAlign w:val="center"/>
          </w:tcPr>
          <w:p w14:paraId="0F6AA3F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921195E"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Отсутствие нарушений </w:t>
            </w:r>
          </w:p>
        </w:tc>
        <w:tc>
          <w:tcPr>
            <w:tcW w:w="1720" w:type="dxa"/>
            <w:gridSpan w:val="2"/>
            <w:vAlign w:val="center"/>
          </w:tcPr>
          <w:p w14:paraId="55D6EE6F"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3DD19442" w14:textId="77777777" w:rsidTr="002B5B45">
        <w:trPr>
          <w:trHeight w:val="186"/>
        </w:trPr>
        <w:tc>
          <w:tcPr>
            <w:tcW w:w="2165" w:type="dxa"/>
            <w:vMerge/>
            <w:vAlign w:val="center"/>
          </w:tcPr>
          <w:p w14:paraId="7B4EBF6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712AF83"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Наличие нарушений </w:t>
            </w:r>
          </w:p>
        </w:tc>
        <w:tc>
          <w:tcPr>
            <w:tcW w:w="1720" w:type="dxa"/>
            <w:gridSpan w:val="2"/>
            <w:vAlign w:val="center"/>
          </w:tcPr>
          <w:p w14:paraId="42E3F242"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BA7D405" w14:textId="77777777" w:rsidTr="002B5B45">
        <w:trPr>
          <w:trHeight w:val="186"/>
        </w:trPr>
        <w:tc>
          <w:tcPr>
            <w:tcW w:w="2165" w:type="dxa"/>
            <w:vMerge/>
            <w:vAlign w:val="center"/>
          </w:tcPr>
          <w:p w14:paraId="2C31905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47BA783"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16.  Результат независимой оценки качества условий оказания услуг учреждением </w:t>
            </w:r>
          </w:p>
        </w:tc>
        <w:tc>
          <w:tcPr>
            <w:tcW w:w="1720" w:type="dxa"/>
            <w:gridSpan w:val="2"/>
            <w:vAlign w:val="center"/>
          </w:tcPr>
          <w:p w14:paraId="16D605C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04705DA3" w14:textId="77777777" w:rsidTr="002B5B45">
        <w:trPr>
          <w:trHeight w:val="186"/>
        </w:trPr>
        <w:tc>
          <w:tcPr>
            <w:tcW w:w="2165" w:type="dxa"/>
            <w:vMerge/>
            <w:vAlign w:val="center"/>
          </w:tcPr>
          <w:p w14:paraId="607D96E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D135358"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720" w:type="dxa"/>
            <w:gridSpan w:val="2"/>
            <w:vAlign w:val="center"/>
          </w:tcPr>
          <w:p w14:paraId="7971239E"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66FAC983" w14:textId="77777777" w:rsidTr="002B5B45">
        <w:trPr>
          <w:trHeight w:val="186"/>
        </w:trPr>
        <w:tc>
          <w:tcPr>
            <w:tcW w:w="2165" w:type="dxa"/>
            <w:vMerge/>
            <w:vAlign w:val="center"/>
          </w:tcPr>
          <w:p w14:paraId="65C4E5C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DB083B2" w14:textId="77777777" w:rsidR="00C13A6A" w:rsidRPr="00C13A6A" w:rsidRDefault="00C13A6A" w:rsidP="00C13A6A">
            <w:pPr>
              <w:tabs>
                <w:tab w:val="left" w:pos="8577"/>
              </w:tabs>
              <w:spacing w:after="120" w:line="240" w:lineRule="auto"/>
              <w:ind w:left="311"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20" w:type="dxa"/>
            <w:gridSpan w:val="2"/>
            <w:vAlign w:val="center"/>
          </w:tcPr>
          <w:p w14:paraId="07B9338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6985D7EC" w14:textId="77777777" w:rsidTr="002B5B45">
        <w:trPr>
          <w:trHeight w:val="186"/>
        </w:trPr>
        <w:tc>
          <w:tcPr>
            <w:tcW w:w="2165" w:type="dxa"/>
            <w:vMerge/>
            <w:vAlign w:val="center"/>
          </w:tcPr>
          <w:p w14:paraId="3E11900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2CEB2BC" w14:textId="77777777" w:rsidR="00C13A6A" w:rsidRPr="00C13A6A" w:rsidRDefault="00C13A6A" w:rsidP="00C13A6A">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17.Выполнение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20" w:type="dxa"/>
            <w:gridSpan w:val="2"/>
            <w:vAlign w:val="center"/>
          </w:tcPr>
          <w:p w14:paraId="0EABA281"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29BE2870" w14:textId="77777777" w:rsidTr="002B5B45">
        <w:trPr>
          <w:trHeight w:val="316"/>
        </w:trPr>
        <w:tc>
          <w:tcPr>
            <w:tcW w:w="2165" w:type="dxa"/>
            <w:vMerge/>
            <w:vAlign w:val="center"/>
          </w:tcPr>
          <w:p w14:paraId="4EB9674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9BAFF62" w14:textId="77777777" w:rsidR="00C13A6A" w:rsidRPr="00C13A6A" w:rsidRDefault="00C13A6A" w:rsidP="00C13A6A">
            <w:pPr>
              <w:tabs>
                <w:tab w:val="left" w:pos="8577"/>
              </w:tabs>
              <w:spacing w:after="120" w:line="240"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-100%</w:t>
            </w:r>
          </w:p>
        </w:tc>
        <w:tc>
          <w:tcPr>
            <w:tcW w:w="1720" w:type="dxa"/>
            <w:gridSpan w:val="2"/>
            <w:vAlign w:val="center"/>
          </w:tcPr>
          <w:p w14:paraId="55E4131D"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410B7EFC" w14:textId="77777777" w:rsidTr="002B5B45">
        <w:trPr>
          <w:trHeight w:val="279"/>
        </w:trPr>
        <w:tc>
          <w:tcPr>
            <w:tcW w:w="2165" w:type="dxa"/>
            <w:vMerge/>
            <w:vAlign w:val="center"/>
          </w:tcPr>
          <w:p w14:paraId="7F220F8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8BB7D45" w14:textId="77777777" w:rsidR="00C13A6A" w:rsidRPr="00C13A6A" w:rsidRDefault="00C13A6A" w:rsidP="00C13A6A">
            <w:pPr>
              <w:tabs>
                <w:tab w:val="left" w:pos="8577"/>
              </w:tabs>
              <w:spacing w:after="120" w:line="240" w:lineRule="auto"/>
              <w:ind w:left="311"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-менее 100%</w:t>
            </w:r>
          </w:p>
        </w:tc>
        <w:tc>
          <w:tcPr>
            <w:tcW w:w="1720" w:type="dxa"/>
            <w:gridSpan w:val="2"/>
            <w:vAlign w:val="center"/>
          </w:tcPr>
          <w:p w14:paraId="2BC1B362"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81EACFA" w14:textId="77777777" w:rsidTr="002B5B45">
        <w:trPr>
          <w:trHeight w:val="405"/>
        </w:trPr>
        <w:tc>
          <w:tcPr>
            <w:tcW w:w="2165" w:type="dxa"/>
            <w:vMerge/>
            <w:vAlign w:val="center"/>
          </w:tcPr>
          <w:p w14:paraId="71134ED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CC50213" w14:textId="77777777" w:rsidR="00C13A6A" w:rsidRPr="00C13A6A" w:rsidRDefault="00C13A6A" w:rsidP="00C13A6A">
            <w:pPr>
              <w:tabs>
                <w:tab w:val="left" w:pos="8577"/>
              </w:tabs>
              <w:spacing w:after="120" w:line="240" w:lineRule="auto"/>
              <w:ind w:left="311" w:hanging="283"/>
              <w:jc w:val="right"/>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Всего: </w:t>
            </w:r>
          </w:p>
        </w:tc>
        <w:tc>
          <w:tcPr>
            <w:tcW w:w="1720" w:type="dxa"/>
            <w:gridSpan w:val="2"/>
            <w:vAlign w:val="center"/>
          </w:tcPr>
          <w:p w14:paraId="7CED568F"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 более 79</w:t>
            </w:r>
          </w:p>
        </w:tc>
      </w:tr>
      <w:tr w:rsidR="00C13A6A" w:rsidRPr="00C13A6A" w14:paraId="43EC6ABD" w14:textId="77777777" w:rsidTr="002B5B45">
        <w:trPr>
          <w:trHeight w:val="581"/>
        </w:trPr>
        <w:tc>
          <w:tcPr>
            <w:tcW w:w="2165" w:type="dxa"/>
            <w:vMerge w:val="restart"/>
            <w:vAlign w:val="center"/>
          </w:tcPr>
          <w:p w14:paraId="0BDEC492"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Учреждения клубного типа </w:t>
            </w:r>
          </w:p>
          <w:p w14:paraId="7C27CF08"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1E3E5660"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58846D13"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6B5967B0"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5FEBB975"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71369458"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55E5E1D0"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6F14CD7D"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0C1C27F4"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2F3572B7"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307E9D5D"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0467CC2F"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1D10E0EC"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2B9179E7"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06FE674B"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68CD4996"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268CF92D"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09400C97"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792FBD24"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37780870"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12E87BFE"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7BE987CD"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490BBD15"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6261A0F9"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56696232"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23E90E07"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3ECBF1AB"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3102FFC5"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5B1AE974"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327AEC85"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30D07AF1"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4909341C"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0120F7BC"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68CC8770"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0974D0F9"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61819402"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4317E95E"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p w14:paraId="0760906C"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1E912779" w14:textId="77777777" w:rsidR="00C13A6A" w:rsidRPr="00C13A6A" w:rsidRDefault="00C13A6A" w:rsidP="00C13A6A">
            <w:pPr>
              <w:numPr>
                <w:ilvl w:val="0"/>
                <w:numId w:val="15"/>
              </w:numPr>
              <w:spacing w:after="120" w:line="276"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Число проведенных культурно - досуговых мероприятий</w:t>
            </w:r>
          </w:p>
        </w:tc>
        <w:tc>
          <w:tcPr>
            <w:tcW w:w="1720" w:type="dxa"/>
            <w:gridSpan w:val="2"/>
            <w:vAlign w:val="center"/>
          </w:tcPr>
          <w:p w14:paraId="41A4153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4ECDB02C"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30502DDF" w14:textId="77777777" w:rsidTr="002B5B45">
        <w:trPr>
          <w:trHeight w:val="773"/>
        </w:trPr>
        <w:tc>
          <w:tcPr>
            <w:tcW w:w="2165" w:type="dxa"/>
            <w:vMerge/>
            <w:vAlign w:val="center"/>
          </w:tcPr>
          <w:p w14:paraId="5FC7BDEF"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CCE5B89"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20" w:type="dxa"/>
            <w:gridSpan w:val="2"/>
            <w:vAlign w:val="center"/>
          </w:tcPr>
          <w:p w14:paraId="639A44D9"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15</w:t>
            </w:r>
          </w:p>
        </w:tc>
      </w:tr>
      <w:tr w:rsidR="00C13A6A" w:rsidRPr="00C13A6A" w14:paraId="7AC82410" w14:textId="77777777" w:rsidTr="002B5B45">
        <w:trPr>
          <w:trHeight w:val="389"/>
        </w:trPr>
        <w:tc>
          <w:tcPr>
            <w:tcW w:w="2165" w:type="dxa"/>
            <w:vMerge/>
            <w:vAlign w:val="center"/>
          </w:tcPr>
          <w:p w14:paraId="0EFC9337"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AA8583C"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менее 100%</w:t>
            </w:r>
          </w:p>
        </w:tc>
        <w:tc>
          <w:tcPr>
            <w:tcW w:w="1720" w:type="dxa"/>
            <w:gridSpan w:val="2"/>
            <w:vAlign w:val="center"/>
          </w:tcPr>
          <w:p w14:paraId="774DB29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230EC11" w14:textId="77777777" w:rsidTr="002B5B45">
        <w:trPr>
          <w:trHeight w:val="615"/>
        </w:trPr>
        <w:tc>
          <w:tcPr>
            <w:tcW w:w="2165" w:type="dxa"/>
            <w:vMerge/>
            <w:vAlign w:val="center"/>
          </w:tcPr>
          <w:p w14:paraId="6B1C6D6D"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3C9ED2ED" w14:textId="77777777" w:rsidR="00C13A6A" w:rsidRPr="00C13A6A" w:rsidRDefault="00C13A6A" w:rsidP="00C13A6A">
            <w:pPr>
              <w:tabs>
                <w:tab w:val="left" w:pos="8222"/>
              </w:tabs>
              <w:spacing w:after="0" w:line="240" w:lineRule="auto"/>
              <w:ind w:left="28" w:right="34"/>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 Количество участников культурно - досуговых мероприятий</w:t>
            </w:r>
          </w:p>
        </w:tc>
        <w:tc>
          <w:tcPr>
            <w:tcW w:w="1720" w:type="dxa"/>
            <w:gridSpan w:val="2"/>
            <w:vAlign w:val="center"/>
          </w:tcPr>
          <w:p w14:paraId="340EB054"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328F656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02787FFD" w14:textId="77777777" w:rsidTr="002B5B45">
        <w:trPr>
          <w:trHeight w:val="333"/>
        </w:trPr>
        <w:tc>
          <w:tcPr>
            <w:tcW w:w="2165" w:type="dxa"/>
            <w:vMerge/>
            <w:vAlign w:val="center"/>
          </w:tcPr>
          <w:p w14:paraId="69DD19FF"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623B32F6"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планом</w:t>
            </w:r>
          </w:p>
        </w:tc>
        <w:tc>
          <w:tcPr>
            <w:tcW w:w="1720" w:type="dxa"/>
            <w:gridSpan w:val="2"/>
            <w:vAlign w:val="center"/>
          </w:tcPr>
          <w:p w14:paraId="141EF3B7"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w:t>
            </w:r>
          </w:p>
        </w:tc>
      </w:tr>
      <w:tr w:rsidR="00C13A6A" w:rsidRPr="00C13A6A" w14:paraId="001C0803" w14:textId="77777777" w:rsidTr="002B5B45">
        <w:trPr>
          <w:trHeight w:val="600"/>
        </w:trPr>
        <w:tc>
          <w:tcPr>
            <w:tcW w:w="2165" w:type="dxa"/>
            <w:vMerge/>
            <w:vAlign w:val="center"/>
          </w:tcPr>
          <w:p w14:paraId="63D2AB7B"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24096BB9"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менее 100% </w:t>
            </w:r>
          </w:p>
          <w:p w14:paraId="1876611D"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p>
        </w:tc>
        <w:tc>
          <w:tcPr>
            <w:tcW w:w="1720" w:type="dxa"/>
            <w:gridSpan w:val="2"/>
            <w:vAlign w:val="center"/>
          </w:tcPr>
          <w:p w14:paraId="10786543"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75D17901"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1FC31B59" w14:textId="77777777" w:rsidTr="002B5B45">
        <w:trPr>
          <w:trHeight w:val="390"/>
        </w:trPr>
        <w:tc>
          <w:tcPr>
            <w:tcW w:w="2165" w:type="dxa"/>
            <w:vMerge/>
            <w:vAlign w:val="center"/>
          </w:tcPr>
          <w:p w14:paraId="4E6C1D40"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24AB0901" w14:textId="77777777" w:rsidR="00C13A6A" w:rsidRPr="00C13A6A" w:rsidRDefault="00C13A6A" w:rsidP="00C13A6A">
            <w:pPr>
              <w:numPr>
                <w:ilvl w:val="0"/>
                <w:numId w:val="16"/>
              </w:numPr>
              <w:spacing w:after="120" w:line="276"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Количество участников клубных формирований</w:t>
            </w:r>
          </w:p>
        </w:tc>
        <w:tc>
          <w:tcPr>
            <w:tcW w:w="1720" w:type="dxa"/>
            <w:gridSpan w:val="2"/>
            <w:vAlign w:val="center"/>
          </w:tcPr>
          <w:p w14:paraId="50852AA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25D611A8" w14:textId="77777777" w:rsidTr="002B5B45">
        <w:trPr>
          <w:trHeight w:val="540"/>
        </w:trPr>
        <w:tc>
          <w:tcPr>
            <w:tcW w:w="2165" w:type="dxa"/>
            <w:vMerge/>
            <w:vAlign w:val="center"/>
          </w:tcPr>
          <w:p w14:paraId="1AFCD969"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712D4DD5"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20" w:type="dxa"/>
            <w:gridSpan w:val="2"/>
            <w:vAlign w:val="center"/>
          </w:tcPr>
          <w:p w14:paraId="720FE98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w:t>
            </w:r>
          </w:p>
          <w:p w14:paraId="677EB157"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02663398"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203E7D0D" w14:textId="77777777" w:rsidTr="002B5B45">
        <w:trPr>
          <w:trHeight w:val="273"/>
        </w:trPr>
        <w:tc>
          <w:tcPr>
            <w:tcW w:w="2165" w:type="dxa"/>
            <w:vMerge/>
            <w:vAlign w:val="center"/>
          </w:tcPr>
          <w:p w14:paraId="20701FCB"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8807D59"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менее 100% </w:t>
            </w:r>
          </w:p>
        </w:tc>
        <w:tc>
          <w:tcPr>
            <w:tcW w:w="1720" w:type="dxa"/>
            <w:gridSpan w:val="2"/>
            <w:vAlign w:val="center"/>
          </w:tcPr>
          <w:p w14:paraId="4455879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F1FA7BA" w14:textId="77777777" w:rsidTr="002B5B45">
        <w:trPr>
          <w:trHeight w:val="450"/>
        </w:trPr>
        <w:tc>
          <w:tcPr>
            <w:tcW w:w="2165" w:type="dxa"/>
            <w:vMerge/>
            <w:vAlign w:val="center"/>
          </w:tcPr>
          <w:p w14:paraId="1850181E"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53B9F9CF" w14:textId="77777777" w:rsidR="00C13A6A" w:rsidRPr="00C13A6A" w:rsidRDefault="00C13A6A" w:rsidP="00C13A6A">
            <w:pPr>
              <w:numPr>
                <w:ilvl w:val="0"/>
                <w:numId w:val="16"/>
              </w:numPr>
              <w:spacing w:after="120" w:line="276"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Число клубных формирований</w:t>
            </w:r>
          </w:p>
        </w:tc>
        <w:tc>
          <w:tcPr>
            <w:tcW w:w="1720" w:type="dxa"/>
            <w:gridSpan w:val="2"/>
            <w:vAlign w:val="center"/>
          </w:tcPr>
          <w:p w14:paraId="20B15BE8"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35FB8B71" w14:textId="77777777" w:rsidTr="002B5B45">
        <w:trPr>
          <w:trHeight w:val="285"/>
        </w:trPr>
        <w:tc>
          <w:tcPr>
            <w:tcW w:w="2165" w:type="dxa"/>
            <w:vMerge/>
            <w:vAlign w:val="center"/>
          </w:tcPr>
          <w:p w14:paraId="0C725940"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19D69517"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планом</w:t>
            </w:r>
          </w:p>
        </w:tc>
        <w:tc>
          <w:tcPr>
            <w:tcW w:w="1720" w:type="dxa"/>
            <w:gridSpan w:val="2"/>
            <w:vAlign w:val="center"/>
          </w:tcPr>
          <w:p w14:paraId="5822469B"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7</w:t>
            </w:r>
          </w:p>
        </w:tc>
      </w:tr>
      <w:tr w:rsidR="00C13A6A" w:rsidRPr="00C13A6A" w14:paraId="01AF2B7B" w14:textId="77777777" w:rsidTr="002B5B45">
        <w:trPr>
          <w:trHeight w:val="255"/>
        </w:trPr>
        <w:tc>
          <w:tcPr>
            <w:tcW w:w="2165" w:type="dxa"/>
            <w:vMerge/>
            <w:vAlign w:val="center"/>
          </w:tcPr>
          <w:p w14:paraId="0E212D72"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29D91527"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менее 100% </w:t>
            </w:r>
          </w:p>
        </w:tc>
        <w:tc>
          <w:tcPr>
            <w:tcW w:w="1720" w:type="dxa"/>
            <w:gridSpan w:val="2"/>
            <w:vAlign w:val="center"/>
          </w:tcPr>
          <w:p w14:paraId="080D4F7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0AF758D" w14:textId="77777777" w:rsidTr="002B5B45">
        <w:trPr>
          <w:trHeight w:val="585"/>
        </w:trPr>
        <w:tc>
          <w:tcPr>
            <w:tcW w:w="2165" w:type="dxa"/>
            <w:vMerge/>
            <w:vAlign w:val="center"/>
          </w:tcPr>
          <w:p w14:paraId="3823C295"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4EECB11C" w14:textId="77777777" w:rsidR="00C13A6A" w:rsidRPr="00C13A6A" w:rsidRDefault="00C13A6A" w:rsidP="00C13A6A">
            <w:pPr>
              <w:numPr>
                <w:ilvl w:val="0"/>
                <w:numId w:val="16"/>
              </w:numPr>
              <w:spacing w:after="120" w:line="276"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Проведение учреждением межрегиональных, всероссийских мероприятий, участие в проектах, грантах, реализации мероприятий федеральных, областных и городских программ, </w:t>
            </w:r>
          </w:p>
        </w:tc>
        <w:tc>
          <w:tcPr>
            <w:tcW w:w="1720" w:type="dxa"/>
            <w:gridSpan w:val="2"/>
            <w:vAlign w:val="center"/>
          </w:tcPr>
          <w:p w14:paraId="69536DF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07C6BE97" w14:textId="77777777" w:rsidTr="002B5B45">
        <w:trPr>
          <w:trHeight w:val="450"/>
        </w:trPr>
        <w:tc>
          <w:tcPr>
            <w:tcW w:w="2165" w:type="dxa"/>
            <w:vMerge/>
            <w:vAlign w:val="center"/>
          </w:tcPr>
          <w:p w14:paraId="263D789E"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1F490970" w14:textId="77777777" w:rsidR="00C13A6A" w:rsidRPr="00C13A6A" w:rsidRDefault="00C13A6A" w:rsidP="00C13A6A">
            <w:pPr>
              <w:spacing w:after="12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4FFBBE77"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11733842" w14:textId="77777777" w:rsidTr="002B5B45">
        <w:trPr>
          <w:trHeight w:val="345"/>
        </w:trPr>
        <w:tc>
          <w:tcPr>
            <w:tcW w:w="2165" w:type="dxa"/>
            <w:vMerge/>
            <w:vAlign w:val="center"/>
          </w:tcPr>
          <w:p w14:paraId="6E8A54C9"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4BE38A1F" w14:textId="77777777" w:rsidR="00C13A6A" w:rsidRPr="00C13A6A" w:rsidRDefault="00C13A6A" w:rsidP="00C13A6A">
            <w:pPr>
              <w:spacing w:after="12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73369EB3"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0EF952D1" w14:textId="77777777" w:rsidTr="002B5B45">
        <w:trPr>
          <w:trHeight w:val="1179"/>
        </w:trPr>
        <w:tc>
          <w:tcPr>
            <w:tcW w:w="2165" w:type="dxa"/>
            <w:vMerge/>
            <w:vAlign w:val="center"/>
          </w:tcPr>
          <w:p w14:paraId="0C41FFF1"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5B046A5C" w14:textId="77777777" w:rsidR="00C13A6A" w:rsidRPr="00C13A6A" w:rsidRDefault="00C13A6A" w:rsidP="00C13A6A">
            <w:pPr>
              <w:numPr>
                <w:ilvl w:val="0"/>
                <w:numId w:val="16"/>
              </w:numPr>
              <w:spacing w:after="120" w:line="276"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720" w:type="dxa"/>
            <w:gridSpan w:val="2"/>
            <w:vAlign w:val="center"/>
          </w:tcPr>
          <w:p w14:paraId="537132E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38BA757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64398D94"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565CD8E8" w14:textId="77777777" w:rsidTr="002B5B45">
        <w:trPr>
          <w:trHeight w:val="333"/>
        </w:trPr>
        <w:tc>
          <w:tcPr>
            <w:tcW w:w="2165" w:type="dxa"/>
            <w:vMerge/>
            <w:vAlign w:val="center"/>
          </w:tcPr>
          <w:p w14:paraId="0DEACC8F"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3B63902" w14:textId="77777777" w:rsidR="00C13A6A" w:rsidRPr="00C13A6A" w:rsidRDefault="00C13A6A" w:rsidP="00C13A6A">
            <w:pPr>
              <w:spacing w:after="12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00B5B7E7"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6A75980C" w14:textId="77777777" w:rsidTr="002B5B45">
        <w:trPr>
          <w:trHeight w:val="261"/>
        </w:trPr>
        <w:tc>
          <w:tcPr>
            <w:tcW w:w="2165" w:type="dxa"/>
            <w:vMerge/>
            <w:vAlign w:val="center"/>
          </w:tcPr>
          <w:p w14:paraId="42FA1AC4"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FE1B862" w14:textId="77777777" w:rsidR="00C13A6A" w:rsidRPr="00C13A6A" w:rsidRDefault="00C13A6A" w:rsidP="00C13A6A">
            <w:pPr>
              <w:spacing w:after="12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616B3FA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4A1D69F" w14:textId="77777777" w:rsidTr="002B5B45">
        <w:trPr>
          <w:trHeight w:val="2773"/>
        </w:trPr>
        <w:tc>
          <w:tcPr>
            <w:tcW w:w="2165" w:type="dxa"/>
            <w:vMerge/>
            <w:vAlign w:val="center"/>
          </w:tcPr>
          <w:p w14:paraId="3C56EEE8"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6E181F5B" w14:textId="77777777" w:rsidR="00C13A6A" w:rsidRPr="00C13A6A" w:rsidRDefault="00C13A6A" w:rsidP="00C13A6A">
            <w:pPr>
              <w:numPr>
                <w:ilvl w:val="0"/>
                <w:numId w:val="16"/>
              </w:numPr>
              <w:spacing w:after="200" w:line="276" w:lineRule="auto"/>
              <w:ind w:left="311" w:right="34"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p w14:paraId="2E77E789" w14:textId="77777777" w:rsidR="00C13A6A" w:rsidRPr="00C13A6A" w:rsidRDefault="00C13A6A" w:rsidP="00C13A6A">
            <w:pPr>
              <w:spacing w:after="120" w:line="240" w:lineRule="auto"/>
              <w:ind w:left="311" w:right="34" w:hanging="283"/>
              <w:rPr>
                <w:rFonts w:ascii="Times New Roman" w:eastAsia="Times New Roman" w:hAnsi="Times New Roman" w:cs="Times New Roman"/>
                <w:sz w:val="28"/>
                <w:szCs w:val="28"/>
                <w:lang w:eastAsia="ru-RU"/>
              </w:rPr>
            </w:pPr>
          </w:p>
        </w:tc>
        <w:tc>
          <w:tcPr>
            <w:tcW w:w="1720" w:type="dxa"/>
            <w:gridSpan w:val="2"/>
            <w:vAlign w:val="center"/>
          </w:tcPr>
          <w:p w14:paraId="48FA47D0" w14:textId="77777777" w:rsidR="00C13A6A" w:rsidRPr="00C13A6A" w:rsidRDefault="00C13A6A" w:rsidP="00C13A6A">
            <w:pPr>
              <w:tabs>
                <w:tab w:val="left" w:pos="8222"/>
              </w:tabs>
              <w:spacing w:after="0" w:line="240" w:lineRule="auto"/>
              <w:rPr>
                <w:rFonts w:ascii="Times New Roman" w:eastAsia="Times New Roman" w:hAnsi="Times New Roman" w:cs="Times New Roman"/>
                <w:sz w:val="28"/>
                <w:szCs w:val="28"/>
                <w:lang w:eastAsia="ru-RU"/>
              </w:rPr>
            </w:pPr>
          </w:p>
        </w:tc>
      </w:tr>
      <w:tr w:rsidR="00C13A6A" w:rsidRPr="00C13A6A" w14:paraId="51CEB77D" w14:textId="77777777" w:rsidTr="002B5B45">
        <w:trPr>
          <w:trHeight w:val="307"/>
        </w:trPr>
        <w:tc>
          <w:tcPr>
            <w:tcW w:w="2165" w:type="dxa"/>
            <w:vMerge/>
            <w:vAlign w:val="center"/>
          </w:tcPr>
          <w:p w14:paraId="0FB3665C"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706A8DAB" w14:textId="77777777" w:rsidR="00C13A6A" w:rsidRPr="00C13A6A" w:rsidRDefault="00C13A6A" w:rsidP="00C13A6A">
            <w:pPr>
              <w:spacing w:after="12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42C9C671"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79342CC8" w14:textId="77777777" w:rsidTr="002B5B45">
        <w:trPr>
          <w:trHeight w:val="286"/>
        </w:trPr>
        <w:tc>
          <w:tcPr>
            <w:tcW w:w="2165" w:type="dxa"/>
            <w:vMerge/>
            <w:vAlign w:val="center"/>
          </w:tcPr>
          <w:p w14:paraId="02621978"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877C905" w14:textId="77777777" w:rsidR="00C13A6A" w:rsidRPr="00C13A6A" w:rsidRDefault="00C13A6A" w:rsidP="00C13A6A">
            <w:pPr>
              <w:spacing w:after="12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76676FA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5537EFC7" w14:textId="77777777" w:rsidTr="002B5B45">
        <w:trPr>
          <w:trHeight w:val="2009"/>
        </w:trPr>
        <w:tc>
          <w:tcPr>
            <w:tcW w:w="2165" w:type="dxa"/>
            <w:vMerge/>
            <w:vAlign w:val="center"/>
          </w:tcPr>
          <w:p w14:paraId="61A6E9C4"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5B6300CF" w14:textId="77777777" w:rsidR="00C13A6A" w:rsidRPr="00C13A6A" w:rsidRDefault="00C13A6A" w:rsidP="00C13A6A">
            <w:pPr>
              <w:tabs>
                <w:tab w:val="left" w:pos="8222"/>
              </w:tabs>
              <w:spacing w:after="200" w:line="276" w:lineRule="auto"/>
              <w:ind w:left="169" w:right="34"/>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8.Обеспечение открытости и доступности информации об Учреждении и предоставлении услуг на официальном интернет-сайте </w:t>
            </w:r>
            <w:hyperlink r:id="rId48" w:history="1">
              <w:r w:rsidRPr="00C13A6A">
                <w:rPr>
                  <w:rFonts w:ascii="Times New Roman" w:eastAsia="Times New Roman" w:hAnsi="Times New Roman" w:cs="Times New Roman"/>
                  <w:color w:val="0000FF"/>
                  <w:sz w:val="28"/>
                  <w:szCs w:val="28"/>
                  <w:u w:val="single"/>
                  <w:lang w:val="en-US" w:eastAsia="ru-RU"/>
                </w:rPr>
                <w:t>www</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bus</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gov</w:t>
              </w:r>
              <w:r w:rsidRPr="00C13A6A">
                <w:rPr>
                  <w:rFonts w:ascii="Times New Roman" w:eastAsia="Times New Roman" w:hAnsi="Times New Roman" w:cs="Times New Roman"/>
                  <w:color w:val="0000FF"/>
                  <w:sz w:val="28"/>
                  <w:szCs w:val="28"/>
                  <w:u w:val="single"/>
                  <w:lang w:eastAsia="ru-RU"/>
                </w:rPr>
                <w:t>.</w:t>
              </w:r>
              <w:proofErr w:type="spellStart"/>
              <w:r w:rsidRPr="00C13A6A">
                <w:rPr>
                  <w:rFonts w:ascii="Times New Roman" w:eastAsia="Times New Roman" w:hAnsi="Times New Roman" w:cs="Times New Roman"/>
                  <w:color w:val="0000FF"/>
                  <w:sz w:val="28"/>
                  <w:szCs w:val="28"/>
                  <w:u w:val="single"/>
                  <w:lang w:val="en-US" w:eastAsia="ru-RU"/>
                </w:rPr>
                <w:t>ru</w:t>
              </w:r>
              <w:proofErr w:type="spellEnd"/>
            </w:hyperlink>
            <w:r w:rsidRPr="00C13A6A">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720" w:type="dxa"/>
            <w:gridSpan w:val="2"/>
            <w:vAlign w:val="center"/>
          </w:tcPr>
          <w:p w14:paraId="0022E1AA" w14:textId="77777777" w:rsidR="00C13A6A" w:rsidRPr="00C13A6A" w:rsidRDefault="00C13A6A" w:rsidP="00C13A6A">
            <w:pPr>
              <w:tabs>
                <w:tab w:val="left" w:pos="8222"/>
              </w:tabs>
              <w:spacing w:after="0" w:line="240" w:lineRule="auto"/>
              <w:rPr>
                <w:rFonts w:ascii="Times New Roman" w:eastAsia="Times New Roman" w:hAnsi="Times New Roman" w:cs="Times New Roman"/>
                <w:sz w:val="28"/>
                <w:szCs w:val="28"/>
                <w:lang w:eastAsia="ru-RU"/>
              </w:rPr>
            </w:pPr>
          </w:p>
        </w:tc>
      </w:tr>
      <w:tr w:rsidR="00C13A6A" w:rsidRPr="00C13A6A" w14:paraId="570659FE" w14:textId="77777777" w:rsidTr="002B5B45">
        <w:trPr>
          <w:trHeight w:val="165"/>
        </w:trPr>
        <w:tc>
          <w:tcPr>
            <w:tcW w:w="2165" w:type="dxa"/>
            <w:vMerge/>
            <w:vAlign w:val="center"/>
          </w:tcPr>
          <w:p w14:paraId="5DF687E6"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55C86C47" w14:textId="77777777" w:rsidR="00C13A6A" w:rsidRPr="00C13A6A" w:rsidRDefault="00C13A6A" w:rsidP="00C13A6A">
            <w:pPr>
              <w:spacing w:after="0" w:line="240" w:lineRule="auto"/>
              <w:ind w:left="311" w:right="34"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04EEC4F3"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411E3F01" w14:textId="77777777" w:rsidTr="002B5B45">
        <w:trPr>
          <w:trHeight w:val="150"/>
        </w:trPr>
        <w:tc>
          <w:tcPr>
            <w:tcW w:w="2165" w:type="dxa"/>
            <w:vMerge/>
            <w:vAlign w:val="center"/>
          </w:tcPr>
          <w:p w14:paraId="29B75C90"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7A66BA61" w14:textId="77777777" w:rsidR="00C13A6A" w:rsidRPr="00C13A6A" w:rsidRDefault="00C13A6A" w:rsidP="00C13A6A">
            <w:pPr>
              <w:spacing w:after="0" w:line="240" w:lineRule="auto"/>
              <w:ind w:left="311" w:right="34"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520912AC"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E44734D" w14:textId="77777777" w:rsidTr="002B5B45">
        <w:trPr>
          <w:trHeight w:val="571"/>
        </w:trPr>
        <w:tc>
          <w:tcPr>
            <w:tcW w:w="2165" w:type="dxa"/>
            <w:vMerge/>
            <w:vAlign w:val="center"/>
          </w:tcPr>
          <w:p w14:paraId="4063E021"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529A38DD" w14:textId="77777777" w:rsidR="00C13A6A" w:rsidRPr="00C13A6A" w:rsidRDefault="00C13A6A" w:rsidP="00C13A6A">
            <w:pPr>
              <w:numPr>
                <w:ilvl w:val="0"/>
                <w:numId w:val="21"/>
              </w:numPr>
              <w:spacing w:after="200" w:line="276" w:lineRule="auto"/>
              <w:ind w:left="453" w:right="34"/>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Отсутствие производственного травматизма</w:t>
            </w:r>
          </w:p>
        </w:tc>
        <w:tc>
          <w:tcPr>
            <w:tcW w:w="1720" w:type="dxa"/>
            <w:gridSpan w:val="2"/>
            <w:vAlign w:val="center"/>
          </w:tcPr>
          <w:p w14:paraId="01845F3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45D17418" w14:textId="77777777" w:rsidTr="002B5B45">
        <w:trPr>
          <w:trHeight w:val="180"/>
        </w:trPr>
        <w:tc>
          <w:tcPr>
            <w:tcW w:w="2165" w:type="dxa"/>
            <w:vMerge/>
            <w:vAlign w:val="center"/>
          </w:tcPr>
          <w:p w14:paraId="33083A06"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5DA6D072"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63977E34"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5BA6D77D" w14:textId="77777777" w:rsidTr="002B5B45">
        <w:trPr>
          <w:trHeight w:val="135"/>
        </w:trPr>
        <w:tc>
          <w:tcPr>
            <w:tcW w:w="2165" w:type="dxa"/>
            <w:vMerge/>
            <w:vAlign w:val="center"/>
          </w:tcPr>
          <w:p w14:paraId="0F5FA971"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63F41D07"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270A929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E2BE0C2" w14:textId="77777777" w:rsidTr="002B5B45">
        <w:trPr>
          <w:trHeight w:val="1035"/>
        </w:trPr>
        <w:tc>
          <w:tcPr>
            <w:tcW w:w="2165" w:type="dxa"/>
            <w:vMerge/>
            <w:vAlign w:val="center"/>
          </w:tcPr>
          <w:p w14:paraId="2AA5C36F"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344737D1" w14:textId="77777777" w:rsidR="00C13A6A" w:rsidRPr="00C13A6A" w:rsidRDefault="00C13A6A" w:rsidP="00C13A6A">
            <w:pPr>
              <w:numPr>
                <w:ilvl w:val="0"/>
                <w:numId w:val="21"/>
              </w:numPr>
              <w:spacing w:after="200" w:line="276" w:lineRule="auto"/>
              <w:ind w:left="169" w:right="34"/>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Соблюдение требований комплексной безопасности и антитеррористической защищенности Учреждения</w:t>
            </w:r>
          </w:p>
        </w:tc>
        <w:tc>
          <w:tcPr>
            <w:tcW w:w="1720" w:type="dxa"/>
            <w:gridSpan w:val="2"/>
            <w:vAlign w:val="center"/>
          </w:tcPr>
          <w:p w14:paraId="2B351323"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6A984F0B" w14:textId="77777777" w:rsidTr="002B5B45">
        <w:trPr>
          <w:trHeight w:val="165"/>
        </w:trPr>
        <w:tc>
          <w:tcPr>
            <w:tcW w:w="2165" w:type="dxa"/>
            <w:vMerge/>
            <w:vAlign w:val="center"/>
          </w:tcPr>
          <w:p w14:paraId="645A5169"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77F2084D"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1B35660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0B331511" w14:textId="77777777" w:rsidTr="002B5B45">
        <w:trPr>
          <w:trHeight w:val="150"/>
        </w:trPr>
        <w:tc>
          <w:tcPr>
            <w:tcW w:w="2165" w:type="dxa"/>
            <w:vMerge/>
            <w:vAlign w:val="center"/>
          </w:tcPr>
          <w:p w14:paraId="701D48C9"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2E7E4786"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3D8AA6F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071A0FEF" w14:textId="77777777" w:rsidTr="002B5B45">
        <w:trPr>
          <w:trHeight w:val="1883"/>
        </w:trPr>
        <w:tc>
          <w:tcPr>
            <w:tcW w:w="2165" w:type="dxa"/>
            <w:vMerge/>
            <w:vAlign w:val="center"/>
          </w:tcPr>
          <w:p w14:paraId="41BBD26A"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5D8410E9" w14:textId="77777777" w:rsidR="00C13A6A" w:rsidRPr="00C13A6A" w:rsidRDefault="00C13A6A" w:rsidP="00C13A6A">
            <w:pPr>
              <w:numPr>
                <w:ilvl w:val="0"/>
                <w:numId w:val="21"/>
              </w:numPr>
              <w:spacing w:after="200" w:line="276" w:lineRule="auto"/>
              <w:ind w:left="311" w:right="34" w:hanging="283"/>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p w14:paraId="2E89A3C5" w14:textId="77777777" w:rsidR="00C13A6A" w:rsidRPr="00C13A6A" w:rsidRDefault="00C13A6A" w:rsidP="00C13A6A">
            <w:pPr>
              <w:tabs>
                <w:tab w:val="left" w:pos="8222"/>
              </w:tabs>
              <w:spacing w:after="0" w:line="240" w:lineRule="auto"/>
              <w:ind w:left="311" w:right="34" w:hanging="283"/>
              <w:rPr>
                <w:rFonts w:ascii="Times New Roman" w:eastAsia="Times New Roman" w:hAnsi="Times New Roman" w:cs="Times New Roman"/>
                <w:sz w:val="28"/>
                <w:szCs w:val="28"/>
                <w:lang w:eastAsia="ru-RU"/>
              </w:rPr>
            </w:pPr>
          </w:p>
        </w:tc>
        <w:tc>
          <w:tcPr>
            <w:tcW w:w="1720" w:type="dxa"/>
            <w:gridSpan w:val="2"/>
            <w:vAlign w:val="center"/>
          </w:tcPr>
          <w:p w14:paraId="715C905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0C28B812" w14:textId="77777777" w:rsidTr="002B5B45">
        <w:trPr>
          <w:trHeight w:val="317"/>
        </w:trPr>
        <w:tc>
          <w:tcPr>
            <w:tcW w:w="2165" w:type="dxa"/>
            <w:vMerge/>
            <w:vAlign w:val="center"/>
          </w:tcPr>
          <w:p w14:paraId="0DE1EB77"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2F12EB14" w14:textId="77777777" w:rsidR="00C13A6A" w:rsidRPr="00C13A6A" w:rsidRDefault="00C13A6A" w:rsidP="00C13A6A">
            <w:pPr>
              <w:spacing w:after="120" w:line="240" w:lineRule="auto"/>
              <w:ind w:right="34"/>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 да          </w:t>
            </w:r>
          </w:p>
        </w:tc>
        <w:tc>
          <w:tcPr>
            <w:tcW w:w="1720" w:type="dxa"/>
            <w:gridSpan w:val="2"/>
            <w:vAlign w:val="center"/>
          </w:tcPr>
          <w:p w14:paraId="03D1369C"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609D7FDF" w14:textId="77777777" w:rsidTr="002B5B45">
        <w:trPr>
          <w:trHeight w:val="282"/>
        </w:trPr>
        <w:tc>
          <w:tcPr>
            <w:tcW w:w="2165" w:type="dxa"/>
            <w:vMerge/>
            <w:vAlign w:val="center"/>
          </w:tcPr>
          <w:p w14:paraId="112A4343"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1D632813" w14:textId="77777777" w:rsidR="00C13A6A" w:rsidRPr="00C13A6A" w:rsidRDefault="00C13A6A" w:rsidP="00C13A6A">
            <w:pPr>
              <w:spacing w:after="120" w:line="240" w:lineRule="auto"/>
              <w:ind w:right="34"/>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-нет  </w:t>
            </w:r>
          </w:p>
        </w:tc>
        <w:tc>
          <w:tcPr>
            <w:tcW w:w="1720" w:type="dxa"/>
            <w:gridSpan w:val="2"/>
            <w:vAlign w:val="center"/>
          </w:tcPr>
          <w:p w14:paraId="0005265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8B64E20" w14:textId="77777777" w:rsidTr="002B5B45">
        <w:trPr>
          <w:trHeight w:val="357"/>
        </w:trPr>
        <w:tc>
          <w:tcPr>
            <w:tcW w:w="2165" w:type="dxa"/>
            <w:vMerge/>
            <w:vAlign w:val="center"/>
          </w:tcPr>
          <w:p w14:paraId="153F6FCC"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3DB0A805"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12.</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20" w:type="dxa"/>
            <w:gridSpan w:val="2"/>
            <w:vAlign w:val="center"/>
          </w:tcPr>
          <w:p w14:paraId="3D2AA986"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06AF4E96" w14:textId="77777777" w:rsidTr="002B5B45">
        <w:trPr>
          <w:trHeight w:val="502"/>
        </w:trPr>
        <w:tc>
          <w:tcPr>
            <w:tcW w:w="2165" w:type="dxa"/>
            <w:vMerge/>
            <w:vAlign w:val="center"/>
          </w:tcPr>
          <w:p w14:paraId="74DFF04C"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4E12892C"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от 75% до 100% </w:t>
            </w:r>
          </w:p>
        </w:tc>
        <w:tc>
          <w:tcPr>
            <w:tcW w:w="1720" w:type="dxa"/>
            <w:gridSpan w:val="2"/>
            <w:vAlign w:val="center"/>
          </w:tcPr>
          <w:p w14:paraId="382536AD"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71B02487" w14:textId="77777777" w:rsidTr="002B5B45">
        <w:trPr>
          <w:trHeight w:val="452"/>
        </w:trPr>
        <w:tc>
          <w:tcPr>
            <w:tcW w:w="2165" w:type="dxa"/>
            <w:vMerge/>
            <w:vAlign w:val="center"/>
          </w:tcPr>
          <w:p w14:paraId="0E668BC4"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F0C8552"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менее 75% </w:t>
            </w:r>
          </w:p>
        </w:tc>
        <w:tc>
          <w:tcPr>
            <w:tcW w:w="1720" w:type="dxa"/>
            <w:gridSpan w:val="2"/>
            <w:vAlign w:val="center"/>
          </w:tcPr>
          <w:p w14:paraId="6E634738"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BB732A5" w14:textId="77777777" w:rsidTr="002B5B45">
        <w:trPr>
          <w:trHeight w:val="468"/>
        </w:trPr>
        <w:tc>
          <w:tcPr>
            <w:tcW w:w="2165" w:type="dxa"/>
            <w:vMerge/>
            <w:vAlign w:val="center"/>
          </w:tcPr>
          <w:p w14:paraId="0D76528C"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F496FF2"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13. Соблюдение целевого соотношения фонда оплаты труда основного и вспомогательного персонала учреждения</w:t>
            </w:r>
          </w:p>
        </w:tc>
        <w:tc>
          <w:tcPr>
            <w:tcW w:w="1720" w:type="dxa"/>
            <w:gridSpan w:val="2"/>
            <w:vAlign w:val="center"/>
          </w:tcPr>
          <w:p w14:paraId="0F585B67"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0F5F9759" w14:textId="77777777" w:rsidTr="002B5B45">
        <w:trPr>
          <w:trHeight w:val="469"/>
        </w:trPr>
        <w:tc>
          <w:tcPr>
            <w:tcW w:w="2165" w:type="dxa"/>
            <w:vMerge/>
            <w:vAlign w:val="center"/>
          </w:tcPr>
          <w:p w14:paraId="4E1EAE92"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A1BED96"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20" w:type="dxa"/>
            <w:gridSpan w:val="2"/>
            <w:vAlign w:val="center"/>
          </w:tcPr>
          <w:p w14:paraId="6C763F1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28E4A7A0" w14:textId="77777777" w:rsidTr="002B5B45">
        <w:trPr>
          <w:trHeight w:val="418"/>
        </w:trPr>
        <w:tc>
          <w:tcPr>
            <w:tcW w:w="2165" w:type="dxa"/>
            <w:vMerge/>
            <w:vAlign w:val="center"/>
          </w:tcPr>
          <w:p w14:paraId="613DEF25"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200C5907"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20" w:type="dxa"/>
            <w:gridSpan w:val="2"/>
            <w:vAlign w:val="center"/>
          </w:tcPr>
          <w:p w14:paraId="14C01B51"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2930AD9" w14:textId="77777777" w:rsidTr="002B5B45">
        <w:trPr>
          <w:trHeight w:val="402"/>
        </w:trPr>
        <w:tc>
          <w:tcPr>
            <w:tcW w:w="2165" w:type="dxa"/>
            <w:vMerge/>
            <w:vAlign w:val="center"/>
          </w:tcPr>
          <w:p w14:paraId="66FF7D9D"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7282DDBA"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14.</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720" w:type="dxa"/>
            <w:gridSpan w:val="2"/>
            <w:vAlign w:val="center"/>
          </w:tcPr>
          <w:p w14:paraId="218125C7"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4BA75334" w14:textId="77777777" w:rsidTr="002B5B45">
        <w:trPr>
          <w:trHeight w:val="157"/>
        </w:trPr>
        <w:tc>
          <w:tcPr>
            <w:tcW w:w="2165" w:type="dxa"/>
            <w:vMerge/>
            <w:vAlign w:val="center"/>
          </w:tcPr>
          <w:p w14:paraId="0E141295"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33199966"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Отсутствие нарушений </w:t>
            </w:r>
          </w:p>
        </w:tc>
        <w:tc>
          <w:tcPr>
            <w:tcW w:w="1720" w:type="dxa"/>
            <w:gridSpan w:val="2"/>
            <w:vAlign w:val="center"/>
          </w:tcPr>
          <w:p w14:paraId="781EAB87"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1CE190A7" w14:textId="77777777" w:rsidTr="002B5B45">
        <w:trPr>
          <w:trHeight w:val="268"/>
        </w:trPr>
        <w:tc>
          <w:tcPr>
            <w:tcW w:w="2165" w:type="dxa"/>
            <w:vMerge/>
            <w:vAlign w:val="center"/>
          </w:tcPr>
          <w:p w14:paraId="6D2FC0CA"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5C03E97C"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Наличие нарушений </w:t>
            </w:r>
          </w:p>
        </w:tc>
        <w:tc>
          <w:tcPr>
            <w:tcW w:w="1720" w:type="dxa"/>
            <w:gridSpan w:val="2"/>
            <w:vAlign w:val="center"/>
          </w:tcPr>
          <w:p w14:paraId="1D212DAA"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1049F9FA" w14:textId="77777777" w:rsidTr="002B5B45">
        <w:trPr>
          <w:trHeight w:val="140"/>
        </w:trPr>
        <w:tc>
          <w:tcPr>
            <w:tcW w:w="2165" w:type="dxa"/>
            <w:vMerge/>
            <w:vAlign w:val="center"/>
          </w:tcPr>
          <w:p w14:paraId="14770B7F"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3600BCC9"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15.Результат независимой оценки качества условий оказания услуг учреждением </w:t>
            </w:r>
          </w:p>
        </w:tc>
        <w:tc>
          <w:tcPr>
            <w:tcW w:w="1720" w:type="dxa"/>
            <w:gridSpan w:val="2"/>
            <w:vAlign w:val="center"/>
          </w:tcPr>
          <w:p w14:paraId="555746F5"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0A6FA190" w14:textId="77777777" w:rsidTr="002B5B45">
        <w:trPr>
          <w:trHeight w:val="217"/>
        </w:trPr>
        <w:tc>
          <w:tcPr>
            <w:tcW w:w="2165" w:type="dxa"/>
            <w:vMerge/>
            <w:vAlign w:val="center"/>
          </w:tcPr>
          <w:p w14:paraId="01079E8D"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1C5A3994"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720" w:type="dxa"/>
            <w:gridSpan w:val="2"/>
            <w:vAlign w:val="center"/>
          </w:tcPr>
          <w:p w14:paraId="4C5F98A4"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64E9CC51" w14:textId="77777777" w:rsidTr="002B5B45">
        <w:trPr>
          <w:trHeight w:val="208"/>
        </w:trPr>
        <w:tc>
          <w:tcPr>
            <w:tcW w:w="2165" w:type="dxa"/>
            <w:vMerge/>
            <w:vAlign w:val="center"/>
          </w:tcPr>
          <w:p w14:paraId="7795C22A"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4746AF95"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20" w:type="dxa"/>
            <w:gridSpan w:val="2"/>
            <w:vAlign w:val="center"/>
          </w:tcPr>
          <w:p w14:paraId="7DCAB760"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BD3A6B9" w14:textId="77777777" w:rsidTr="002B5B45">
        <w:trPr>
          <w:trHeight w:val="207"/>
        </w:trPr>
        <w:tc>
          <w:tcPr>
            <w:tcW w:w="2165" w:type="dxa"/>
            <w:vMerge/>
            <w:vAlign w:val="center"/>
          </w:tcPr>
          <w:p w14:paraId="785035BC"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382A663B" w14:textId="77777777" w:rsidR="00C13A6A" w:rsidRPr="00C13A6A" w:rsidRDefault="00C13A6A" w:rsidP="00C13A6A">
            <w:pPr>
              <w:tabs>
                <w:tab w:val="left" w:pos="8577"/>
              </w:tabs>
              <w:spacing w:after="120" w:line="276"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16.Выполнение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20" w:type="dxa"/>
            <w:gridSpan w:val="2"/>
            <w:vAlign w:val="center"/>
          </w:tcPr>
          <w:p w14:paraId="4DA0C5DE"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725F7093" w14:textId="77777777" w:rsidTr="002B5B45">
        <w:trPr>
          <w:trHeight w:val="218"/>
        </w:trPr>
        <w:tc>
          <w:tcPr>
            <w:tcW w:w="2165" w:type="dxa"/>
            <w:vMerge/>
            <w:vAlign w:val="center"/>
          </w:tcPr>
          <w:p w14:paraId="71AFCF36"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00AD39D1" w14:textId="77777777" w:rsidR="00C13A6A" w:rsidRPr="00C13A6A" w:rsidRDefault="00C13A6A" w:rsidP="00C13A6A">
            <w:pPr>
              <w:tabs>
                <w:tab w:val="left" w:pos="8577"/>
              </w:tabs>
              <w:spacing w:after="120" w:line="240"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-100%</w:t>
            </w:r>
          </w:p>
        </w:tc>
        <w:tc>
          <w:tcPr>
            <w:tcW w:w="1720" w:type="dxa"/>
            <w:gridSpan w:val="2"/>
            <w:vAlign w:val="center"/>
          </w:tcPr>
          <w:p w14:paraId="108FA952"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7CE949A6" w14:textId="77777777" w:rsidTr="002B5B45">
        <w:trPr>
          <w:trHeight w:val="234"/>
        </w:trPr>
        <w:tc>
          <w:tcPr>
            <w:tcW w:w="2165" w:type="dxa"/>
            <w:vMerge/>
            <w:vAlign w:val="center"/>
          </w:tcPr>
          <w:p w14:paraId="526EAF2D"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7B4325A4" w14:textId="77777777" w:rsidR="00C13A6A" w:rsidRPr="00C13A6A" w:rsidRDefault="00C13A6A" w:rsidP="00C13A6A">
            <w:pPr>
              <w:tabs>
                <w:tab w:val="left" w:pos="8577"/>
              </w:tabs>
              <w:spacing w:after="120" w:line="240"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-менее 100%</w:t>
            </w:r>
          </w:p>
        </w:tc>
        <w:tc>
          <w:tcPr>
            <w:tcW w:w="1720" w:type="dxa"/>
            <w:gridSpan w:val="2"/>
            <w:vAlign w:val="center"/>
          </w:tcPr>
          <w:p w14:paraId="5A07EBAE"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0F68849" w14:textId="77777777" w:rsidTr="002B5B45">
        <w:trPr>
          <w:trHeight w:val="378"/>
        </w:trPr>
        <w:tc>
          <w:tcPr>
            <w:tcW w:w="2165" w:type="dxa"/>
            <w:vMerge/>
            <w:vAlign w:val="center"/>
          </w:tcPr>
          <w:p w14:paraId="1CBB6489" w14:textId="77777777" w:rsidR="00C13A6A" w:rsidRPr="00C13A6A" w:rsidRDefault="00C13A6A" w:rsidP="00C13A6A">
            <w:pPr>
              <w:tabs>
                <w:tab w:val="left" w:pos="8222"/>
              </w:tabs>
              <w:spacing w:after="0" w:line="240" w:lineRule="auto"/>
              <w:ind w:right="34"/>
              <w:rPr>
                <w:rFonts w:ascii="Times New Roman" w:eastAsia="Times New Roman" w:hAnsi="Times New Roman" w:cs="Times New Roman"/>
                <w:sz w:val="28"/>
                <w:szCs w:val="28"/>
                <w:lang w:eastAsia="ru-RU"/>
              </w:rPr>
            </w:pPr>
          </w:p>
        </w:tc>
        <w:tc>
          <w:tcPr>
            <w:tcW w:w="6379" w:type="dxa"/>
            <w:vAlign w:val="center"/>
          </w:tcPr>
          <w:p w14:paraId="5C0C9FBA" w14:textId="77777777" w:rsidR="00C13A6A" w:rsidRPr="00C13A6A" w:rsidRDefault="00C13A6A" w:rsidP="00C13A6A">
            <w:pPr>
              <w:spacing w:after="120" w:line="240" w:lineRule="auto"/>
              <w:ind w:right="34"/>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Всего:</w:t>
            </w:r>
          </w:p>
        </w:tc>
        <w:tc>
          <w:tcPr>
            <w:tcW w:w="1720" w:type="dxa"/>
            <w:gridSpan w:val="2"/>
            <w:vAlign w:val="center"/>
          </w:tcPr>
          <w:p w14:paraId="6B58991B"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 более 79</w:t>
            </w:r>
          </w:p>
        </w:tc>
      </w:tr>
      <w:tr w:rsidR="00C13A6A" w:rsidRPr="00C13A6A" w14:paraId="16894E58" w14:textId="77777777" w:rsidTr="002B5B45">
        <w:trPr>
          <w:trHeight w:val="539"/>
        </w:trPr>
        <w:tc>
          <w:tcPr>
            <w:tcW w:w="2165" w:type="dxa"/>
            <w:vMerge w:val="restart"/>
            <w:vAlign w:val="center"/>
          </w:tcPr>
          <w:p w14:paraId="4CD72C84"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Парк</w:t>
            </w:r>
          </w:p>
          <w:p w14:paraId="75D38F2E"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5028BFA3"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464CA7A8"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05C8B0E6"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7F372B5C"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02877764"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21FBDA52"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55F34EF6"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722915AC"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2D314D50"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576FCA35"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76AD2C6A"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6C8DE48D"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p w14:paraId="1A85F3C7"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1FE5EB31" w14:textId="77777777" w:rsidR="00C13A6A" w:rsidRPr="00C13A6A" w:rsidRDefault="00C13A6A" w:rsidP="00C13A6A">
            <w:pPr>
              <w:spacing w:after="12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1.Число проведенных культурно-досуговых мероприятий</w:t>
            </w:r>
          </w:p>
        </w:tc>
        <w:tc>
          <w:tcPr>
            <w:tcW w:w="1720" w:type="dxa"/>
            <w:gridSpan w:val="2"/>
            <w:vAlign w:val="center"/>
          </w:tcPr>
          <w:p w14:paraId="527C7EBB"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0D16B42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3B0A55C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1128363E" w14:textId="77777777" w:rsidTr="002B5B45">
        <w:trPr>
          <w:trHeight w:val="579"/>
        </w:trPr>
        <w:tc>
          <w:tcPr>
            <w:tcW w:w="2165" w:type="dxa"/>
            <w:vMerge/>
            <w:vAlign w:val="center"/>
          </w:tcPr>
          <w:p w14:paraId="2C8F4F66"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10E5D632"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20" w:type="dxa"/>
            <w:gridSpan w:val="2"/>
            <w:vAlign w:val="center"/>
          </w:tcPr>
          <w:p w14:paraId="5C570358"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15</w:t>
            </w:r>
          </w:p>
        </w:tc>
      </w:tr>
      <w:tr w:rsidR="00C13A6A" w:rsidRPr="00C13A6A" w14:paraId="185AFC3B" w14:textId="77777777" w:rsidTr="002B5B45">
        <w:trPr>
          <w:trHeight w:val="465"/>
        </w:trPr>
        <w:tc>
          <w:tcPr>
            <w:tcW w:w="2165" w:type="dxa"/>
            <w:vMerge/>
            <w:vAlign w:val="center"/>
          </w:tcPr>
          <w:p w14:paraId="4EB591E2"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26AA6F22"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менее 100% </w:t>
            </w:r>
          </w:p>
        </w:tc>
        <w:tc>
          <w:tcPr>
            <w:tcW w:w="1720" w:type="dxa"/>
            <w:gridSpan w:val="2"/>
            <w:vAlign w:val="center"/>
          </w:tcPr>
          <w:p w14:paraId="737631A2"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8021910" w14:textId="77777777" w:rsidTr="002B5B45">
        <w:trPr>
          <w:trHeight w:val="615"/>
        </w:trPr>
        <w:tc>
          <w:tcPr>
            <w:tcW w:w="2165" w:type="dxa"/>
            <w:vMerge/>
            <w:vAlign w:val="center"/>
          </w:tcPr>
          <w:p w14:paraId="758B17F5"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7422F881"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2. Количество участников культурно - досуговых мероприятий</w:t>
            </w:r>
          </w:p>
        </w:tc>
        <w:tc>
          <w:tcPr>
            <w:tcW w:w="1720" w:type="dxa"/>
            <w:gridSpan w:val="2"/>
            <w:vAlign w:val="center"/>
          </w:tcPr>
          <w:p w14:paraId="7CA45948"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54B39217" w14:textId="77777777" w:rsidTr="002B5B45">
        <w:trPr>
          <w:trHeight w:val="330"/>
        </w:trPr>
        <w:tc>
          <w:tcPr>
            <w:tcW w:w="2165" w:type="dxa"/>
            <w:vMerge/>
            <w:vAlign w:val="center"/>
          </w:tcPr>
          <w:p w14:paraId="13886909"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73323929"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планом</w:t>
            </w:r>
          </w:p>
        </w:tc>
        <w:tc>
          <w:tcPr>
            <w:tcW w:w="1720" w:type="dxa"/>
            <w:gridSpan w:val="2"/>
            <w:vAlign w:val="center"/>
          </w:tcPr>
          <w:p w14:paraId="68C7D141"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w:t>
            </w:r>
          </w:p>
        </w:tc>
      </w:tr>
      <w:tr w:rsidR="00C13A6A" w:rsidRPr="00C13A6A" w14:paraId="60073A8E" w14:textId="77777777" w:rsidTr="002B5B45">
        <w:trPr>
          <w:trHeight w:val="246"/>
        </w:trPr>
        <w:tc>
          <w:tcPr>
            <w:tcW w:w="2165" w:type="dxa"/>
            <w:vMerge/>
            <w:vAlign w:val="center"/>
          </w:tcPr>
          <w:p w14:paraId="07F85047"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5C2C780D"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менее 100% </w:t>
            </w:r>
          </w:p>
        </w:tc>
        <w:tc>
          <w:tcPr>
            <w:tcW w:w="1720" w:type="dxa"/>
            <w:gridSpan w:val="2"/>
            <w:vAlign w:val="center"/>
          </w:tcPr>
          <w:p w14:paraId="310676C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15125096" w14:textId="77777777" w:rsidTr="002B5B45">
        <w:trPr>
          <w:trHeight w:val="408"/>
        </w:trPr>
        <w:tc>
          <w:tcPr>
            <w:tcW w:w="2165" w:type="dxa"/>
            <w:vMerge/>
            <w:vAlign w:val="center"/>
          </w:tcPr>
          <w:p w14:paraId="105E555F"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0DFDD3B0" w14:textId="77777777" w:rsidR="00C13A6A" w:rsidRPr="00C13A6A" w:rsidRDefault="00C13A6A" w:rsidP="00C13A6A">
            <w:pPr>
              <w:spacing w:after="120" w:line="240" w:lineRule="auto"/>
              <w:ind w:right="176"/>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3. Количество посетителей досуговых объектов</w:t>
            </w:r>
          </w:p>
        </w:tc>
        <w:tc>
          <w:tcPr>
            <w:tcW w:w="1720" w:type="dxa"/>
            <w:gridSpan w:val="2"/>
            <w:vAlign w:val="center"/>
          </w:tcPr>
          <w:p w14:paraId="5DAEC6E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41C8E675" w14:textId="77777777" w:rsidTr="002B5B45">
        <w:trPr>
          <w:trHeight w:val="270"/>
        </w:trPr>
        <w:tc>
          <w:tcPr>
            <w:tcW w:w="2165" w:type="dxa"/>
            <w:vMerge/>
            <w:vAlign w:val="center"/>
          </w:tcPr>
          <w:p w14:paraId="7AAA3FD6"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70600188"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планом</w:t>
            </w:r>
          </w:p>
        </w:tc>
        <w:tc>
          <w:tcPr>
            <w:tcW w:w="1720" w:type="dxa"/>
            <w:gridSpan w:val="2"/>
            <w:vAlign w:val="center"/>
          </w:tcPr>
          <w:p w14:paraId="2E27A3EF"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w:t>
            </w:r>
          </w:p>
        </w:tc>
      </w:tr>
      <w:tr w:rsidR="00C13A6A" w:rsidRPr="00C13A6A" w14:paraId="6F2A7166" w14:textId="77777777" w:rsidTr="002B5B45">
        <w:trPr>
          <w:trHeight w:val="267"/>
        </w:trPr>
        <w:tc>
          <w:tcPr>
            <w:tcW w:w="2165" w:type="dxa"/>
            <w:vMerge/>
            <w:vAlign w:val="center"/>
          </w:tcPr>
          <w:p w14:paraId="533E0027"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0C98B65B"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менее 100% </w:t>
            </w:r>
          </w:p>
        </w:tc>
        <w:tc>
          <w:tcPr>
            <w:tcW w:w="1720" w:type="dxa"/>
            <w:gridSpan w:val="2"/>
            <w:vAlign w:val="center"/>
          </w:tcPr>
          <w:p w14:paraId="599880E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p w14:paraId="4A95C81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4438FD00" w14:textId="77777777" w:rsidTr="002B5B45">
        <w:trPr>
          <w:trHeight w:val="678"/>
        </w:trPr>
        <w:tc>
          <w:tcPr>
            <w:tcW w:w="2165" w:type="dxa"/>
            <w:vMerge/>
            <w:vAlign w:val="center"/>
          </w:tcPr>
          <w:p w14:paraId="4A4D3BBB"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0FF96182" w14:textId="77777777" w:rsidR="00C13A6A" w:rsidRPr="00C13A6A" w:rsidRDefault="00C13A6A" w:rsidP="00C13A6A">
            <w:pPr>
              <w:spacing w:after="12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4.Число досуговых объектов, находящихся в рабочем состоянии</w:t>
            </w:r>
          </w:p>
        </w:tc>
        <w:tc>
          <w:tcPr>
            <w:tcW w:w="1720" w:type="dxa"/>
            <w:gridSpan w:val="2"/>
            <w:vAlign w:val="center"/>
          </w:tcPr>
          <w:p w14:paraId="6D1E734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359A9066" w14:textId="77777777" w:rsidTr="002B5B45">
        <w:trPr>
          <w:trHeight w:val="330"/>
        </w:trPr>
        <w:tc>
          <w:tcPr>
            <w:tcW w:w="2165" w:type="dxa"/>
            <w:vMerge/>
            <w:vAlign w:val="center"/>
          </w:tcPr>
          <w:p w14:paraId="594EC83C"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3E647A77"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планом</w:t>
            </w:r>
          </w:p>
        </w:tc>
        <w:tc>
          <w:tcPr>
            <w:tcW w:w="1720" w:type="dxa"/>
            <w:gridSpan w:val="2"/>
            <w:vAlign w:val="center"/>
          </w:tcPr>
          <w:p w14:paraId="2FBB0AD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w:t>
            </w:r>
          </w:p>
        </w:tc>
      </w:tr>
      <w:tr w:rsidR="00C13A6A" w:rsidRPr="00C13A6A" w14:paraId="726F2481" w14:textId="77777777" w:rsidTr="002B5B45">
        <w:trPr>
          <w:trHeight w:val="286"/>
        </w:trPr>
        <w:tc>
          <w:tcPr>
            <w:tcW w:w="2165" w:type="dxa"/>
            <w:vMerge/>
            <w:vAlign w:val="center"/>
          </w:tcPr>
          <w:p w14:paraId="05A273CC"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44410B50"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менее 100% </w:t>
            </w:r>
          </w:p>
        </w:tc>
        <w:tc>
          <w:tcPr>
            <w:tcW w:w="1720" w:type="dxa"/>
            <w:gridSpan w:val="2"/>
            <w:vAlign w:val="center"/>
          </w:tcPr>
          <w:p w14:paraId="0E5BCA5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5E6A6B39" w14:textId="77777777" w:rsidTr="002B5B45">
        <w:trPr>
          <w:trHeight w:val="415"/>
        </w:trPr>
        <w:tc>
          <w:tcPr>
            <w:tcW w:w="2165" w:type="dxa"/>
            <w:vMerge/>
            <w:vAlign w:val="center"/>
          </w:tcPr>
          <w:p w14:paraId="2CD85716"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0291A1F7" w14:textId="77777777" w:rsidR="00C13A6A" w:rsidRPr="00C13A6A" w:rsidRDefault="00C13A6A" w:rsidP="00C13A6A">
            <w:pPr>
              <w:spacing w:after="12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5. Отсутствие документально установленных фактов нарушений финансовой и (или) хозяйственной деятельности Учреждения, просроченной дебиторской и (или) кредиторской задолженности</w:t>
            </w:r>
          </w:p>
        </w:tc>
        <w:tc>
          <w:tcPr>
            <w:tcW w:w="1720" w:type="dxa"/>
            <w:gridSpan w:val="2"/>
            <w:vAlign w:val="center"/>
          </w:tcPr>
          <w:p w14:paraId="27FF325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043ACA2A"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378EB3D8" w14:textId="77777777" w:rsidTr="002B5B45">
        <w:trPr>
          <w:trHeight w:val="210"/>
        </w:trPr>
        <w:tc>
          <w:tcPr>
            <w:tcW w:w="2165" w:type="dxa"/>
            <w:vMerge/>
            <w:vAlign w:val="center"/>
          </w:tcPr>
          <w:p w14:paraId="33A04BDD"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278B352E" w14:textId="77777777" w:rsidR="00C13A6A" w:rsidRPr="00C13A6A" w:rsidRDefault="00C13A6A" w:rsidP="00C13A6A">
            <w:pPr>
              <w:spacing w:after="12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2283DBA9"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48BCC63A" w14:textId="77777777" w:rsidTr="002B5B45">
        <w:trPr>
          <w:trHeight w:val="171"/>
        </w:trPr>
        <w:tc>
          <w:tcPr>
            <w:tcW w:w="2165" w:type="dxa"/>
            <w:vMerge/>
            <w:vAlign w:val="center"/>
          </w:tcPr>
          <w:p w14:paraId="789629F3"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33D4503B" w14:textId="77777777" w:rsidR="00C13A6A" w:rsidRPr="00C13A6A" w:rsidRDefault="00C13A6A" w:rsidP="00C13A6A">
            <w:pPr>
              <w:spacing w:after="12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7316B222"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4760E6F" w14:textId="77777777" w:rsidTr="002B5B45">
        <w:trPr>
          <w:trHeight w:val="1425"/>
        </w:trPr>
        <w:tc>
          <w:tcPr>
            <w:tcW w:w="2165" w:type="dxa"/>
            <w:vMerge/>
            <w:vAlign w:val="center"/>
          </w:tcPr>
          <w:p w14:paraId="0D0D6CED"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57186902" w14:textId="77777777" w:rsidR="00C13A6A" w:rsidRPr="00C13A6A" w:rsidRDefault="00C13A6A" w:rsidP="00C13A6A">
            <w:pPr>
              <w:spacing w:after="0" w:line="240" w:lineRule="auto"/>
              <w:ind w:right="-250"/>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6. 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07.05.2012 № 597 «О мероприятиях по реализации государственной социальной политики»</w:t>
            </w:r>
          </w:p>
        </w:tc>
        <w:tc>
          <w:tcPr>
            <w:tcW w:w="1720" w:type="dxa"/>
            <w:gridSpan w:val="2"/>
            <w:vAlign w:val="center"/>
          </w:tcPr>
          <w:p w14:paraId="5E81524F"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223F7FB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791328E1"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p w14:paraId="6F142FA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5906B51F" w14:textId="77777777" w:rsidTr="002B5B45">
        <w:trPr>
          <w:trHeight w:val="195"/>
        </w:trPr>
        <w:tc>
          <w:tcPr>
            <w:tcW w:w="2165" w:type="dxa"/>
            <w:vMerge/>
            <w:vAlign w:val="center"/>
          </w:tcPr>
          <w:p w14:paraId="7014ABA3"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4097B08" w14:textId="77777777" w:rsidR="00C13A6A" w:rsidRPr="00C13A6A" w:rsidRDefault="00C13A6A" w:rsidP="00C13A6A">
            <w:pPr>
              <w:spacing w:after="12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-да</w:t>
            </w:r>
          </w:p>
        </w:tc>
        <w:tc>
          <w:tcPr>
            <w:tcW w:w="1720" w:type="dxa"/>
            <w:gridSpan w:val="2"/>
            <w:vAlign w:val="center"/>
          </w:tcPr>
          <w:p w14:paraId="5AC1D49F"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2807CDD8" w14:textId="77777777" w:rsidTr="002B5B45">
        <w:trPr>
          <w:trHeight w:val="186"/>
        </w:trPr>
        <w:tc>
          <w:tcPr>
            <w:tcW w:w="2165" w:type="dxa"/>
            <w:vMerge/>
            <w:vAlign w:val="center"/>
          </w:tcPr>
          <w:p w14:paraId="715F4C89"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700821A5" w14:textId="77777777" w:rsidR="00C13A6A" w:rsidRPr="00C13A6A" w:rsidRDefault="00C13A6A" w:rsidP="00C13A6A">
            <w:pPr>
              <w:spacing w:after="12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02FFBD24"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3C46A94" w14:textId="77777777" w:rsidTr="002B5B45">
        <w:trPr>
          <w:trHeight w:val="2189"/>
        </w:trPr>
        <w:tc>
          <w:tcPr>
            <w:tcW w:w="2165" w:type="dxa"/>
            <w:vMerge/>
            <w:vAlign w:val="center"/>
          </w:tcPr>
          <w:p w14:paraId="4E70A10D"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51DF4870" w14:textId="77777777" w:rsidR="00C13A6A" w:rsidRPr="00C13A6A" w:rsidRDefault="00C13A6A" w:rsidP="00C13A6A">
            <w:pPr>
              <w:numPr>
                <w:ilvl w:val="0"/>
                <w:numId w:val="19"/>
              </w:numPr>
              <w:spacing w:after="200" w:line="276" w:lineRule="auto"/>
              <w:ind w:left="175" w:right="-250" w:hanging="6"/>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Обеспечение открытости и доступности информации об Учреждении и предоставлении услуг на официальном интернет-сайте </w:t>
            </w:r>
            <w:hyperlink r:id="rId49" w:history="1">
              <w:r w:rsidRPr="00C13A6A">
                <w:rPr>
                  <w:rFonts w:ascii="Times New Roman" w:eastAsia="Times New Roman" w:hAnsi="Times New Roman" w:cs="Times New Roman"/>
                  <w:color w:val="0000FF"/>
                  <w:sz w:val="28"/>
                  <w:szCs w:val="28"/>
                  <w:u w:val="single"/>
                  <w:lang w:val="en-US" w:eastAsia="ru-RU"/>
                </w:rPr>
                <w:t>www</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bus</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gov</w:t>
              </w:r>
              <w:r w:rsidRPr="00C13A6A">
                <w:rPr>
                  <w:rFonts w:ascii="Times New Roman" w:eastAsia="Times New Roman" w:hAnsi="Times New Roman" w:cs="Times New Roman"/>
                  <w:color w:val="0000FF"/>
                  <w:sz w:val="28"/>
                  <w:szCs w:val="28"/>
                  <w:u w:val="single"/>
                  <w:lang w:eastAsia="ru-RU"/>
                </w:rPr>
                <w:t>.</w:t>
              </w:r>
              <w:proofErr w:type="spellStart"/>
              <w:r w:rsidRPr="00C13A6A">
                <w:rPr>
                  <w:rFonts w:ascii="Times New Roman" w:eastAsia="Times New Roman" w:hAnsi="Times New Roman" w:cs="Times New Roman"/>
                  <w:color w:val="0000FF"/>
                  <w:sz w:val="28"/>
                  <w:szCs w:val="28"/>
                  <w:u w:val="single"/>
                  <w:lang w:val="en-US" w:eastAsia="ru-RU"/>
                </w:rPr>
                <w:t>ru</w:t>
              </w:r>
              <w:proofErr w:type="spellEnd"/>
            </w:hyperlink>
            <w:r w:rsidRPr="00C13A6A">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720" w:type="dxa"/>
            <w:gridSpan w:val="2"/>
            <w:vAlign w:val="center"/>
          </w:tcPr>
          <w:p w14:paraId="7DEACCEC" w14:textId="77777777" w:rsidR="00C13A6A" w:rsidRPr="00C13A6A" w:rsidRDefault="00C13A6A" w:rsidP="00C13A6A">
            <w:pPr>
              <w:tabs>
                <w:tab w:val="left" w:pos="8222"/>
              </w:tabs>
              <w:spacing w:after="0" w:line="240" w:lineRule="auto"/>
              <w:rPr>
                <w:rFonts w:ascii="Times New Roman" w:eastAsia="Times New Roman" w:hAnsi="Times New Roman" w:cs="Times New Roman"/>
                <w:sz w:val="28"/>
                <w:szCs w:val="28"/>
                <w:lang w:eastAsia="ru-RU"/>
              </w:rPr>
            </w:pPr>
          </w:p>
        </w:tc>
      </w:tr>
      <w:tr w:rsidR="00C13A6A" w:rsidRPr="00C13A6A" w14:paraId="5E979565" w14:textId="77777777" w:rsidTr="002B5B45">
        <w:trPr>
          <w:trHeight w:val="150"/>
        </w:trPr>
        <w:tc>
          <w:tcPr>
            <w:tcW w:w="2165" w:type="dxa"/>
            <w:vMerge/>
            <w:vAlign w:val="center"/>
          </w:tcPr>
          <w:p w14:paraId="11397886"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4D16E77" w14:textId="77777777" w:rsidR="00C13A6A" w:rsidRPr="00C13A6A" w:rsidRDefault="00C13A6A" w:rsidP="00C13A6A">
            <w:pPr>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5187B78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4BAF0978" w14:textId="77777777" w:rsidTr="002B5B45">
        <w:trPr>
          <w:trHeight w:val="111"/>
        </w:trPr>
        <w:tc>
          <w:tcPr>
            <w:tcW w:w="2165" w:type="dxa"/>
            <w:vMerge/>
            <w:vAlign w:val="center"/>
          </w:tcPr>
          <w:p w14:paraId="784B331B"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77F496D4" w14:textId="77777777" w:rsidR="00C13A6A" w:rsidRPr="00C13A6A" w:rsidRDefault="00C13A6A" w:rsidP="00C13A6A">
            <w:pPr>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7D4B4550"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E92C8CC" w14:textId="77777777" w:rsidTr="002B5B45">
        <w:trPr>
          <w:trHeight w:val="225"/>
        </w:trPr>
        <w:tc>
          <w:tcPr>
            <w:tcW w:w="2165" w:type="dxa"/>
            <w:vMerge/>
            <w:vAlign w:val="center"/>
          </w:tcPr>
          <w:p w14:paraId="150B20BB"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6F35B21" w14:textId="77777777" w:rsidR="00C13A6A" w:rsidRPr="00C13A6A" w:rsidRDefault="00C13A6A" w:rsidP="00C13A6A">
            <w:pPr>
              <w:numPr>
                <w:ilvl w:val="0"/>
                <w:numId w:val="19"/>
              </w:numPr>
              <w:spacing w:after="200" w:line="276" w:lineRule="auto"/>
              <w:ind w:left="175" w:right="-250" w:hanging="6"/>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Отсутствие производственного травматизма</w:t>
            </w:r>
          </w:p>
        </w:tc>
        <w:tc>
          <w:tcPr>
            <w:tcW w:w="1720" w:type="dxa"/>
            <w:gridSpan w:val="2"/>
            <w:vAlign w:val="center"/>
          </w:tcPr>
          <w:p w14:paraId="20FBFFD8"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0EECC0F2" w14:textId="77777777" w:rsidTr="002B5B45">
        <w:trPr>
          <w:trHeight w:val="180"/>
        </w:trPr>
        <w:tc>
          <w:tcPr>
            <w:tcW w:w="2165" w:type="dxa"/>
            <w:vMerge/>
            <w:vAlign w:val="center"/>
          </w:tcPr>
          <w:p w14:paraId="602E3750"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80CE5FB" w14:textId="77777777" w:rsidR="00C13A6A" w:rsidRPr="00C13A6A" w:rsidRDefault="00C13A6A" w:rsidP="00C13A6A">
            <w:pPr>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51DFB9E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3A5B6133" w14:textId="77777777" w:rsidTr="002B5B45">
        <w:trPr>
          <w:trHeight w:val="127"/>
        </w:trPr>
        <w:tc>
          <w:tcPr>
            <w:tcW w:w="2165" w:type="dxa"/>
            <w:vMerge/>
            <w:vAlign w:val="center"/>
          </w:tcPr>
          <w:p w14:paraId="2BB2C374"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0401142F" w14:textId="77777777" w:rsidR="00C13A6A" w:rsidRPr="00C13A6A" w:rsidRDefault="00C13A6A" w:rsidP="00C13A6A">
            <w:pPr>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386FF6C9"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010CD53C" w14:textId="77777777" w:rsidTr="002B5B45">
        <w:trPr>
          <w:trHeight w:val="810"/>
        </w:trPr>
        <w:tc>
          <w:tcPr>
            <w:tcW w:w="2165" w:type="dxa"/>
            <w:vMerge/>
            <w:vAlign w:val="center"/>
          </w:tcPr>
          <w:p w14:paraId="5EACB5BF"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22C54086" w14:textId="77777777" w:rsidR="00C13A6A" w:rsidRPr="00C13A6A" w:rsidRDefault="00C13A6A" w:rsidP="00C13A6A">
            <w:pPr>
              <w:numPr>
                <w:ilvl w:val="0"/>
                <w:numId w:val="19"/>
              </w:numPr>
              <w:spacing w:after="200" w:line="276" w:lineRule="auto"/>
              <w:ind w:left="175" w:right="-250" w:hanging="6"/>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Соблюдение требований комплексной безопасности и антитеррористической защищенности Учреждения</w:t>
            </w:r>
          </w:p>
        </w:tc>
        <w:tc>
          <w:tcPr>
            <w:tcW w:w="1720" w:type="dxa"/>
            <w:gridSpan w:val="2"/>
            <w:vAlign w:val="center"/>
          </w:tcPr>
          <w:p w14:paraId="044909E2"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2D0DB119" w14:textId="77777777" w:rsidTr="002B5B45">
        <w:trPr>
          <w:trHeight w:val="150"/>
        </w:trPr>
        <w:tc>
          <w:tcPr>
            <w:tcW w:w="2165" w:type="dxa"/>
            <w:vMerge/>
            <w:vAlign w:val="center"/>
          </w:tcPr>
          <w:p w14:paraId="645CFFC3"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5ECCD90B" w14:textId="77777777" w:rsidR="00C13A6A" w:rsidRPr="00C13A6A" w:rsidRDefault="00C13A6A" w:rsidP="00C13A6A">
            <w:pPr>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73AF744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06CD17DA" w14:textId="77777777" w:rsidTr="002B5B45">
        <w:trPr>
          <w:trHeight w:val="157"/>
        </w:trPr>
        <w:tc>
          <w:tcPr>
            <w:tcW w:w="2165" w:type="dxa"/>
            <w:vMerge/>
            <w:vAlign w:val="center"/>
          </w:tcPr>
          <w:p w14:paraId="014FE121"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707C68AE" w14:textId="77777777" w:rsidR="00C13A6A" w:rsidRPr="00C13A6A" w:rsidRDefault="00C13A6A" w:rsidP="00C13A6A">
            <w:pPr>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6FC8D62B"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3A764A6" w14:textId="77777777" w:rsidTr="002B5B45">
        <w:trPr>
          <w:trHeight w:val="1669"/>
        </w:trPr>
        <w:tc>
          <w:tcPr>
            <w:tcW w:w="2165" w:type="dxa"/>
            <w:vMerge/>
            <w:vAlign w:val="center"/>
          </w:tcPr>
          <w:p w14:paraId="0518ACCA"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1EA96367" w14:textId="77777777" w:rsidR="00C13A6A" w:rsidRPr="00C13A6A" w:rsidRDefault="00C13A6A" w:rsidP="00C13A6A">
            <w:pPr>
              <w:numPr>
                <w:ilvl w:val="0"/>
                <w:numId w:val="19"/>
              </w:numPr>
              <w:spacing w:after="200" w:line="276" w:lineRule="auto"/>
              <w:ind w:left="175" w:right="-250" w:hanging="6"/>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p w14:paraId="63572BBA"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1720" w:type="dxa"/>
            <w:gridSpan w:val="2"/>
            <w:vAlign w:val="center"/>
          </w:tcPr>
          <w:p w14:paraId="2235591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5E31F805" w14:textId="77777777" w:rsidTr="002B5B45">
        <w:trPr>
          <w:trHeight w:val="285"/>
        </w:trPr>
        <w:tc>
          <w:tcPr>
            <w:tcW w:w="2165" w:type="dxa"/>
            <w:vMerge/>
            <w:vAlign w:val="center"/>
          </w:tcPr>
          <w:p w14:paraId="77CD3554"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1683CFA1"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-да </w:t>
            </w:r>
          </w:p>
        </w:tc>
        <w:tc>
          <w:tcPr>
            <w:tcW w:w="1720" w:type="dxa"/>
            <w:gridSpan w:val="2"/>
            <w:vAlign w:val="center"/>
          </w:tcPr>
          <w:p w14:paraId="59C10D8E"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0C35CB71" w14:textId="77777777" w:rsidTr="002B5B45">
        <w:trPr>
          <w:trHeight w:val="540"/>
        </w:trPr>
        <w:tc>
          <w:tcPr>
            <w:tcW w:w="2165" w:type="dxa"/>
            <w:vMerge/>
            <w:vAlign w:val="center"/>
          </w:tcPr>
          <w:p w14:paraId="3E04C630"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5833E844"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 - нет</w:t>
            </w:r>
          </w:p>
        </w:tc>
        <w:tc>
          <w:tcPr>
            <w:tcW w:w="1720" w:type="dxa"/>
            <w:gridSpan w:val="2"/>
            <w:vAlign w:val="center"/>
          </w:tcPr>
          <w:p w14:paraId="5A6267D2"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5ECAD1D" w14:textId="77777777" w:rsidTr="002B5B45">
        <w:trPr>
          <w:trHeight w:val="268"/>
        </w:trPr>
        <w:tc>
          <w:tcPr>
            <w:tcW w:w="2165" w:type="dxa"/>
            <w:vMerge/>
            <w:vAlign w:val="center"/>
          </w:tcPr>
          <w:p w14:paraId="06CA73F6"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1FCF69E7"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11.</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20" w:type="dxa"/>
            <w:gridSpan w:val="2"/>
            <w:vAlign w:val="center"/>
          </w:tcPr>
          <w:p w14:paraId="731E8BF8"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5120BDC" w14:textId="77777777" w:rsidTr="002B5B45">
        <w:trPr>
          <w:trHeight w:val="217"/>
        </w:trPr>
        <w:tc>
          <w:tcPr>
            <w:tcW w:w="2165" w:type="dxa"/>
            <w:vMerge/>
            <w:vAlign w:val="center"/>
          </w:tcPr>
          <w:p w14:paraId="13BA33D7"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9636DC9"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от 75% до 100% </w:t>
            </w:r>
          </w:p>
        </w:tc>
        <w:tc>
          <w:tcPr>
            <w:tcW w:w="1720" w:type="dxa"/>
            <w:gridSpan w:val="2"/>
            <w:vAlign w:val="center"/>
          </w:tcPr>
          <w:p w14:paraId="26779814"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41DB3EE9" w14:textId="77777777" w:rsidTr="002B5B45">
        <w:trPr>
          <w:trHeight w:val="167"/>
        </w:trPr>
        <w:tc>
          <w:tcPr>
            <w:tcW w:w="2165" w:type="dxa"/>
            <w:vMerge/>
            <w:vAlign w:val="center"/>
          </w:tcPr>
          <w:p w14:paraId="305DD389"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1A88F5BB"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менее 75% </w:t>
            </w:r>
          </w:p>
        </w:tc>
        <w:tc>
          <w:tcPr>
            <w:tcW w:w="1720" w:type="dxa"/>
            <w:gridSpan w:val="2"/>
            <w:vAlign w:val="center"/>
          </w:tcPr>
          <w:p w14:paraId="1347BAF0"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AD2788F" w14:textId="77777777" w:rsidTr="002B5B45">
        <w:trPr>
          <w:trHeight w:val="138"/>
        </w:trPr>
        <w:tc>
          <w:tcPr>
            <w:tcW w:w="2165" w:type="dxa"/>
            <w:vMerge/>
            <w:vAlign w:val="center"/>
          </w:tcPr>
          <w:p w14:paraId="1309538E"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7D71911"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12. Соблюдение целевого соотношения фонда оплаты труда основного и вспомогательного персонала учреждения</w:t>
            </w:r>
          </w:p>
        </w:tc>
        <w:tc>
          <w:tcPr>
            <w:tcW w:w="1720" w:type="dxa"/>
            <w:gridSpan w:val="2"/>
            <w:vAlign w:val="center"/>
          </w:tcPr>
          <w:p w14:paraId="41E9A101"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C184946" w14:textId="77777777" w:rsidTr="002B5B45">
        <w:trPr>
          <w:trHeight w:val="167"/>
        </w:trPr>
        <w:tc>
          <w:tcPr>
            <w:tcW w:w="2165" w:type="dxa"/>
            <w:vMerge/>
            <w:vAlign w:val="center"/>
          </w:tcPr>
          <w:p w14:paraId="3767CD95"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2446997C"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20" w:type="dxa"/>
            <w:gridSpan w:val="2"/>
            <w:vAlign w:val="center"/>
          </w:tcPr>
          <w:p w14:paraId="437AE10B"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72A3BAA9" w14:textId="77777777" w:rsidTr="002B5B45">
        <w:trPr>
          <w:trHeight w:val="138"/>
        </w:trPr>
        <w:tc>
          <w:tcPr>
            <w:tcW w:w="2165" w:type="dxa"/>
            <w:vMerge/>
            <w:vAlign w:val="center"/>
          </w:tcPr>
          <w:p w14:paraId="2ABFD9F3"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1D18F8C0"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20" w:type="dxa"/>
            <w:gridSpan w:val="2"/>
            <w:vAlign w:val="center"/>
          </w:tcPr>
          <w:p w14:paraId="620B9D70"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9409974" w14:textId="77777777" w:rsidTr="002B5B45">
        <w:trPr>
          <w:trHeight w:val="184"/>
        </w:trPr>
        <w:tc>
          <w:tcPr>
            <w:tcW w:w="2165" w:type="dxa"/>
            <w:vMerge/>
            <w:vAlign w:val="center"/>
          </w:tcPr>
          <w:p w14:paraId="0E3CD198"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4E4172C9"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13.</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720" w:type="dxa"/>
            <w:gridSpan w:val="2"/>
            <w:vAlign w:val="center"/>
          </w:tcPr>
          <w:p w14:paraId="3FDD5632"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3EFDF7D" w14:textId="77777777" w:rsidTr="002B5B45">
        <w:trPr>
          <w:trHeight w:val="121"/>
        </w:trPr>
        <w:tc>
          <w:tcPr>
            <w:tcW w:w="2165" w:type="dxa"/>
            <w:vMerge/>
            <w:vAlign w:val="center"/>
          </w:tcPr>
          <w:p w14:paraId="2E4BB016"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28AF17A2"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Отсутствие нарушений </w:t>
            </w:r>
          </w:p>
        </w:tc>
        <w:tc>
          <w:tcPr>
            <w:tcW w:w="1720" w:type="dxa"/>
            <w:gridSpan w:val="2"/>
            <w:vAlign w:val="center"/>
          </w:tcPr>
          <w:p w14:paraId="602A5AF2"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04443DC2" w14:textId="77777777" w:rsidTr="002B5B45">
        <w:trPr>
          <w:trHeight w:val="201"/>
        </w:trPr>
        <w:tc>
          <w:tcPr>
            <w:tcW w:w="2165" w:type="dxa"/>
            <w:vMerge/>
            <w:vAlign w:val="center"/>
          </w:tcPr>
          <w:p w14:paraId="345D95A1"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05420574"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Наличие нарушений </w:t>
            </w:r>
          </w:p>
        </w:tc>
        <w:tc>
          <w:tcPr>
            <w:tcW w:w="1720" w:type="dxa"/>
            <w:gridSpan w:val="2"/>
            <w:vAlign w:val="center"/>
          </w:tcPr>
          <w:p w14:paraId="50D7DCF3"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474C659" w14:textId="77777777" w:rsidTr="002B5B45">
        <w:trPr>
          <w:trHeight w:val="87"/>
        </w:trPr>
        <w:tc>
          <w:tcPr>
            <w:tcW w:w="2165" w:type="dxa"/>
            <w:vMerge/>
            <w:vAlign w:val="center"/>
          </w:tcPr>
          <w:p w14:paraId="4901E908"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955C287"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14.Результат независимой оценки качества условий оказания услуг учреждением </w:t>
            </w:r>
          </w:p>
        </w:tc>
        <w:tc>
          <w:tcPr>
            <w:tcW w:w="1720" w:type="dxa"/>
            <w:gridSpan w:val="2"/>
            <w:vAlign w:val="center"/>
          </w:tcPr>
          <w:p w14:paraId="1A14A118"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3FFB67F" w14:textId="77777777" w:rsidTr="002B5B45">
        <w:trPr>
          <w:trHeight w:val="218"/>
        </w:trPr>
        <w:tc>
          <w:tcPr>
            <w:tcW w:w="2165" w:type="dxa"/>
            <w:vMerge/>
            <w:vAlign w:val="center"/>
          </w:tcPr>
          <w:p w14:paraId="2EEA19C0"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5EAB749"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720" w:type="dxa"/>
            <w:gridSpan w:val="2"/>
            <w:vAlign w:val="center"/>
          </w:tcPr>
          <w:p w14:paraId="788651DE"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4B23B0C1" w14:textId="77777777" w:rsidTr="002B5B45">
        <w:trPr>
          <w:trHeight w:val="217"/>
        </w:trPr>
        <w:tc>
          <w:tcPr>
            <w:tcW w:w="2165" w:type="dxa"/>
            <w:vMerge/>
            <w:vAlign w:val="center"/>
          </w:tcPr>
          <w:p w14:paraId="140901ED"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389BA821"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20" w:type="dxa"/>
            <w:gridSpan w:val="2"/>
            <w:vAlign w:val="center"/>
          </w:tcPr>
          <w:p w14:paraId="468DDB52"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6C42E2E9" w14:textId="77777777" w:rsidTr="002B5B45">
        <w:trPr>
          <w:trHeight w:val="150"/>
        </w:trPr>
        <w:tc>
          <w:tcPr>
            <w:tcW w:w="2165" w:type="dxa"/>
            <w:vMerge/>
            <w:vAlign w:val="center"/>
          </w:tcPr>
          <w:p w14:paraId="3340BF65"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55FB5304" w14:textId="77777777" w:rsidR="00C13A6A" w:rsidRPr="00C13A6A" w:rsidRDefault="00C13A6A" w:rsidP="00C13A6A">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15. 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20" w:type="dxa"/>
            <w:gridSpan w:val="2"/>
            <w:vAlign w:val="center"/>
          </w:tcPr>
          <w:p w14:paraId="25ACABAD"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7462EC9F" w14:textId="77777777" w:rsidTr="002B5B45">
        <w:trPr>
          <w:trHeight w:val="155"/>
        </w:trPr>
        <w:tc>
          <w:tcPr>
            <w:tcW w:w="2165" w:type="dxa"/>
            <w:vMerge/>
            <w:vAlign w:val="center"/>
          </w:tcPr>
          <w:p w14:paraId="5D080765"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1810862F" w14:textId="77777777" w:rsidR="00C13A6A" w:rsidRPr="00C13A6A" w:rsidRDefault="00C13A6A" w:rsidP="00C13A6A">
            <w:pPr>
              <w:tabs>
                <w:tab w:val="left" w:pos="8577"/>
              </w:tabs>
              <w:spacing w:after="120" w:line="240"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-100%</w:t>
            </w:r>
          </w:p>
        </w:tc>
        <w:tc>
          <w:tcPr>
            <w:tcW w:w="1720" w:type="dxa"/>
            <w:gridSpan w:val="2"/>
            <w:vAlign w:val="center"/>
          </w:tcPr>
          <w:p w14:paraId="4CF88068"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724E1586" w14:textId="77777777" w:rsidTr="002B5B45">
        <w:trPr>
          <w:trHeight w:val="217"/>
        </w:trPr>
        <w:tc>
          <w:tcPr>
            <w:tcW w:w="2165" w:type="dxa"/>
            <w:vMerge/>
            <w:vAlign w:val="center"/>
          </w:tcPr>
          <w:p w14:paraId="121C7D9C"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A0B883C" w14:textId="77777777" w:rsidR="00C13A6A" w:rsidRPr="00C13A6A" w:rsidRDefault="00C13A6A" w:rsidP="00C13A6A">
            <w:pPr>
              <w:tabs>
                <w:tab w:val="left" w:pos="8577"/>
              </w:tabs>
              <w:spacing w:after="120" w:line="240"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-менее 100%</w:t>
            </w:r>
          </w:p>
        </w:tc>
        <w:tc>
          <w:tcPr>
            <w:tcW w:w="1720" w:type="dxa"/>
            <w:gridSpan w:val="2"/>
            <w:vAlign w:val="center"/>
          </w:tcPr>
          <w:p w14:paraId="57765956"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515E37F7" w14:textId="77777777" w:rsidTr="002B5B45">
        <w:trPr>
          <w:trHeight w:val="362"/>
        </w:trPr>
        <w:tc>
          <w:tcPr>
            <w:tcW w:w="2165" w:type="dxa"/>
            <w:vMerge/>
            <w:vAlign w:val="center"/>
          </w:tcPr>
          <w:p w14:paraId="389CBB5A" w14:textId="77777777" w:rsidR="00C13A6A" w:rsidRPr="00C13A6A" w:rsidRDefault="00C13A6A" w:rsidP="00C13A6A">
            <w:pPr>
              <w:tabs>
                <w:tab w:val="left" w:pos="8222"/>
              </w:tabs>
              <w:spacing w:after="0" w:line="240" w:lineRule="auto"/>
              <w:ind w:right="-250"/>
              <w:rPr>
                <w:rFonts w:ascii="Times New Roman" w:eastAsia="Times New Roman" w:hAnsi="Times New Roman" w:cs="Times New Roman"/>
                <w:sz w:val="28"/>
                <w:szCs w:val="28"/>
                <w:lang w:eastAsia="ru-RU"/>
              </w:rPr>
            </w:pPr>
          </w:p>
        </w:tc>
        <w:tc>
          <w:tcPr>
            <w:tcW w:w="6379" w:type="dxa"/>
            <w:vAlign w:val="center"/>
          </w:tcPr>
          <w:p w14:paraId="6FCC4754" w14:textId="77777777" w:rsidR="00C13A6A" w:rsidRPr="00C13A6A" w:rsidRDefault="00C13A6A" w:rsidP="00C13A6A">
            <w:pPr>
              <w:spacing w:after="120" w:line="240" w:lineRule="auto"/>
              <w:ind w:right="-250"/>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Всего:</w:t>
            </w:r>
          </w:p>
        </w:tc>
        <w:tc>
          <w:tcPr>
            <w:tcW w:w="1720" w:type="dxa"/>
            <w:gridSpan w:val="2"/>
            <w:vAlign w:val="center"/>
          </w:tcPr>
          <w:p w14:paraId="0AD96757"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 более 79</w:t>
            </w:r>
          </w:p>
        </w:tc>
      </w:tr>
      <w:tr w:rsidR="00C13A6A" w:rsidRPr="00C13A6A" w14:paraId="26305F60" w14:textId="77777777" w:rsidTr="002B5B45">
        <w:trPr>
          <w:trHeight w:val="1024"/>
        </w:trPr>
        <w:tc>
          <w:tcPr>
            <w:tcW w:w="2165" w:type="dxa"/>
            <w:vMerge w:val="restart"/>
            <w:vAlign w:val="center"/>
          </w:tcPr>
          <w:p w14:paraId="2695E3E3"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Образования в сфере культуры</w:t>
            </w:r>
          </w:p>
          <w:p w14:paraId="5F54372E"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CD5D6F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72A5D51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EEBE49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1AAE2332"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2588E592"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0FDBD28E"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7F29541E"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6F8D0E7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1171BA8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30DED9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86183B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005E71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6D7FCD6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AF8A78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104023F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07B165F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BA2AD3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6ADD19E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3F37D92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C93BC4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2AAC138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2676841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2BB6B3A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1B17288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627B47A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2E78550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5963412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p w14:paraId="4FC6DA1E"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1AAA9B26"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1E0ECA0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38689A5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1FF535B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1D19DBD0"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04126E7E"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52258687"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04A6D01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0E89130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3BAB371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326CBDB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10B66827"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40C657C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1421CB81"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6F88CA69"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6DCA00F9"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799440C5"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4785D08F"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739ED5B0"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2F78B5AD"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44DE87B0"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28083C9C"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5F0A060F"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p w14:paraId="1E97620A"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p>
        </w:tc>
        <w:tc>
          <w:tcPr>
            <w:tcW w:w="6379" w:type="dxa"/>
            <w:vAlign w:val="center"/>
          </w:tcPr>
          <w:p w14:paraId="3098E56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lastRenderedPageBreak/>
              <w:t>1.Прием обучающихся в муниципальное учреждение дополнительного образования детей и сохранность контингента обучающихся</w:t>
            </w:r>
          </w:p>
        </w:tc>
        <w:tc>
          <w:tcPr>
            <w:tcW w:w="1720" w:type="dxa"/>
            <w:gridSpan w:val="2"/>
            <w:vAlign w:val="center"/>
          </w:tcPr>
          <w:p w14:paraId="74A4D2F0"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723D486E"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34109EEB"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7CAD7A0E"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tc>
      </w:tr>
      <w:tr w:rsidR="00C13A6A" w:rsidRPr="00C13A6A" w14:paraId="2960E871" w14:textId="77777777" w:rsidTr="002B5B45">
        <w:trPr>
          <w:trHeight w:val="636"/>
        </w:trPr>
        <w:tc>
          <w:tcPr>
            <w:tcW w:w="2165" w:type="dxa"/>
            <w:vMerge/>
            <w:vAlign w:val="center"/>
          </w:tcPr>
          <w:p w14:paraId="28C7BC1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188A75D"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- 100% показателя, установленного в муниципальном задании</w:t>
            </w:r>
          </w:p>
        </w:tc>
        <w:tc>
          <w:tcPr>
            <w:tcW w:w="1720" w:type="dxa"/>
            <w:gridSpan w:val="2"/>
            <w:vAlign w:val="center"/>
          </w:tcPr>
          <w:p w14:paraId="428953CE"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17</w:t>
            </w:r>
          </w:p>
        </w:tc>
      </w:tr>
      <w:tr w:rsidR="00C13A6A" w:rsidRPr="00C13A6A" w14:paraId="5BA0B3AE" w14:textId="77777777" w:rsidTr="002B5B45">
        <w:trPr>
          <w:trHeight w:val="485"/>
        </w:trPr>
        <w:tc>
          <w:tcPr>
            <w:tcW w:w="2165" w:type="dxa"/>
            <w:vMerge/>
            <w:vAlign w:val="center"/>
          </w:tcPr>
          <w:p w14:paraId="05C2126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14849EB"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85% и более</w:t>
            </w:r>
          </w:p>
        </w:tc>
        <w:tc>
          <w:tcPr>
            <w:tcW w:w="1720" w:type="dxa"/>
            <w:gridSpan w:val="2"/>
            <w:vAlign w:val="center"/>
          </w:tcPr>
          <w:p w14:paraId="4D4869B4"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w:t>
            </w:r>
          </w:p>
          <w:p w14:paraId="6E0BF41B"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tc>
      </w:tr>
      <w:tr w:rsidR="00C13A6A" w:rsidRPr="00C13A6A" w14:paraId="72FDEA32" w14:textId="77777777" w:rsidTr="002B5B45">
        <w:trPr>
          <w:trHeight w:val="395"/>
        </w:trPr>
        <w:tc>
          <w:tcPr>
            <w:tcW w:w="2165" w:type="dxa"/>
            <w:vMerge/>
            <w:vAlign w:val="center"/>
          </w:tcPr>
          <w:p w14:paraId="3F1A0E6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5A83ADF"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от 75 до 85%</w:t>
            </w:r>
          </w:p>
        </w:tc>
        <w:tc>
          <w:tcPr>
            <w:tcW w:w="1720" w:type="dxa"/>
            <w:gridSpan w:val="2"/>
            <w:vAlign w:val="center"/>
          </w:tcPr>
          <w:p w14:paraId="01E75D99"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p w14:paraId="23FE6F3B"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tc>
      </w:tr>
      <w:tr w:rsidR="00C13A6A" w:rsidRPr="00C13A6A" w14:paraId="5153C993" w14:textId="77777777" w:rsidTr="002B5B45">
        <w:trPr>
          <w:trHeight w:val="319"/>
        </w:trPr>
        <w:tc>
          <w:tcPr>
            <w:tcW w:w="2165" w:type="dxa"/>
            <w:vMerge/>
            <w:vAlign w:val="center"/>
          </w:tcPr>
          <w:p w14:paraId="120E871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2621C41"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менее 75%</w:t>
            </w:r>
          </w:p>
        </w:tc>
        <w:tc>
          <w:tcPr>
            <w:tcW w:w="1720" w:type="dxa"/>
            <w:gridSpan w:val="2"/>
            <w:vAlign w:val="center"/>
          </w:tcPr>
          <w:p w14:paraId="18E2D6B6"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988EA7F" w14:textId="77777777" w:rsidTr="002B5B45">
        <w:trPr>
          <w:trHeight w:val="1545"/>
        </w:trPr>
        <w:tc>
          <w:tcPr>
            <w:tcW w:w="2165" w:type="dxa"/>
            <w:vMerge/>
            <w:vAlign w:val="center"/>
          </w:tcPr>
          <w:p w14:paraId="1668F4D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38630FA"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2.Качество подготовки обучающихся (% обучающихся, имеющих положительные оценки по образовательным программам дополнительного образования детей</w:t>
            </w:r>
          </w:p>
        </w:tc>
        <w:tc>
          <w:tcPr>
            <w:tcW w:w="1720" w:type="dxa"/>
            <w:gridSpan w:val="2"/>
            <w:vAlign w:val="center"/>
          </w:tcPr>
          <w:p w14:paraId="5E11C23B"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6A554259"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63DF4644"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07979B2A"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5E28426B"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tc>
      </w:tr>
      <w:tr w:rsidR="00C13A6A" w:rsidRPr="00C13A6A" w14:paraId="7F38852D" w14:textId="77777777" w:rsidTr="002B5B45">
        <w:trPr>
          <w:trHeight w:val="489"/>
        </w:trPr>
        <w:tc>
          <w:tcPr>
            <w:tcW w:w="2165" w:type="dxa"/>
            <w:vMerge/>
            <w:vAlign w:val="center"/>
          </w:tcPr>
          <w:p w14:paraId="2498EBF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9A251A8"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- 85% и более</w:t>
            </w:r>
          </w:p>
        </w:tc>
        <w:tc>
          <w:tcPr>
            <w:tcW w:w="1720" w:type="dxa"/>
            <w:gridSpan w:val="2"/>
            <w:vAlign w:val="center"/>
          </w:tcPr>
          <w:p w14:paraId="03236078"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w:t>
            </w:r>
          </w:p>
        </w:tc>
      </w:tr>
      <w:tr w:rsidR="00C13A6A" w:rsidRPr="00C13A6A" w14:paraId="1C19B403" w14:textId="77777777" w:rsidTr="002B5B45">
        <w:trPr>
          <w:trHeight w:val="315"/>
        </w:trPr>
        <w:tc>
          <w:tcPr>
            <w:tcW w:w="2165" w:type="dxa"/>
            <w:vMerge/>
            <w:vAlign w:val="center"/>
          </w:tcPr>
          <w:p w14:paraId="365A084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6FCA985"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-менее 85%</w:t>
            </w:r>
          </w:p>
        </w:tc>
        <w:tc>
          <w:tcPr>
            <w:tcW w:w="1720" w:type="dxa"/>
            <w:gridSpan w:val="2"/>
            <w:vAlign w:val="center"/>
          </w:tcPr>
          <w:p w14:paraId="1600145B"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49EA424" w14:textId="77777777" w:rsidTr="002B5B45">
        <w:trPr>
          <w:trHeight w:val="855"/>
        </w:trPr>
        <w:tc>
          <w:tcPr>
            <w:tcW w:w="2165" w:type="dxa"/>
            <w:vMerge/>
            <w:vAlign w:val="center"/>
          </w:tcPr>
          <w:p w14:paraId="211B9F79"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BC1AA4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3.Наличие обучающихся, принявших участие в региональных массовых мероприятиях</w:t>
            </w:r>
          </w:p>
        </w:tc>
        <w:tc>
          <w:tcPr>
            <w:tcW w:w="1720" w:type="dxa"/>
            <w:gridSpan w:val="2"/>
            <w:vAlign w:val="center"/>
          </w:tcPr>
          <w:p w14:paraId="0FADCD38"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19A6A102"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287B7E07"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7160CDFC" w14:textId="77777777" w:rsidTr="002B5B45">
        <w:trPr>
          <w:trHeight w:val="784"/>
        </w:trPr>
        <w:tc>
          <w:tcPr>
            <w:tcW w:w="2165" w:type="dxa"/>
            <w:vMerge/>
            <w:vAlign w:val="center"/>
          </w:tcPr>
          <w:p w14:paraId="750BCB7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08ABFD8"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-100% показателя, установленного в муниципальном задании</w:t>
            </w:r>
          </w:p>
        </w:tc>
        <w:tc>
          <w:tcPr>
            <w:tcW w:w="1720" w:type="dxa"/>
            <w:gridSpan w:val="2"/>
            <w:vAlign w:val="center"/>
          </w:tcPr>
          <w:p w14:paraId="45EEB349" w14:textId="77777777" w:rsidR="00C13A6A" w:rsidRPr="00C13A6A" w:rsidRDefault="00C13A6A" w:rsidP="00C13A6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13A6A">
              <w:rPr>
                <w:rFonts w:ascii="Times New Roman" w:eastAsia="Calibri" w:hAnsi="Times New Roman" w:cs="Times New Roman"/>
                <w:sz w:val="28"/>
                <w:szCs w:val="28"/>
                <w:lang w:eastAsia="ru-RU"/>
              </w:rPr>
              <w:t>10</w:t>
            </w:r>
          </w:p>
        </w:tc>
      </w:tr>
      <w:tr w:rsidR="00C13A6A" w:rsidRPr="00C13A6A" w14:paraId="621BCD17" w14:textId="77777777" w:rsidTr="002B5B45">
        <w:trPr>
          <w:trHeight w:val="195"/>
        </w:trPr>
        <w:tc>
          <w:tcPr>
            <w:tcW w:w="2165" w:type="dxa"/>
            <w:vMerge/>
            <w:vAlign w:val="center"/>
          </w:tcPr>
          <w:p w14:paraId="29CB2DE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2AD3D1A"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менее 100%</w:t>
            </w:r>
          </w:p>
        </w:tc>
        <w:tc>
          <w:tcPr>
            <w:tcW w:w="1720" w:type="dxa"/>
            <w:gridSpan w:val="2"/>
            <w:vAlign w:val="center"/>
          </w:tcPr>
          <w:p w14:paraId="7B0DF924"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7F57C36" w14:textId="77777777" w:rsidTr="002B5B45">
        <w:trPr>
          <w:trHeight w:val="1950"/>
        </w:trPr>
        <w:tc>
          <w:tcPr>
            <w:tcW w:w="2165" w:type="dxa"/>
            <w:vMerge/>
            <w:vAlign w:val="center"/>
          </w:tcPr>
          <w:p w14:paraId="5F97E4A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12C2A8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4. Наличие обучающихся, победителей областных, межрегиональных, всероссийских или международных конкурсов. Проведение Учреждением творческих состязаний и концертов с участием одаренных детей.</w:t>
            </w:r>
          </w:p>
        </w:tc>
        <w:tc>
          <w:tcPr>
            <w:tcW w:w="1720" w:type="dxa"/>
            <w:gridSpan w:val="2"/>
            <w:vAlign w:val="center"/>
          </w:tcPr>
          <w:p w14:paraId="76680535"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0F9CBABE"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p w14:paraId="0AB4C180" w14:textId="77777777" w:rsidR="00C13A6A" w:rsidRPr="00C13A6A" w:rsidRDefault="00C13A6A" w:rsidP="00C13A6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537000FF" w14:textId="77777777" w:rsidR="00C13A6A" w:rsidRPr="00C13A6A" w:rsidRDefault="00C13A6A" w:rsidP="00C13A6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0AE32B01"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7C0052D4" w14:textId="77777777" w:rsidTr="002B5B45">
        <w:trPr>
          <w:trHeight w:val="330"/>
        </w:trPr>
        <w:tc>
          <w:tcPr>
            <w:tcW w:w="2165" w:type="dxa"/>
            <w:vMerge/>
            <w:vAlign w:val="center"/>
          </w:tcPr>
          <w:p w14:paraId="2FAAFBF5"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D90C5C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45FFA8EC"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0FBAFA6F" w14:textId="77777777" w:rsidTr="002B5B45">
        <w:trPr>
          <w:trHeight w:val="299"/>
        </w:trPr>
        <w:tc>
          <w:tcPr>
            <w:tcW w:w="2165" w:type="dxa"/>
            <w:vMerge/>
            <w:vAlign w:val="center"/>
          </w:tcPr>
          <w:p w14:paraId="33767AD7"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3534C4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0DA1B575"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77493A11" w14:textId="77777777" w:rsidTr="002B5B45">
        <w:trPr>
          <w:trHeight w:val="885"/>
        </w:trPr>
        <w:tc>
          <w:tcPr>
            <w:tcW w:w="2165" w:type="dxa"/>
            <w:vMerge/>
            <w:vAlign w:val="center"/>
          </w:tcPr>
          <w:p w14:paraId="13263F4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D556CAA"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  Отсутствие документально установленных фактов нарушения финансовой и (или) хозяйственной деятельности Учреждения, просроченной дебиторской и (или) кредиторской задолженности</w:t>
            </w:r>
          </w:p>
        </w:tc>
        <w:tc>
          <w:tcPr>
            <w:tcW w:w="1720" w:type="dxa"/>
            <w:gridSpan w:val="2"/>
            <w:vAlign w:val="center"/>
          </w:tcPr>
          <w:p w14:paraId="11369D9D" w14:textId="77777777" w:rsidR="00C13A6A" w:rsidRPr="00C13A6A" w:rsidRDefault="00C13A6A" w:rsidP="00C13A6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tc>
      </w:tr>
      <w:tr w:rsidR="00C13A6A" w:rsidRPr="00C13A6A" w14:paraId="34042128" w14:textId="77777777" w:rsidTr="002B5B45">
        <w:trPr>
          <w:trHeight w:val="426"/>
        </w:trPr>
        <w:tc>
          <w:tcPr>
            <w:tcW w:w="2165" w:type="dxa"/>
            <w:vMerge/>
            <w:vAlign w:val="center"/>
          </w:tcPr>
          <w:p w14:paraId="4F459A8E"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C472782"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10C36B9D" w14:textId="77777777" w:rsidR="00C13A6A" w:rsidRPr="00C13A6A" w:rsidRDefault="00C13A6A" w:rsidP="00C13A6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13A6A">
              <w:rPr>
                <w:rFonts w:ascii="Times New Roman" w:eastAsia="Calibri" w:hAnsi="Times New Roman" w:cs="Times New Roman"/>
                <w:sz w:val="28"/>
                <w:szCs w:val="28"/>
                <w:lang w:eastAsia="ru-RU"/>
              </w:rPr>
              <w:t>3</w:t>
            </w:r>
          </w:p>
        </w:tc>
      </w:tr>
      <w:tr w:rsidR="00C13A6A" w:rsidRPr="00C13A6A" w14:paraId="1BE6A74A" w14:textId="77777777" w:rsidTr="002B5B45">
        <w:trPr>
          <w:trHeight w:val="330"/>
        </w:trPr>
        <w:tc>
          <w:tcPr>
            <w:tcW w:w="2165" w:type="dxa"/>
            <w:vMerge/>
            <w:vAlign w:val="center"/>
          </w:tcPr>
          <w:p w14:paraId="1D78BB13"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BAD7C9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099107D8" w14:textId="77777777" w:rsidR="00C13A6A" w:rsidRPr="00C13A6A" w:rsidRDefault="00C13A6A" w:rsidP="00C13A6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C13A6A">
              <w:rPr>
                <w:rFonts w:ascii="Times New Roman" w:eastAsia="Calibri" w:hAnsi="Times New Roman" w:cs="Times New Roman"/>
                <w:sz w:val="28"/>
                <w:szCs w:val="28"/>
                <w:lang w:eastAsia="ru-RU"/>
              </w:rPr>
              <w:t>0</w:t>
            </w:r>
          </w:p>
        </w:tc>
      </w:tr>
      <w:tr w:rsidR="00C13A6A" w:rsidRPr="00C13A6A" w14:paraId="0AB6C710" w14:textId="77777777" w:rsidTr="002B5B45">
        <w:trPr>
          <w:trHeight w:val="1500"/>
        </w:trPr>
        <w:tc>
          <w:tcPr>
            <w:tcW w:w="2165" w:type="dxa"/>
            <w:vMerge/>
            <w:vAlign w:val="center"/>
          </w:tcPr>
          <w:p w14:paraId="7AAC6FBC"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44785CB"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6. Обеспечение уровня средней заработной платы педагогов учреждения на уровне не ниже среднего для учителей в регионе в соответствии с Указом Президента Российской Федерации от 01.06.2012 № 761 «О национальной стратегии действий в интересах детей на 2012-2017 годы»</w:t>
            </w:r>
          </w:p>
        </w:tc>
        <w:tc>
          <w:tcPr>
            <w:tcW w:w="1720" w:type="dxa"/>
            <w:gridSpan w:val="2"/>
            <w:vAlign w:val="center"/>
          </w:tcPr>
          <w:p w14:paraId="06E49863"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tc>
      </w:tr>
      <w:tr w:rsidR="00C13A6A" w:rsidRPr="00C13A6A" w14:paraId="571BCBA1" w14:textId="77777777" w:rsidTr="002B5B45">
        <w:trPr>
          <w:trHeight w:val="453"/>
        </w:trPr>
        <w:tc>
          <w:tcPr>
            <w:tcW w:w="2165" w:type="dxa"/>
            <w:vMerge/>
            <w:vAlign w:val="center"/>
          </w:tcPr>
          <w:p w14:paraId="20FF7407"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312E166"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065DCA05"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6B7253D7" w14:textId="77777777" w:rsidTr="002B5B45">
        <w:trPr>
          <w:trHeight w:val="390"/>
        </w:trPr>
        <w:tc>
          <w:tcPr>
            <w:tcW w:w="2165" w:type="dxa"/>
            <w:vMerge/>
            <w:vAlign w:val="center"/>
          </w:tcPr>
          <w:p w14:paraId="605FB79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3132426"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205EAF28"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6240406" w14:textId="77777777" w:rsidTr="002B5B45">
        <w:trPr>
          <w:trHeight w:val="755"/>
        </w:trPr>
        <w:tc>
          <w:tcPr>
            <w:tcW w:w="2165" w:type="dxa"/>
            <w:vMerge/>
            <w:vAlign w:val="center"/>
          </w:tcPr>
          <w:p w14:paraId="1C0755C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0731BCB" w14:textId="77777777" w:rsidR="00C13A6A" w:rsidRPr="00C13A6A" w:rsidRDefault="00C13A6A" w:rsidP="00C13A6A">
            <w:pPr>
              <w:numPr>
                <w:ilvl w:val="0"/>
                <w:numId w:val="20"/>
              </w:numPr>
              <w:tabs>
                <w:tab w:val="left" w:pos="459"/>
              </w:tabs>
              <w:spacing w:after="200" w:line="276" w:lineRule="auto"/>
              <w:ind w:left="175" w:hanging="142"/>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Доля выпускников учреждения, поступившие в профильные учебные заведения</w:t>
            </w:r>
          </w:p>
        </w:tc>
        <w:tc>
          <w:tcPr>
            <w:tcW w:w="1720" w:type="dxa"/>
            <w:gridSpan w:val="2"/>
            <w:vAlign w:val="center"/>
          </w:tcPr>
          <w:p w14:paraId="3AFE2CCA" w14:textId="77777777" w:rsidR="00C13A6A" w:rsidRPr="00C13A6A" w:rsidRDefault="00C13A6A" w:rsidP="00C13A6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44090664" w14:textId="77777777" w:rsidR="00C13A6A" w:rsidRPr="00C13A6A" w:rsidRDefault="00C13A6A" w:rsidP="00C13A6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29470F55"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1EE955E0" w14:textId="77777777" w:rsidTr="002B5B45">
        <w:trPr>
          <w:trHeight w:val="344"/>
        </w:trPr>
        <w:tc>
          <w:tcPr>
            <w:tcW w:w="2165" w:type="dxa"/>
            <w:vMerge/>
            <w:vAlign w:val="center"/>
          </w:tcPr>
          <w:p w14:paraId="4EBB335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EAD96A6"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-от 2% и более (показатель ежегодно может варьироваться в соответствии с дорожной картой)</w:t>
            </w:r>
          </w:p>
        </w:tc>
        <w:tc>
          <w:tcPr>
            <w:tcW w:w="1720" w:type="dxa"/>
            <w:gridSpan w:val="2"/>
            <w:vAlign w:val="center"/>
          </w:tcPr>
          <w:p w14:paraId="64795CC8"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404EC861" w14:textId="77777777" w:rsidTr="002B5B45">
        <w:trPr>
          <w:trHeight w:val="409"/>
        </w:trPr>
        <w:tc>
          <w:tcPr>
            <w:tcW w:w="2165" w:type="dxa"/>
            <w:vMerge/>
            <w:vAlign w:val="center"/>
          </w:tcPr>
          <w:p w14:paraId="78903775"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FAC6F7A"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менее 2%</w:t>
            </w:r>
          </w:p>
        </w:tc>
        <w:tc>
          <w:tcPr>
            <w:tcW w:w="1720" w:type="dxa"/>
            <w:gridSpan w:val="2"/>
            <w:vAlign w:val="center"/>
          </w:tcPr>
          <w:p w14:paraId="253D6B6C"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03B8E20" w14:textId="77777777" w:rsidTr="002B5B45">
        <w:trPr>
          <w:trHeight w:val="705"/>
        </w:trPr>
        <w:tc>
          <w:tcPr>
            <w:tcW w:w="2165" w:type="dxa"/>
            <w:vMerge/>
            <w:vAlign w:val="center"/>
          </w:tcPr>
          <w:p w14:paraId="296A094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3F2D30A"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8. Обеспечение открытости и доступности информации об Учреждении и предоставлении услуг на официальном интернет-сайте </w:t>
            </w:r>
            <w:hyperlink r:id="rId50" w:history="1">
              <w:r w:rsidRPr="00C13A6A">
                <w:rPr>
                  <w:rFonts w:ascii="Times New Roman" w:eastAsia="Times New Roman" w:hAnsi="Times New Roman" w:cs="Times New Roman"/>
                  <w:color w:val="0000FF"/>
                  <w:sz w:val="28"/>
                  <w:szCs w:val="28"/>
                  <w:u w:val="single"/>
                  <w:lang w:val="en-US" w:eastAsia="ru-RU"/>
                </w:rPr>
                <w:t>www</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bus</w:t>
              </w:r>
              <w:r w:rsidRPr="00C13A6A">
                <w:rPr>
                  <w:rFonts w:ascii="Times New Roman" w:eastAsia="Times New Roman" w:hAnsi="Times New Roman" w:cs="Times New Roman"/>
                  <w:color w:val="0000FF"/>
                  <w:sz w:val="28"/>
                  <w:szCs w:val="28"/>
                  <w:u w:val="single"/>
                  <w:lang w:eastAsia="ru-RU"/>
                </w:rPr>
                <w:t>.</w:t>
              </w:r>
              <w:r w:rsidRPr="00C13A6A">
                <w:rPr>
                  <w:rFonts w:ascii="Times New Roman" w:eastAsia="Times New Roman" w:hAnsi="Times New Roman" w:cs="Times New Roman"/>
                  <w:color w:val="0000FF"/>
                  <w:sz w:val="28"/>
                  <w:szCs w:val="28"/>
                  <w:u w:val="single"/>
                  <w:lang w:val="en-US" w:eastAsia="ru-RU"/>
                </w:rPr>
                <w:t>gov</w:t>
              </w:r>
              <w:r w:rsidRPr="00C13A6A">
                <w:rPr>
                  <w:rFonts w:ascii="Times New Roman" w:eastAsia="Times New Roman" w:hAnsi="Times New Roman" w:cs="Times New Roman"/>
                  <w:color w:val="0000FF"/>
                  <w:sz w:val="28"/>
                  <w:szCs w:val="28"/>
                  <w:u w:val="single"/>
                  <w:lang w:eastAsia="ru-RU"/>
                </w:rPr>
                <w:t>.</w:t>
              </w:r>
              <w:proofErr w:type="spellStart"/>
              <w:r w:rsidRPr="00C13A6A">
                <w:rPr>
                  <w:rFonts w:ascii="Times New Roman" w:eastAsia="Times New Roman" w:hAnsi="Times New Roman" w:cs="Times New Roman"/>
                  <w:color w:val="0000FF"/>
                  <w:sz w:val="28"/>
                  <w:szCs w:val="28"/>
                  <w:u w:val="single"/>
                  <w:lang w:val="en-US" w:eastAsia="ru-RU"/>
                </w:rPr>
                <w:t>ru</w:t>
              </w:r>
              <w:proofErr w:type="spellEnd"/>
            </w:hyperlink>
            <w:r w:rsidRPr="00C13A6A">
              <w:rPr>
                <w:rFonts w:ascii="Times New Roman" w:eastAsia="Times New Roman" w:hAnsi="Times New Roman" w:cs="Times New Roman"/>
                <w:sz w:val="28"/>
                <w:szCs w:val="28"/>
                <w:lang w:eastAsia="ru-RU"/>
              </w:rPr>
              <w:t xml:space="preserve"> в соответствии с действующим законодательством РФ, на сайте Учреждения</w:t>
            </w:r>
          </w:p>
        </w:tc>
        <w:tc>
          <w:tcPr>
            <w:tcW w:w="1720" w:type="dxa"/>
            <w:gridSpan w:val="2"/>
            <w:vAlign w:val="center"/>
          </w:tcPr>
          <w:p w14:paraId="75971633"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2D960BE5" w14:textId="77777777" w:rsidTr="002B5B45">
        <w:trPr>
          <w:trHeight w:val="185"/>
        </w:trPr>
        <w:tc>
          <w:tcPr>
            <w:tcW w:w="2165" w:type="dxa"/>
            <w:vMerge/>
            <w:vAlign w:val="center"/>
          </w:tcPr>
          <w:p w14:paraId="47C8352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6ACA0C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07A0597F"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3117C95F" w14:textId="77777777" w:rsidTr="002B5B45">
        <w:trPr>
          <w:trHeight w:val="305"/>
        </w:trPr>
        <w:tc>
          <w:tcPr>
            <w:tcW w:w="2165" w:type="dxa"/>
            <w:vMerge/>
            <w:vAlign w:val="center"/>
          </w:tcPr>
          <w:p w14:paraId="705310D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DBA7208"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34B57A0B"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12F4A7B7" w14:textId="77777777" w:rsidTr="002B5B45">
        <w:trPr>
          <w:trHeight w:val="488"/>
        </w:trPr>
        <w:tc>
          <w:tcPr>
            <w:tcW w:w="2165" w:type="dxa"/>
            <w:vMerge/>
            <w:vAlign w:val="center"/>
          </w:tcPr>
          <w:p w14:paraId="7894FF06"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7088E42"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9. Отсутствие производственного травматизма</w:t>
            </w:r>
          </w:p>
        </w:tc>
        <w:tc>
          <w:tcPr>
            <w:tcW w:w="1720" w:type="dxa"/>
            <w:gridSpan w:val="2"/>
            <w:vAlign w:val="center"/>
          </w:tcPr>
          <w:p w14:paraId="6E461DDD"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r w:rsidR="00C13A6A" w:rsidRPr="00C13A6A" w14:paraId="0A0F7D44" w14:textId="77777777" w:rsidTr="002B5B45">
        <w:trPr>
          <w:trHeight w:val="368"/>
        </w:trPr>
        <w:tc>
          <w:tcPr>
            <w:tcW w:w="2165" w:type="dxa"/>
            <w:vMerge/>
            <w:vAlign w:val="center"/>
          </w:tcPr>
          <w:p w14:paraId="4ED2D7D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9AF546F"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2646ED6F"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03E49D5B" w14:textId="77777777" w:rsidTr="002B5B45">
        <w:trPr>
          <w:trHeight w:val="136"/>
        </w:trPr>
        <w:tc>
          <w:tcPr>
            <w:tcW w:w="2165" w:type="dxa"/>
            <w:vMerge/>
            <w:vAlign w:val="center"/>
          </w:tcPr>
          <w:p w14:paraId="0F45473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FC8B9BA"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028A04BE"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4D85CB0" w14:textId="77777777" w:rsidTr="002B5B45">
        <w:trPr>
          <w:trHeight w:val="1128"/>
        </w:trPr>
        <w:tc>
          <w:tcPr>
            <w:tcW w:w="2165" w:type="dxa"/>
            <w:vMerge/>
            <w:vAlign w:val="center"/>
          </w:tcPr>
          <w:p w14:paraId="7475659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6C7C8F5"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 Соблюдение требований комплексной безопасности и антитеррористической защищенности Учреждения</w:t>
            </w:r>
          </w:p>
        </w:tc>
        <w:tc>
          <w:tcPr>
            <w:tcW w:w="1720" w:type="dxa"/>
            <w:gridSpan w:val="2"/>
            <w:vAlign w:val="center"/>
          </w:tcPr>
          <w:p w14:paraId="49755205"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tc>
      </w:tr>
      <w:tr w:rsidR="00C13A6A" w:rsidRPr="00C13A6A" w14:paraId="75A80589" w14:textId="77777777" w:rsidTr="002B5B45">
        <w:trPr>
          <w:trHeight w:val="303"/>
        </w:trPr>
        <w:tc>
          <w:tcPr>
            <w:tcW w:w="2165" w:type="dxa"/>
            <w:vMerge/>
            <w:vAlign w:val="center"/>
          </w:tcPr>
          <w:p w14:paraId="6B68A1B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28115BF3"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-да</w:t>
            </w:r>
          </w:p>
        </w:tc>
        <w:tc>
          <w:tcPr>
            <w:tcW w:w="1720" w:type="dxa"/>
            <w:gridSpan w:val="2"/>
            <w:vAlign w:val="center"/>
          </w:tcPr>
          <w:p w14:paraId="3D014B06"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50261FC6" w14:textId="77777777" w:rsidTr="002B5B45">
        <w:trPr>
          <w:trHeight w:val="394"/>
        </w:trPr>
        <w:tc>
          <w:tcPr>
            <w:tcW w:w="2165" w:type="dxa"/>
            <w:vMerge/>
            <w:vAlign w:val="center"/>
          </w:tcPr>
          <w:p w14:paraId="49E9493D"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5AB755D"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6DC24035"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58E876A" w14:textId="77777777" w:rsidTr="002B5B45">
        <w:trPr>
          <w:trHeight w:val="1309"/>
        </w:trPr>
        <w:tc>
          <w:tcPr>
            <w:tcW w:w="2165" w:type="dxa"/>
            <w:vMerge/>
            <w:vAlign w:val="center"/>
          </w:tcPr>
          <w:p w14:paraId="619DC5C5"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CB90468"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11. Своевременное, качественное предоставление официальной отчетности, исполнение приказов, поручений, распоряжений, заданий и запросов начальника Управление культуры</w:t>
            </w:r>
          </w:p>
        </w:tc>
        <w:tc>
          <w:tcPr>
            <w:tcW w:w="1720" w:type="dxa"/>
            <w:gridSpan w:val="2"/>
            <w:vAlign w:val="center"/>
          </w:tcPr>
          <w:p w14:paraId="60EB14EC"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p>
        </w:tc>
      </w:tr>
      <w:tr w:rsidR="00C13A6A" w:rsidRPr="00C13A6A" w14:paraId="48844303" w14:textId="77777777" w:rsidTr="002B5B45">
        <w:trPr>
          <w:trHeight w:val="300"/>
        </w:trPr>
        <w:tc>
          <w:tcPr>
            <w:tcW w:w="2165" w:type="dxa"/>
            <w:vMerge/>
            <w:vAlign w:val="center"/>
          </w:tcPr>
          <w:p w14:paraId="37EDB3A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511750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да</w:t>
            </w:r>
          </w:p>
        </w:tc>
        <w:tc>
          <w:tcPr>
            <w:tcW w:w="1720" w:type="dxa"/>
            <w:gridSpan w:val="2"/>
            <w:vAlign w:val="center"/>
          </w:tcPr>
          <w:p w14:paraId="79C2FD81"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24A7A836" w14:textId="77777777" w:rsidTr="002B5B45">
        <w:trPr>
          <w:trHeight w:val="240"/>
        </w:trPr>
        <w:tc>
          <w:tcPr>
            <w:tcW w:w="2165" w:type="dxa"/>
            <w:vMerge/>
            <w:vAlign w:val="center"/>
          </w:tcPr>
          <w:p w14:paraId="150B9B64"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95501DF"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-нет</w:t>
            </w:r>
          </w:p>
        </w:tc>
        <w:tc>
          <w:tcPr>
            <w:tcW w:w="1720" w:type="dxa"/>
            <w:gridSpan w:val="2"/>
            <w:vAlign w:val="center"/>
          </w:tcPr>
          <w:p w14:paraId="4D35D134"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5A20E810" w14:textId="77777777" w:rsidTr="002B5B45">
        <w:trPr>
          <w:trHeight w:val="208"/>
        </w:trPr>
        <w:tc>
          <w:tcPr>
            <w:tcW w:w="2165" w:type="dxa"/>
            <w:vMerge/>
            <w:vAlign w:val="center"/>
          </w:tcPr>
          <w:p w14:paraId="4EECDDC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0061EE5"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12.</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Укомплектованность учреждения работниками (обеспеченность кадрами)</w:t>
            </w:r>
          </w:p>
        </w:tc>
        <w:tc>
          <w:tcPr>
            <w:tcW w:w="1720" w:type="dxa"/>
            <w:gridSpan w:val="2"/>
            <w:vAlign w:val="center"/>
          </w:tcPr>
          <w:p w14:paraId="35DC2915"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3A437E61" w14:textId="77777777" w:rsidTr="002B5B45">
        <w:trPr>
          <w:trHeight w:val="284"/>
        </w:trPr>
        <w:tc>
          <w:tcPr>
            <w:tcW w:w="2165" w:type="dxa"/>
            <w:vMerge/>
            <w:vAlign w:val="center"/>
          </w:tcPr>
          <w:p w14:paraId="3B739B0F"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D1061D8"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от 75% до 100% </w:t>
            </w:r>
          </w:p>
        </w:tc>
        <w:tc>
          <w:tcPr>
            <w:tcW w:w="1720" w:type="dxa"/>
            <w:gridSpan w:val="2"/>
            <w:vAlign w:val="center"/>
          </w:tcPr>
          <w:p w14:paraId="58867BAD"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64A2CA30" w14:textId="77777777" w:rsidTr="002B5B45">
        <w:trPr>
          <w:trHeight w:val="234"/>
        </w:trPr>
        <w:tc>
          <w:tcPr>
            <w:tcW w:w="2165" w:type="dxa"/>
            <w:vMerge/>
            <w:vAlign w:val="center"/>
          </w:tcPr>
          <w:p w14:paraId="4A54239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8E6DF62"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укомплектованности менее 75% </w:t>
            </w:r>
          </w:p>
        </w:tc>
        <w:tc>
          <w:tcPr>
            <w:tcW w:w="1720" w:type="dxa"/>
            <w:gridSpan w:val="2"/>
            <w:vAlign w:val="center"/>
          </w:tcPr>
          <w:p w14:paraId="6C145F8E"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4558B8DD" w14:textId="77777777" w:rsidTr="002B5B45">
        <w:trPr>
          <w:trHeight w:val="251"/>
        </w:trPr>
        <w:tc>
          <w:tcPr>
            <w:tcW w:w="2165" w:type="dxa"/>
            <w:vMerge/>
            <w:vAlign w:val="center"/>
          </w:tcPr>
          <w:p w14:paraId="54337A2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55E27838"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13. Соблюдение целевого соотношения фонда оплаты труда основного и вспомогательного персонала учреждения</w:t>
            </w:r>
          </w:p>
        </w:tc>
        <w:tc>
          <w:tcPr>
            <w:tcW w:w="1720" w:type="dxa"/>
            <w:gridSpan w:val="2"/>
            <w:vAlign w:val="center"/>
          </w:tcPr>
          <w:p w14:paraId="6C2AE9D0"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11EEFBC0" w14:textId="77777777" w:rsidTr="002B5B45">
        <w:trPr>
          <w:trHeight w:val="184"/>
        </w:trPr>
        <w:tc>
          <w:tcPr>
            <w:tcW w:w="2165" w:type="dxa"/>
            <w:vMerge/>
            <w:vAlign w:val="center"/>
          </w:tcPr>
          <w:p w14:paraId="77B8CA2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72F37A6"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-доля расходов на оплату труда основного персонала в фонде оплаты труда учреждения составляет не менее 70 процентов </w:t>
            </w:r>
          </w:p>
        </w:tc>
        <w:tc>
          <w:tcPr>
            <w:tcW w:w="1720" w:type="dxa"/>
            <w:gridSpan w:val="2"/>
            <w:vAlign w:val="center"/>
          </w:tcPr>
          <w:p w14:paraId="39767EE5"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5</w:t>
            </w:r>
          </w:p>
        </w:tc>
      </w:tr>
      <w:tr w:rsidR="00C13A6A" w:rsidRPr="00C13A6A" w14:paraId="00399C00" w14:textId="77777777" w:rsidTr="002B5B45">
        <w:trPr>
          <w:trHeight w:val="121"/>
        </w:trPr>
        <w:tc>
          <w:tcPr>
            <w:tcW w:w="2165" w:type="dxa"/>
            <w:vMerge/>
            <w:vAlign w:val="center"/>
          </w:tcPr>
          <w:p w14:paraId="183C9F16"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8AFDA85"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-не соблюдается целевое соотношение фонда оплаты труда </w:t>
            </w:r>
          </w:p>
        </w:tc>
        <w:tc>
          <w:tcPr>
            <w:tcW w:w="1720" w:type="dxa"/>
            <w:gridSpan w:val="2"/>
            <w:vAlign w:val="center"/>
          </w:tcPr>
          <w:p w14:paraId="3D5EFDC1"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2835EB7" w14:textId="77777777" w:rsidTr="002B5B45">
        <w:trPr>
          <w:trHeight w:val="251"/>
        </w:trPr>
        <w:tc>
          <w:tcPr>
            <w:tcW w:w="2165" w:type="dxa"/>
            <w:vMerge/>
            <w:vAlign w:val="center"/>
          </w:tcPr>
          <w:p w14:paraId="3D22590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9BE681D"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14.</w:t>
            </w:r>
            <w:r w:rsidRPr="00C13A6A">
              <w:rPr>
                <w:rFonts w:ascii="Times New Roman" w:eastAsia="Times New Roman" w:hAnsi="Times New Roman" w:cs="Times New Roman"/>
                <w:sz w:val="24"/>
                <w:szCs w:val="24"/>
                <w:lang w:eastAsia="ru-RU"/>
              </w:rPr>
              <w:t xml:space="preserve"> </w:t>
            </w:r>
            <w:r w:rsidRPr="00C13A6A">
              <w:rPr>
                <w:rFonts w:ascii="Times New Roman" w:eastAsia="Times New Roman" w:hAnsi="Times New Roman" w:cs="Times New Roman"/>
                <w:sz w:val="28"/>
                <w:szCs w:val="28"/>
                <w:lang w:eastAsia="ru-RU"/>
              </w:rPr>
              <w:t>Неисполнение в срок предписаний и замечаний по актам проверок контрольных и надзорных органов, указаний и поручений Главы города</w:t>
            </w:r>
          </w:p>
        </w:tc>
        <w:tc>
          <w:tcPr>
            <w:tcW w:w="1720" w:type="dxa"/>
            <w:gridSpan w:val="2"/>
            <w:vAlign w:val="center"/>
          </w:tcPr>
          <w:p w14:paraId="48AD1174"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55A6BF10" w14:textId="77777777" w:rsidTr="002B5B45">
        <w:trPr>
          <w:trHeight w:val="121"/>
        </w:trPr>
        <w:tc>
          <w:tcPr>
            <w:tcW w:w="2165" w:type="dxa"/>
            <w:vMerge/>
            <w:vAlign w:val="center"/>
          </w:tcPr>
          <w:p w14:paraId="74D56892"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3A199DEE"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-отсутствие нарушений </w:t>
            </w:r>
          </w:p>
        </w:tc>
        <w:tc>
          <w:tcPr>
            <w:tcW w:w="1720" w:type="dxa"/>
            <w:gridSpan w:val="2"/>
            <w:vAlign w:val="center"/>
          </w:tcPr>
          <w:p w14:paraId="03CC74BA"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6DCF97FA" w14:textId="77777777" w:rsidTr="002B5B45">
        <w:trPr>
          <w:trHeight w:val="184"/>
        </w:trPr>
        <w:tc>
          <w:tcPr>
            <w:tcW w:w="2165" w:type="dxa"/>
            <w:vMerge/>
            <w:vAlign w:val="center"/>
          </w:tcPr>
          <w:p w14:paraId="78FCAB31"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040639A"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-наличие нарушений </w:t>
            </w:r>
          </w:p>
        </w:tc>
        <w:tc>
          <w:tcPr>
            <w:tcW w:w="1720" w:type="dxa"/>
            <w:gridSpan w:val="2"/>
            <w:vAlign w:val="center"/>
          </w:tcPr>
          <w:p w14:paraId="1139B48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2A9C793B" w14:textId="77777777" w:rsidTr="002B5B45">
        <w:trPr>
          <w:trHeight w:val="167"/>
        </w:trPr>
        <w:tc>
          <w:tcPr>
            <w:tcW w:w="2165" w:type="dxa"/>
            <w:vMerge/>
            <w:vAlign w:val="center"/>
          </w:tcPr>
          <w:p w14:paraId="5006321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18BCF906"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 xml:space="preserve">15.Результат независимой оценки качества условий оказания услуг учреждением </w:t>
            </w:r>
          </w:p>
        </w:tc>
        <w:tc>
          <w:tcPr>
            <w:tcW w:w="1720" w:type="dxa"/>
            <w:gridSpan w:val="2"/>
            <w:vAlign w:val="center"/>
          </w:tcPr>
          <w:p w14:paraId="24AA0C0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69C3C0CF" w14:textId="77777777" w:rsidTr="002B5B45">
        <w:trPr>
          <w:trHeight w:val="138"/>
        </w:trPr>
        <w:tc>
          <w:tcPr>
            <w:tcW w:w="2165" w:type="dxa"/>
            <w:vMerge/>
            <w:vAlign w:val="center"/>
          </w:tcPr>
          <w:p w14:paraId="4FE39C9B"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9FBCDC8"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-не менее 70 баллов</w:t>
            </w:r>
          </w:p>
        </w:tc>
        <w:tc>
          <w:tcPr>
            <w:tcW w:w="1720" w:type="dxa"/>
            <w:gridSpan w:val="2"/>
            <w:vAlign w:val="center"/>
          </w:tcPr>
          <w:p w14:paraId="7C126BF0"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3</w:t>
            </w:r>
          </w:p>
        </w:tc>
      </w:tr>
      <w:tr w:rsidR="00C13A6A" w:rsidRPr="00C13A6A" w14:paraId="31529846" w14:textId="77777777" w:rsidTr="002B5B45">
        <w:trPr>
          <w:trHeight w:val="138"/>
        </w:trPr>
        <w:tc>
          <w:tcPr>
            <w:tcW w:w="2165" w:type="dxa"/>
            <w:vMerge/>
            <w:vAlign w:val="center"/>
          </w:tcPr>
          <w:p w14:paraId="15C8B153"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4F4774C0" w14:textId="77777777" w:rsidR="00C13A6A" w:rsidRPr="00C13A6A" w:rsidRDefault="00C13A6A" w:rsidP="00C13A6A">
            <w:pPr>
              <w:tabs>
                <w:tab w:val="left" w:pos="8577"/>
              </w:tabs>
              <w:spacing w:after="12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-интегральное значение по совокупности общих критериев в части показателей, характеризующих общие критерии оценки, менее 70 баллов</w:t>
            </w:r>
          </w:p>
        </w:tc>
        <w:tc>
          <w:tcPr>
            <w:tcW w:w="1720" w:type="dxa"/>
            <w:gridSpan w:val="2"/>
            <w:vAlign w:val="center"/>
          </w:tcPr>
          <w:p w14:paraId="0356BB0D"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366A2077" w14:textId="77777777" w:rsidTr="002B5B45">
        <w:trPr>
          <w:trHeight w:val="167"/>
        </w:trPr>
        <w:tc>
          <w:tcPr>
            <w:tcW w:w="2165" w:type="dxa"/>
            <w:vMerge/>
            <w:vAlign w:val="center"/>
          </w:tcPr>
          <w:p w14:paraId="48A871E6"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01264E70" w14:textId="77777777" w:rsidR="00C13A6A" w:rsidRPr="00C13A6A" w:rsidRDefault="00C13A6A" w:rsidP="00C13A6A">
            <w:pPr>
              <w:tabs>
                <w:tab w:val="left" w:pos="8577"/>
              </w:tabs>
              <w:spacing w:after="120" w:line="276" w:lineRule="auto"/>
              <w:ind w:left="28"/>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16.Выполнение плана по устранению недостатков, выявленных в ходе проведения независимой оценки качества условий оказания услуг учреждением</w:t>
            </w:r>
          </w:p>
        </w:tc>
        <w:tc>
          <w:tcPr>
            <w:tcW w:w="1720" w:type="dxa"/>
            <w:gridSpan w:val="2"/>
            <w:vAlign w:val="center"/>
          </w:tcPr>
          <w:p w14:paraId="359BD5E9"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p>
        </w:tc>
      </w:tr>
      <w:tr w:rsidR="00C13A6A" w:rsidRPr="00C13A6A" w14:paraId="0C155E63" w14:textId="77777777" w:rsidTr="002B5B45">
        <w:trPr>
          <w:trHeight w:val="117"/>
        </w:trPr>
        <w:tc>
          <w:tcPr>
            <w:tcW w:w="2165" w:type="dxa"/>
            <w:vMerge/>
            <w:vAlign w:val="center"/>
          </w:tcPr>
          <w:p w14:paraId="206C4BD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5A69CC5" w14:textId="77777777" w:rsidR="00C13A6A" w:rsidRPr="00C13A6A" w:rsidRDefault="00C13A6A" w:rsidP="00C13A6A">
            <w:pPr>
              <w:tabs>
                <w:tab w:val="left" w:pos="8577"/>
              </w:tabs>
              <w:spacing w:after="120" w:line="240"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-100%</w:t>
            </w:r>
          </w:p>
        </w:tc>
        <w:tc>
          <w:tcPr>
            <w:tcW w:w="1720" w:type="dxa"/>
            <w:gridSpan w:val="2"/>
            <w:vAlign w:val="center"/>
          </w:tcPr>
          <w:p w14:paraId="13D922B6"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2</w:t>
            </w:r>
          </w:p>
        </w:tc>
      </w:tr>
      <w:tr w:rsidR="00C13A6A" w:rsidRPr="00C13A6A" w14:paraId="4BD8DAED" w14:textId="77777777" w:rsidTr="002B5B45">
        <w:trPr>
          <w:trHeight w:val="188"/>
        </w:trPr>
        <w:tc>
          <w:tcPr>
            <w:tcW w:w="2165" w:type="dxa"/>
            <w:vMerge/>
            <w:vAlign w:val="center"/>
          </w:tcPr>
          <w:p w14:paraId="2AD2AD45"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6F4DF778" w14:textId="77777777" w:rsidR="00C13A6A" w:rsidRPr="00C13A6A" w:rsidRDefault="00C13A6A" w:rsidP="00C13A6A">
            <w:pPr>
              <w:tabs>
                <w:tab w:val="left" w:pos="8577"/>
              </w:tabs>
              <w:spacing w:after="120" w:line="240" w:lineRule="auto"/>
              <w:contextualSpacing/>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-менее 100%</w:t>
            </w:r>
          </w:p>
        </w:tc>
        <w:tc>
          <w:tcPr>
            <w:tcW w:w="1720" w:type="dxa"/>
            <w:gridSpan w:val="2"/>
            <w:vAlign w:val="center"/>
          </w:tcPr>
          <w:p w14:paraId="1D1BBAC5" w14:textId="77777777" w:rsidR="00C13A6A" w:rsidRPr="00C13A6A" w:rsidRDefault="00C13A6A" w:rsidP="00C13A6A">
            <w:pPr>
              <w:tabs>
                <w:tab w:val="left" w:pos="8577"/>
              </w:tabs>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0</w:t>
            </w:r>
          </w:p>
        </w:tc>
      </w:tr>
      <w:tr w:rsidR="00C13A6A" w:rsidRPr="00C13A6A" w14:paraId="0B556A5B" w14:textId="77777777" w:rsidTr="002B5B45">
        <w:trPr>
          <w:trHeight w:val="415"/>
        </w:trPr>
        <w:tc>
          <w:tcPr>
            <w:tcW w:w="2165" w:type="dxa"/>
            <w:vMerge/>
            <w:vAlign w:val="center"/>
          </w:tcPr>
          <w:p w14:paraId="59539B4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8"/>
                <w:szCs w:val="28"/>
                <w:lang w:eastAsia="ru-RU"/>
              </w:rPr>
            </w:pPr>
          </w:p>
        </w:tc>
        <w:tc>
          <w:tcPr>
            <w:tcW w:w="6379" w:type="dxa"/>
            <w:vAlign w:val="center"/>
          </w:tcPr>
          <w:p w14:paraId="7777C854" w14:textId="77777777" w:rsidR="00C13A6A" w:rsidRPr="00C13A6A" w:rsidRDefault="00C13A6A" w:rsidP="00C13A6A">
            <w:pPr>
              <w:spacing w:after="0" w:line="240" w:lineRule="auto"/>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Всего:</w:t>
            </w:r>
          </w:p>
        </w:tc>
        <w:tc>
          <w:tcPr>
            <w:tcW w:w="1720" w:type="dxa"/>
            <w:gridSpan w:val="2"/>
            <w:vAlign w:val="center"/>
          </w:tcPr>
          <w:p w14:paraId="494D35CD" w14:textId="77777777" w:rsidR="00C13A6A" w:rsidRPr="00C13A6A" w:rsidRDefault="00C13A6A" w:rsidP="00C13A6A">
            <w:pPr>
              <w:spacing w:after="0" w:line="240" w:lineRule="auto"/>
              <w:jc w:val="center"/>
              <w:rPr>
                <w:rFonts w:ascii="Times New Roman" w:eastAsia="Times New Roman" w:hAnsi="Times New Roman" w:cs="Times New Roman"/>
                <w:sz w:val="28"/>
                <w:szCs w:val="28"/>
                <w:lang w:eastAsia="ru-RU"/>
              </w:rPr>
            </w:pPr>
            <w:r w:rsidRPr="00C13A6A">
              <w:rPr>
                <w:rFonts w:ascii="Times New Roman" w:eastAsia="Times New Roman" w:hAnsi="Times New Roman" w:cs="Times New Roman"/>
                <w:sz w:val="28"/>
                <w:szCs w:val="28"/>
                <w:lang w:eastAsia="ru-RU"/>
              </w:rPr>
              <w:t>Не более 79</w:t>
            </w:r>
          </w:p>
          <w:p w14:paraId="3215D9E8" w14:textId="77777777" w:rsidR="00C13A6A" w:rsidRPr="00C13A6A" w:rsidRDefault="00C13A6A" w:rsidP="00C13A6A">
            <w:pPr>
              <w:tabs>
                <w:tab w:val="left" w:pos="8222"/>
              </w:tabs>
              <w:spacing w:after="0" w:line="240" w:lineRule="auto"/>
              <w:jc w:val="center"/>
              <w:rPr>
                <w:rFonts w:ascii="Times New Roman" w:eastAsia="Times New Roman" w:hAnsi="Times New Roman" w:cs="Times New Roman"/>
                <w:sz w:val="28"/>
                <w:szCs w:val="28"/>
                <w:lang w:eastAsia="ru-RU"/>
              </w:rPr>
            </w:pPr>
          </w:p>
        </w:tc>
      </w:tr>
    </w:tbl>
    <w:p w14:paraId="66DDED10" w14:textId="77777777" w:rsidR="00C13A6A" w:rsidRPr="00C13A6A" w:rsidRDefault="00C13A6A" w:rsidP="00C13A6A">
      <w:pPr>
        <w:spacing w:after="0" w:line="240" w:lineRule="auto"/>
        <w:ind w:firstLine="709"/>
        <w:jc w:val="center"/>
        <w:rPr>
          <w:rFonts w:ascii="Times New Roman" w:eastAsia="Times New Roman" w:hAnsi="Times New Roman" w:cs="Times New Roman"/>
          <w:b/>
          <w:sz w:val="32"/>
          <w:szCs w:val="32"/>
          <w:lang w:eastAsia="ru-RU"/>
        </w:rPr>
      </w:pPr>
    </w:p>
    <w:p w14:paraId="6ADC6E01" w14:textId="77777777" w:rsidR="00C13A6A" w:rsidRPr="00C13A6A" w:rsidRDefault="00C13A6A" w:rsidP="00C13A6A">
      <w:pPr>
        <w:spacing w:after="0" w:line="240" w:lineRule="auto"/>
        <w:ind w:firstLine="709"/>
        <w:jc w:val="center"/>
        <w:rPr>
          <w:rFonts w:ascii="Times New Roman" w:eastAsia="Times New Roman" w:hAnsi="Times New Roman" w:cs="Times New Roman"/>
          <w:b/>
          <w:sz w:val="32"/>
          <w:szCs w:val="32"/>
          <w:lang w:eastAsia="ru-RU"/>
        </w:rPr>
      </w:pPr>
      <w:r w:rsidRPr="00C13A6A">
        <w:rPr>
          <w:rFonts w:ascii="Times New Roman" w:eastAsia="Times New Roman" w:hAnsi="Times New Roman" w:cs="Times New Roman"/>
          <w:b/>
          <w:sz w:val="32"/>
          <w:szCs w:val="32"/>
          <w:lang w:eastAsia="ru-RU"/>
        </w:rPr>
        <w:t>Качественные показатели,                                   учитываемые при определении выплат стимулирующего характера работникам Учреждений (для административно-управленческого персонала, специалистов и других работников)</w:t>
      </w:r>
    </w:p>
    <w:tbl>
      <w:tblPr>
        <w:tblpPr w:leftFromText="180" w:rightFromText="180" w:vertAnchor="text" w:horzAnchor="margin" w:tblpXSpec="center" w:tblpY="142"/>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0"/>
        <w:gridCol w:w="3060"/>
        <w:gridCol w:w="3132"/>
      </w:tblGrid>
      <w:tr w:rsidR="00C13A6A" w:rsidRPr="00C13A6A" w14:paraId="08B8C21A" w14:textId="77777777" w:rsidTr="002B5B45">
        <w:trPr>
          <w:trHeight w:val="877"/>
        </w:trPr>
        <w:tc>
          <w:tcPr>
            <w:tcW w:w="2448" w:type="dxa"/>
          </w:tcPr>
          <w:p w14:paraId="25750B7C" w14:textId="77777777" w:rsidR="00C13A6A" w:rsidRPr="00C13A6A" w:rsidRDefault="00C13A6A" w:rsidP="00C13A6A">
            <w:pPr>
              <w:tabs>
                <w:tab w:val="left" w:pos="8222"/>
              </w:tabs>
              <w:spacing w:after="0" w:line="240" w:lineRule="auto"/>
              <w:ind w:right="-5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Тип учреждения</w:t>
            </w:r>
          </w:p>
        </w:tc>
        <w:tc>
          <w:tcPr>
            <w:tcW w:w="1980" w:type="dxa"/>
          </w:tcPr>
          <w:p w14:paraId="164655E9" w14:textId="77777777" w:rsidR="00C13A6A" w:rsidRPr="00C13A6A" w:rsidRDefault="00C13A6A" w:rsidP="00C13A6A">
            <w:pPr>
              <w:tabs>
                <w:tab w:val="left" w:pos="8222"/>
              </w:tabs>
              <w:spacing w:after="0" w:line="240" w:lineRule="auto"/>
              <w:ind w:right="-5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Должности</w:t>
            </w:r>
          </w:p>
        </w:tc>
        <w:tc>
          <w:tcPr>
            <w:tcW w:w="3060" w:type="dxa"/>
          </w:tcPr>
          <w:p w14:paraId="235A9886" w14:textId="77777777" w:rsidR="00C13A6A" w:rsidRPr="00C13A6A" w:rsidRDefault="00C13A6A" w:rsidP="00C13A6A">
            <w:pPr>
              <w:tabs>
                <w:tab w:val="left" w:pos="8222"/>
              </w:tabs>
              <w:spacing w:after="0" w:line="240" w:lineRule="auto"/>
              <w:ind w:right="-58"/>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Показатели эффективности деятельности учреждения (основание для премирования) *</w:t>
            </w:r>
          </w:p>
        </w:tc>
        <w:tc>
          <w:tcPr>
            <w:tcW w:w="3132" w:type="dxa"/>
          </w:tcPr>
          <w:p w14:paraId="659A0E17" w14:textId="77777777" w:rsidR="00C13A6A" w:rsidRPr="00C13A6A" w:rsidRDefault="00C13A6A" w:rsidP="00C13A6A">
            <w:pPr>
              <w:tabs>
                <w:tab w:val="left" w:pos="-312"/>
                <w:tab w:val="left" w:pos="8222"/>
              </w:tabs>
              <w:spacing w:after="0" w:line="240" w:lineRule="auto"/>
              <w:ind w:left="-1032" w:right="-1154"/>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Размер стимулирующих</w:t>
            </w:r>
          </w:p>
          <w:p w14:paraId="621B7826" w14:textId="77777777" w:rsidR="00C13A6A" w:rsidRPr="00C13A6A" w:rsidRDefault="00C13A6A" w:rsidP="00C13A6A">
            <w:pPr>
              <w:tabs>
                <w:tab w:val="left" w:pos="8222"/>
              </w:tabs>
              <w:spacing w:after="0" w:line="240" w:lineRule="auto"/>
              <w:ind w:left="-1032" w:right="-1154"/>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выплат, % от должностного</w:t>
            </w:r>
          </w:p>
          <w:p w14:paraId="52DD23F1" w14:textId="77777777" w:rsidR="00C13A6A" w:rsidRPr="00C13A6A" w:rsidRDefault="00C13A6A" w:rsidP="00C13A6A">
            <w:pPr>
              <w:tabs>
                <w:tab w:val="left" w:pos="8222"/>
              </w:tabs>
              <w:spacing w:after="0" w:line="240" w:lineRule="auto"/>
              <w:ind w:left="-1032" w:right="-1154"/>
              <w:jc w:val="center"/>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оклада (оклада)</w:t>
            </w:r>
          </w:p>
        </w:tc>
      </w:tr>
      <w:tr w:rsidR="00C13A6A" w:rsidRPr="00C13A6A" w14:paraId="0188E626" w14:textId="77777777" w:rsidTr="002B5B45">
        <w:trPr>
          <w:cantSplit/>
        </w:trPr>
        <w:tc>
          <w:tcPr>
            <w:tcW w:w="2448" w:type="dxa"/>
            <w:vMerge w:val="restart"/>
          </w:tcPr>
          <w:p w14:paraId="32FB01FD"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Учреждения образования в сфере культуры</w:t>
            </w:r>
          </w:p>
        </w:tc>
        <w:tc>
          <w:tcPr>
            <w:tcW w:w="1980" w:type="dxa"/>
          </w:tcPr>
          <w:p w14:paraId="628816A2"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Административно-управленческий персонал</w:t>
            </w:r>
          </w:p>
          <w:p w14:paraId="19D928E2"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3B022C63"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 Выполнение показателей деятельности по предоставлению образовательных услуг, контингенту учащихся, установленных муниципальным заданием на оказание муниципальных услуг в сфере образования (для заместителей по учебной, воспитательной и других аналогичных направлений деятельности).</w:t>
            </w:r>
          </w:p>
          <w:p w14:paraId="5D6D93FA"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2. Выполнение работы по обеспечению учебного процесса (для заместителей по прочим направлениям деятельности).</w:t>
            </w:r>
          </w:p>
          <w:p w14:paraId="4FD2B8A2" w14:textId="77777777" w:rsidR="00C13A6A" w:rsidRPr="00C13A6A" w:rsidRDefault="00C13A6A" w:rsidP="00C13A6A">
            <w:pPr>
              <w:tabs>
                <w:tab w:val="left" w:pos="-15"/>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3.Отсутствие нарушения сроков исполнения правовых актов и поручений руководителя учреждения.                                </w:t>
            </w:r>
          </w:p>
        </w:tc>
        <w:tc>
          <w:tcPr>
            <w:tcW w:w="3132" w:type="dxa"/>
            <w:vMerge w:val="restart"/>
          </w:tcPr>
          <w:p w14:paraId="6201FE62"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13A6A" w:rsidRPr="00C13A6A" w14:paraId="788DE06E" w14:textId="77777777" w:rsidTr="002B5B45">
        <w:trPr>
          <w:cantSplit/>
        </w:trPr>
        <w:tc>
          <w:tcPr>
            <w:tcW w:w="2448" w:type="dxa"/>
            <w:vMerge/>
          </w:tcPr>
          <w:p w14:paraId="7BF1EC89"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0B0C2E79"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6D5F89C8"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0535B5D8"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4"/>
                <w:szCs w:val="24"/>
                <w:lang w:eastAsia="ru-RU"/>
              </w:rPr>
            </w:pPr>
          </w:p>
        </w:tc>
      </w:tr>
      <w:tr w:rsidR="00C13A6A" w:rsidRPr="00C13A6A" w14:paraId="379E93CB" w14:textId="77777777" w:rsidTr="002B5B45">
        <w:trPr>
          <w:cantSplit/>
        </w:trPr>
        <w:tc>
          <w:tcPr>
            <w:tcW w:w="2448" w:type="dxa"/>
            <w:vMerge/>
          </w:tcPr>
          <w:p w14:paraId="75E7C84E"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57FC4B5A"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Специалисты</w:t>
            </w:r>
          </w:p>
          <w:p w14:paraId="04E38EA5"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28E40657"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1.Количество призёров олимпиад, конкурсов, частота участия в конкурсах.</w:t>
            </w:r>
          </w:p>
          <w:p w14:paraId="4ED40C80"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2. Количество выступлений на педсовете, внедрение опыта педагога на уровне образовательного учреждения.</w:t>
            </w:r>
          </w:p>
          <w:p w14:paraId="37F05C9F"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3. Участие в профессиональных конкурсах, в работе конференций, количество выступлений в течение года.</w:t>
            </w:r>
          </w:p>
          <w:p w14:paraId="1B1E1C9A"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4. Победы (номинации) в профессиональных конкурсах.</w:t>
            </w:r>
          </w:p>
          <w:p w14:paraId="6D3BF571"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5. Работа по методическому обеспечению учебного процесса.</w:t>
            </w:r>
          </w:p>
        </w:tc>
        <w:tc>
          <w:tcPr>
            <w:tcW w:w="3132" w:type="dxa"/>
            <w:vMerge/>
          </w:tcPr>
          <w:p w14:paraId="3043E46A"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sz w:val="24"/>
                <w:szCs w:val="24"/>
                <w:lang w:eastAsia="ru-RU"/>
              </w:rPr>
            </w:pPr>
          </w:p>
        </w:tc>
      </w:tr>
      <w:tr w:rsidR="00C13A6A" w:rsidRPr="00C13A6A" w14:paraId="778EF80A" w14:textId="77777777" w:rsidTr="002B5B45">
        <w:trPr>
          <w:cantSplit/>
          <w:trHeight w:val="1105"/>
        </w:trPr>
        <w:tc>
          <w:tcPr>
            <w:tcW w:w="2448" w:type="dxa"/>
            <w:vMerge/>
          </w:tcPr>
          <w:p w14:paraId="5998B20E"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51F39EB9"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Технические исполнители</w:t>
            </w:r>
          </w:p>
          <w:p w14:paraId="0A1CFEAB"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1562A956"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1.Обеспечение бесперебойной работы оборудования, техники, различной аппаратуры</w:t>
            </w:r>
          </w:p>
        </w:tc>
        <w:tc>
          <w:tcPr>
            <w:tcW w:w="3132" w:type="dxa"/>
            <w:vMerge/>
          </w:tcPr>
          <w:p w14:paraId="0506F919"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261BB1A5" w14:textId="77777777" w:rsidTr="002B5B45">
        <w:trPr>
          <w:cantSplit/>
        </w:trPr>
        <w:tc>
          <w:tcPr>
            <w:tcW w:w="2448" w:type="dxa"/>
            <w:vMerge w:val="restart"/>
          </w:tcPr>
          <w:p w14:paraId="42CE8E2B"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Библиотеки</w:t>
            </w:r>
          </w:p>
          <w:p w14:paraId="0930EF40"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355725BE"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Административно-управленческий персонал</w:t>
            </w:r>
          </w:p>
          <w:p w14:paraId="6B4FCC67"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6F617836"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 Выполнение и перевыполнение плановых показателей в соответствии с установленным муниципальным заданием на оказание муниципальных услуг (для заведующих филиалов).</w:t>
            </w:r>
          </w:p>
          <w:p w14:paraId="094DA5EF"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2. Выполнение работ в соответствии с календарным графиком и надлежащим качеством (для заведующих филиалов).</w:t>
            </w:r>
          </w:p>
          <w:p w14:paraId="02E36E1C" w14:textId="77777777" w:rsidR="00C13A6A" w:rsidRPr="00C13A6A" w:rsidRDefault="00C13A6A" w:rsidP="00C13A6A">
            <w:pPr>
              <w:tabs>
                <w:tab w:val="left" w:pos="-15"/>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3.Отсутствие нарушения сроков исполнения правовых актов и поручений руководителя учреждения.                                </w:t>
            </w:r>
          </w:p>
          <w:p w14:paraId="6A03E90F"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w:t>
            </w:r>
          </w:p>
        </w:tc>
        <w:tc>
          <w:tcPr>
            <w:tcW w:w="3132" w:type="dxa"/>
            <w:vMerge w:val="restart"/>
          </w:tcPr>
          <w:p w14:paraId="3310C9D5"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13A6A" w:rsidRPr="00C13A6A" w14:paraId="74A19188" w14:textId="77777777" w:rsidTr="002B5B45">
        <w:trPr>
          <w:cantSplit/>
        </w:trPr>
        <w:tc>
          <w:tcPr>
            <w:tcW w:w="2448" w:type="dxa"/>
            <w:vMerge/>
          </w:tcPr>
          <w:p w14:paraId="0F7AC270"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381FEB4"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5D152C2F"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104CFD64"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41207605" w14:textId="77777777" w:rsidTr="002B5B45">
        <w:trPr>
          <w:cantSplit/>
          <w:trHeight w:val="835"/>
        </w:trPr>
        <w:tc>
          <w:tcPr>
            <w:tcW w:w="2448" w:type="dxa"/>
            <w:vMerge/>
          </w:tcPr>
          <w:p w14:paraId="7559150D"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75897D4B"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Специалисты</w:t>
            </w:r>
          </w:p>
          <w:p w14:paraId="3698A3E7"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18D49FED"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1.Выполнение показателей по количеству посещений, комплектованию библиотечных фондов, справочно-библиографического обслуживания и книговыдачи в год.</w:t>
            </w:r>
          </w:p>
          <w:p w14:paraId="3007F3C2"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lastRenderedPageBreak/>
              <w:t>2. Освоение и внедрение инновационных методов работы, направленных на развитие библиотеки.</w:t>
            </w:r>
          </w:p>
          <w:p w14:paraId="3C1F16D8"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3. Высокий уровень подготовки, творческая активность в организации и проведении культурно-просветительских, обучающих мероприятий, научно-методической и издательской работе.</w:t>
            </w:r>
          </w:p>
        </w:tc>
        <w:tc>
          <w:tcPr>
            <w:tcW w:w="3132" w:type="dxa"/>
            <w:vMerge/>
          </w:tcPr>
          <w:p w14:paraId="0FBC2D3F"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1F90B346" w14:textId="77777777" w:rsidTr="002B5B45">
        <w:trPr>
          <w:cantSplit/>
        </w:trPr>
        <w:tc>
          <w:tcPr>
            <w:tcW w:w="2448" w:type="dxa"/>
            <w:vMerge/>
          </w:tcPr>
          <w:p w14:paraId="155C7722"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17531A9C"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6A30A28B"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66D8A076"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5085ABF5" w14:textId="77777777" w:rsidTr="002B5B45">
        <w:trPr>
          <w:cantSplit/>
          <w:trHeight w:val="2755"/>
        </w:trPr>
        <w:tc>
          <w:tcPr>
            <w:tcW w:w="2448" w:type="dxa"/>
            <w:vMerge w:val="restart"/>
          </w:tcPr>
          <w:p w14:paraId="0D3A4732"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Музей</w:t>
            </w:r>
          </w:p>
          <w:p w14:paraId="0FC9F693"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52051BB9"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Административно-управленческий персонал</w:t>
            </w:r>
          </w:p>
          <w:p w14:paraId="29057C7F"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5285EA61"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 Выполнение работ в соответствии с календарным графиком и надлежащим качеством.</w:t>
            </w:r>
          </w:p>
          <w:p w14:paraId="767D67B2" w14:textId="77777777" w:rsidR="00C13A6A" w:rsidRPr="00C13A6A" w:rsidRDefault="00C13A6A" w:rsidP="00C13A6A">
            <w:pPr>
              <w:tabs>
                <w:tab w:val="left" w:pos="-15"/>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2.Отсутствие нарушения сроков исполнения правовых актов и поручений руководителя учреждения.                                </w:t>
            </w:r>
          </w:p>
          <w:p w14:paraId="44001D69"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w:t>
            </w:r>
          </w:p>
        </w:tc>
        <w:tc>
          <w:tcPr>
            <w:tcW w:w="3132" w:type="dxa"/>
            <w:vMerge w:val="restart"/>
          </w:tcPr>
          <w:p w14:paraId="537527D3"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13A6A" w:rsidRPr="00C13A6A" w14:paraId="131F136B" w14:textId="77777777" w:rsidTr="002B5B45">
        <w:trPr>
          <w:cantSplit/>
          <w:trHeight w:val="5510"/>
        </w:trPr>
        <w:tc>
          <w:tcPr>
            <w:tcW w:w="2448" w:type="dxa"/>
            <w:vMerge/>
          </w:tcPr>
          <w:p w14:paraId="3322BBD5"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568CAE73"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Специалисты</w:t>
            </w:r>
          </w:p>
          <w:p w14:paraId="6E0D43F9"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p w14:paraId="0DF58B44"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1FEC6115"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1.Выполнение показателей по посещаемости, экскурсионной и лекционной деятельности в год.</w:t>
            </w:r>
          </w:p>
          <w:p w14:paraId="4A553101"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2. Высокий уровень подготовки и проведения лекций, экскурсий, музейных мероприятий.</w:t>
            </w:r>
          </w:p>
          <w:p w14:paraId="4145CD0D"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3. Участие в создании новых постоянных, временных и передвижных экспозиций и выставок.</w:t>
            </w:r>
          </w:p>
          <w:p w14:paraId="2DD855D3"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4.Творческая активность в научно-методической и (или) научно-исследовательской работе.</w:t>
            </w:r>
          </w:p>
          <w:p w14:paraId="5F613AEB"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5.Сохранение, реставрация и комплектование музейных фондов</w:t>
            </w:r>
          </w:p>
        </w:tc>
        <w:tc>
          <w:tcPr>
            <w:tcW w:w="3132" w:type="dxa"/>
            <w:vMerge/>
          </w:tcPr>
          <w:p w14:paraId="301E3D36"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1E7DBF03" w14:textId="77777777" w:rsidTr="002B5B45">
        <w:trPr>
          <w:cantSplit/>
        </w:trPr>
        <w:tc>
          <w:tcPr>
            <w:tcW w:w="2448" w:type="dxa"/>
            <w:vMerge w:val="restart"/>
          </w:tcPr>
          <w:p w14:paraId="2A389856"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Учреждения клубного типа, парк</w:t>
            </w:r>
          </w:p>
        </w:tc>
        <w:tc>
          <w:tcPr>
            <w:tcW w:w="1980" w:type="dxa"/>
          </w:tcPr>
          <w:p w14:paraId="5838D203"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Административно-управленческий персонал</w:t>
            </w:r>
          </w:p>
          <w:p w14:paraId="16DDB4D4"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val="restart"/>
          </w:tcPr>
          <w:p w14:paraId="526EE688"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 Качественное исполнение работы (для заместителей по прочим направлениям деятельности).</w:t>
            </w:r>
          </w:p>
          <w:p w14:paraId="038ECE1F" w14:textId="77777777" w:rsidR="00C13A6A" w:rsidRPr="00C13A6A" w:rsidRDefault="00C13A6A" w:rsidP="00C13A6A">
            <w:pPr>
              <w:tabs>
                <w:tab w:val="left" w:pos="-15"/>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2.Отсутствие нарушения сроков исполнения правовых актов и поручений руководителя учреждения.                                </w:t>
            </w:r>
          </w:p>
          <w:p w14:paraId="18861F28"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w:t>
            </w:r>
          </w:p>
        </w:tc>
        <w:tc>
          <w:tcPr>
            <w:tcW w:w="3132" w:type="dxa"/>
            <w:vMerge w:val="restart"/>
          </w:tcPr>
          <w:p w14:paraId="6C65F53B"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tc>
      </w:tr>
      <w:tr w:rsidR="00C13A6A" w:rsidRPr="00C13A6A" w14:paraId="72C2AD6C" w14:textId="77777777" w:rsidTr="002B5B45">
        <w:trPr>
          <w:cantSplit/>
        </w:trPr>
        <w:tc>
          <w:tcPr>
            <w:tcW w:w="2448" w:type="dxa"/>
            <w:vMerge/>
          </w:tcPr>
          <w:p w14:paraId="5915A331"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E22651F"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vMerge/>
          </w:tcPr>
          <w:p w14:paraId="788E1353"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7D8858C6"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15E669D1" w14:textId="77777777" w:rsidTr="002B5B45">
        <w:trPr>
          <w:cantSplit/>
        </w:trPr>
        <w:tc>
          <w:tcPr>
            <w:tcW w:w="2448" w:type="dxa"/>
            <w:vMerge/>
          </w:tcPr>
          <w:p w14:paraId="3183EE10"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D50AFF5"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Специалисты</w:t>
            </w:r>
          </w:p>
          <w:p w14:paraId="0B7B232C"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E01084F"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1.Выполнение показателей деятельности по </w:t>
            </w:r>
            <w:r w:rsidRPr="00C13A6A">
              <w:rPr>
                <w:rFonts w:ascii="Times New Roman" w:eastAsia="Times New Roman" w:hAnsi="Times New Roman" w:cs="Times New Roman"/>
                <w:sz w:val="24"/>
                <w:szCs w:val="24"/>
                <w:lang w:eastAsia="ru-RU"/>
              </w:rPr>
              <w:lastRenderedPageBreak/>
              <w:t>количеству клубных формирований и привлечению в них участников.</w:t>
            </w:r>
          </w:p>
          <w:p w14:paraId="58A87073"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2. Высокий уровень подготовки и проведения культурно-досуговых мероприятий.</w:t>
            </w:r>
          </w:p>
          <w:p w14:paraId="50EEDCFE"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3.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tc>
        <w:tc>
          <w:tcPr>
            <w:tcW w:w="3132" w:type="dxa"/>
            <w:vMerge/>
          </w:tcPr>
          <w:p w14:paraId="76A0E7B8"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1A7EB0A0" w14:textId="77777777" w:rsidTr="002B5B45">
        <w:trPr>
          <w:cantSplit/>
        </w:trPr>
        <w:tc>
          <w:tcPr>
            <w:tcW w:w="2448" w:type="dxa"/>
            <w:vMerge/>
          </w:tcPr>
          <w:p w14:paraId="43764706"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B8F91B0"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Технические исполнители</w:t>
            </w:r>
          </w:p>
          <w:p w14:paraId="3DD4E4FB"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2B613512"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1.Обеспечение бесперебойной работы автотранспорта, оборудования, техники, различной аппаратуры</w:t>
            </w:r>
          </w:p>
        </w:tc>
        <w:tc>
          <w:tcPr>
            <w:tcW w:w="3132" w:type="dxa"/>
            <w:vMerge/>
          </w:tcPr>
          <w:p w14:paraId="4B3DBCBE"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3A4B006F" w14:textId="77777777" w:rsidTr="002B5B45">
        <w:trPr>
          <w:cantSplit/>
        </w:trPr>
        <w:tc>
          <w:tcPr>
            <w:tcW w:w="2448" w:type="dxa"/>
            <w:vMerge/>
          </w:tcPr>
          <w:p w14:paraId="094A974F"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0D9B797C"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Рабочие</w:t>
            </w:r>
          </w:p>
          <w:p w14:paraId="20903DF9"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58A64E93"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1.Высокое качество выполняемой работы в соответствии с характеристиками работ</w:t>
            </w:r>
          </w:p>
        </w:tc>
        <w:tc>
          <w:tcPr>
            <w:tcW w:w="3132" w:type="dxa"/>
            <w:vMerge/>
          </w:tcPr>
          <w:p w14:paraId="7F21446D"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023CB9A8" w14:textId="77777777" w:rsidTr="002B5B45">
        <w:trPr>
          <w:cantSplit/>
        </w:trPr>
        <w:tc>
          <w:tcPr>
            <w:tcW w:w="2448" w:type="dxa"/>
            <w:vMerge w:val="restart"/>
          </w:tcPr>
          <w:p w14:paraId="6A5C7F75"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Прочие учреждения культуры </w:t>
            </w:r>
          </w:p>
          <w:p w14:paraId="7992A33C"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(МКУ Управление культуры)</w:t>
            </w:r>
          </w:p>
          <w:p w14:paraId="098D3F0B"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0AB8416C"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Главный бухгалтер</w:t>
            </w:r>
          </w:p>
          <w:p w14:paraId="59B27718"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2E8FA9AA"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1.Выполнение плана мероприятий и видов работ, предусмотренных положением учреждения.</w:t>
            </w:r>
          </w:p>
          <w:p w14:paraId="586C9F58"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2.Своевременное и качественное выполнение показателей содержания работы по должности.</w:t>
            </w:r>
          </w:p>
          <w:p w14:paraId="5A29E2D6"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3.Отсутствие фактов нарушения финансово-хозяйственной деятельности учреждения.</w:t>
            </w:r>
          </w:p>
          <w:p w14:paraId="13F00CDA"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4.Отсутствие санкций, повлиявших на нормальное функционирование учреждения.</w:t>
            </w:r>
          </w:p>
          <w:p w14:paraId="7B29CA41" w14:textId="77777777" w:rsidR="00C13A6A" w:rsidRPr="00C13A6A" w:rsidRDefault="00C13A6A" w:rsidP="00C13A6A">
            <w:pPr>
              <w:tabs>
                <w:tab w:val="left" w:pos="-15"/>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5.Отсутствие нарушения сроков исполнения правовых актов и поручений руководителя учреждения.       </w:t>
            </w:r>
          </w:p>
          <w:p w14:paraId="0D410F43" w14:textId="77777777" w:rsidR="00C13A6A" w:rsidRPr="00C13A6A" w:rsidRDefault="00C13A6A" w:rsidP="00C13A6A">
            <w:pPr>
              <w:tabs>
                <w:tab w:val="left" w:pos="-15"/>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                        </w:t>
            </w:r>
          </w:p>
        </w:tc>
        <w:tc>
          <w:tcPr>
            <w:tcW w:w="3132" w:type="dxa"/>
            <w:vMerge w:val="restart"/>
          </w:tcPr>
          <w:p w14:paraId="13F32355"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Конкретный размер стимулирующих выплат и порядок их установления определяется учреждением самостоятельно в пределах средств, направленных на оплату труда, и закрепляется в коллективном договоре, локальном акте</w:t>
            </w:r>
          </w:p>
          <w:p w14:paraId="719F2AE0" w14:textId="77777777" w:rsidR="00C13A6A" w:rsidRPr="00C13A6A" w:rsidRDefault="00C13A6A" w:rsidP="00C13A6A">
            <w:pPr>
              <w:tabs>
                <w:tab w:val="left" w:pos="8222"/>
              </w:tabs>
              <w:spacing w:after="0" w:line="240" w:lineRule="auto"/>
              <w:ind w:right="-58"/>
              <w:rPr>
                <w:rFonts w:ascii="Times New Roman" w:eastAsia="Times New Roman" w:hAnsi="Times New Roman" w:cs="Times New Roman"/>
                <w:color w:val="FF0000"/>
                <w:sz w:val="24"/>
                <w:szCs w:val="24"/>
                <w:lang w:eastAsia="ru-RU"/>
              </w:rPr>
            </w:pPr>
          </w:p>
        </w:tc>
      </w:tr>
      <w:tr w:rsidR="00C13A6A" w:rsidRPr="00C13A6A" w14:paraId="1BCE4A90" w14:textId="77777777" w:rsidTr="002B5B45">
        <w:trPr>
          <w:cantSplit/>
        </w:trPr>
        <w:tc>
          <w:tcPr>
            <w:tcW w:w="2448" w:type="dxa"/>
            <w:vMerge/>
          </w:tcPr>
          <w:p w14:paraId="6EAB1342"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340EB1C8"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Ведущий бухгалтер, экономист, юрист, программист</w:t>
            </w:r>
          </w:p>
          <w:p w14:paraId="32C7184E"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1AFC293A"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1.Своевременное и качественное выполнение показателей содержания работы по должности.</w:t>
            </w:r>
          </w:p>
          <w:p w14:paraId="56C65515"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 xml:space="preserve">2.Отсутствие санкций, повлиявших на нормальное </w:t>
            </w:r>
            <w:r w:rsidRPr="00C13A6A">
              <w:rPr>
                <w:rFonts w:ascii="Times New Roman" w:eastAsia="Times New Roman" w:hAnsi="Times New Roman" w:cs="Times New Roman"/>
                <w:sz w:val="24"/>
                <w:szCs w:val="24"/>
                <w:lang w:eastAsia="ru-RU"/>
              </w:rPr>
              <w:lastRenderedPageBreak/>
              <w:t xml:space="preserve">функционирование учреждения. </w:t>
            </w:r>
          </w:p>
          <w:p w14:paraId="11BAFD9E"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4DA05AF5"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6CF3E395" w14:textId="77777777" w:rsidTr="002B5B45">
        <w:trPr>
          <w:cantSplit/>
        </w:trPr>
        <w:tc>
          <w:tcPr>
            <w:tcW w:w="2448" w:type="dxa"/>
            <w:vMerge/>
          </w:tcPr>
          <w:p w14:paraId="540F3CD2"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679D1B34"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Методисты, режиссер</w:t>
            </w:r>
          </w:p>
          <w:p w14:paraId="11298EB5"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0254700D"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1.Выполнение мероприятий и видов работ, предусмотренных положением учреждения (для специалистов по основным направлениям деятельности).</w:t>
            </w:r>
          </w:p>
          <w:p w14:paraId="7C5B6255"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2. Высокий уровень подготовки и проведения культурно-массовых мероприятий.</w:t>
            </w:r>
          </w:p>
          <w:p w14:paraId="58D85F40"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3. Высокий уровень подготовки, творческая активность в организации и проведении культурно-просветительских, обучающих мероприятий, информационно-методической деятельности.</w:t>
            </w:r>
          </w:p>
          <w:p w14:paraId="7FCAFB47"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p>
        </w:tc>
        <w:tc>
          <w:tcPr>
            <w:tcW w:w="3132" w:type="dxa"/>
            <w:vMerge/>
          </w:tcPr>
          <w:p w14:paraId="2916DB9D"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55E20A87" w14:textId="77777777" w:rsidTr="002B5B45">
        <w:trPr>
          <w:cantSplit/>
        </w:trPr>
        <w:tc>
          <w:tcPr>
            <w:tcW w:w="2448" w:type="dxa"/>
            <w:vMerge/>
          </w:tcPr>
          <w:p w14:paraId="636ECB41"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C786DD5"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Технические исполнители</w:t>
            </w:r>
          </w:p>
          <w:p w14:paraId="231A4977"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42811FD7"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1.Обеспечение бесперебойной работы автотранспорта, оборудования, техники, различной аппаратуры</w:t>
            </w:r>
          </w:p>
        </w:tc>
        <w:tc>
          <w:tcPr>
            <w:tcW w:w="3132" w:type="dxa"/>
            <w:vMerge/>
          </w:tcPr>
          <w:p w14:paraId="6EAF4B20"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r w:rsidR="00C13A6A" w:rsidRPr="00C13A6A" w14:paraId="23E9993D" w14:textId="77777777" w:rsidTr="002B5B45">
        <w:trPr>
          <w:cantSplit/>
        </w:trPr>
        <w:tc>
          <w:tcPr>
            <w:tcW w:w="2448" w:type="dxa"/>
            <w:vMerge/>
          </w:tcPr>
          <w:p w14:paraId="5BBAB947"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1980" w:type="dxa"/>
          </w:tcPr>
          <w:p w14:paraId="2562C9A3"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Рабочие</w:t>
            </w:r>
          </w:p>
          <w:p w14:paraId="59DE3AD2"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c>
          <w:tcPr>
            <w:tcW w:w="3060" w:type="dxa"/>
          </w:tcPr>
          <w:p w14:paraId="3D836481" w14:textId="77777777" w:rsidR="00C13A6A" w:rsidRPr="00C13A6A" w:rsidRDefault="00C13A6A" w:rsidP="00C13A6A">
            <w:pPr>
              <w:tabs>
                <w:tab w:val="left" w:pos="227"/>
                <w:tab w:val="left" w:pos="270"/>
              </w:tabs>
              <w:spacing w:after="0" w:line="240" w:lineRule="auto"/>
              <w:rPr>
                <w:rFonts w:ascii="Times New Roman" w:eastAsia="Times New Roman" w:hAnsi="Times New Roman" w:cs="Times New Roman"/>
                <w:sz w:val="24"/>
                <w:szCs w:val="24"/>
                <w:lang w:eastAsia="ru-RU"/>
              </w:rPr>
            </w:pPr>
            <w:r w:rsidRPr="00C13A6A">
              <w:rPr>
                <w:rFonts w:ascii="Times New Roman" w:eastAsia="Times New Roman" w:hAnsi="Times New Roman" w:cs="Times New Roman"/>
                <w:sz w:val="24"/>
                <w:szCs w:val="24"/>
                <w:lang w:eastAsia="ru-RU"/>
              </w:rPr>
              <w:t>1.Высокое качество выполняемой работы в соответствии с характеристиками работ</w:t>
            </w:r>
          </w:p>
        </w:tc>
        <w:tc>
          <w:tcPr>
            <w:tcW w:w="3132" w:type="dxa"/>
            <w:vMerge/>
          </w:tcPr>
          <w:p w14:paraId="74B37703" w14:textId="77777777" w:rsidR="00C13A6A" w:rsidRPr="00C13A6A" w:rsidRDefault="00C13A6A" w:rsidP="00C13A6A">
            <w:pPr>
              <w:tabs>
                <w:tab w:val="left" w:pos="8222"/>
              </w:tabs>
              <w:spacing w:after="0" w:line="240" w:lineRule="auto"/>
              <w:ind w:right="-58"/>
              <w:jc w:val="both"/>
              <w:rPr>
                <w:rFonts w:ascii="Times New Roman" w:eastAsia="Times New Roman" w:hAnsi="Times New Roman" w:cs="Times New Roman"/>
                <w:sz w:val="24"/>
                <w:szCs w:val="24"/>
                <w:lang w:eastAsia="ru-RU"/>
              </w:rPr>
            </w:pPr>
          </w:p>
        </w:tc>
      </w:tr>
    </w:tbl>
    <w:p w14:paraId="53A88968" w14:textId="77777777" w:rsidR="00C13A6A" w:rsidRPr="00C13A6A" w:rsidRDefault="00C13A6A" w:rsidP="00C13A6A">
      <w:pPr>
        <w:spacing w:after="0" w:line="240" w:lineRule="auto"/>
        <w:ind w:firstLine="709"/>
        <w:jc w:val="both"/>
        <w:rPr>
          <w:rFonts w:ascii="Times New Roman" w:eastAsia="Times New Roman" w:hAnsi="Times New Roman" w:cs="Times New Roman"/>
          <w:b/>
          <w:iCs/>
          <w:sz w:val="28"/>
          <w:szCs w:val="28"/>
          <w:lang w:eastAsia="ru-RU"/>
        </w:rPr>
      </w:pPr>
    </w:p>
    <w:p w14:paraId="03AC493B" w14:textId="77777777" w:rsidR="00C13A6A" w:rsidRPr="00C13A6A" w:rsidRDefault="00C13A6A" w:rsidP="00C13A6A">
      <w:pPr>
        <w:spacing w:after="0" w:line="240" w:lineRule="auto"/>
        <w:rPr>
          <w:rFonts w:ascii="Times New Roman" w:eastAsia="Times New Roman" w:hAnsi="Times New Roman" w:cs="Times New Roman"/>
          <w:sz w:val="24"/>
          <w:szCs w:val="24"/>
          <w:lang w:eastAsia="ru-RU"/>
        </w:rPr>
      </w:pPr>
    </w:p>
    <w:p w14:paraId="7E0A3206" w14:textId="77777777" w:rsidR="00C13A6A" w:rsidRDefault="00C13A6A"/>
    <w:sectPr w:rsidR="00C13A6A" w:rsidSect="003F00D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7CC"/>
    <w:multiLevelType w:val="hybridMultilevel"/>
    <w:tmpl w:val="FC2AA59C"/>
    <w:lvl w:ilvl="0" w:tplc="A57C377C">
      <w:start w:val="9"/>
      <w:numFmt w:val="decimal"/>
      <w:lvlText w:val="%1."/>
      <w:lvlJc w:val="left"/>
      <w:pPr>
        <w:ind w:left="1111" w:hanging="360"/>
      </w:pPr>
      <w:rPr>
        <w:rFonts w:hint="default"/>
      </w:rPr>
    </w:lvl>
    <w:lvl w:ilvl="1" w:tplc="04190019" w:tentative="1">
      <w:start w:val="1"/>
      <w:numFmt w:val="lowerLetter"/>
      <w:lvlText w:val="%2."/>
      <w:lvlJc w:val="left"/>
      <w:pPr>
        <w:ind w:left="1831" w:hanging="360"/>
      </w:p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1" w15:restartNumberingAfterBreak="0">
    <w:nsid w:val="060521C7"/>
    <w:multiLevelType w:val="multilevel"/>
    <w:tmpl w:val="F1726BB6"/>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8305151"/>
    <w:multiLevelType w:val="hybridMultilevel"/>
    <w:tmpl w:val="963C20E0"/>
    <w:lvl w:ilvl="0" w:tplc="0419000F">
      <w:start w:val="1"/>
      <w:numFmt w:val="decimal"/>
      <w:lvlText w:val="%1."/>
      <w:lvlJc w:val="left"/>
      <w:pPr>
        <w:ind w:left="75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F83D40"/>
    <w:multiLevelType w:val="hybridMultilevel"/>
    <w:tmpl w:val="7938BC4C"/>
    <w:lvl w:ilvl="0" w:tplc="5B9CFBEE">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847AA"/>
    <w:multiLevelType w:val="hybridMultilevel"/>
    <w:tmpl w:val="0D6C5CBC"/>
    <w:lvl w:ilvl="0" w:tplc="FFFFFFFF">
      <w:numFmt w:val="bullet"/>
      <w:lvlText w:val="-"/>
      <w:lvlJc w:val="left"/>
      <w:pPr>
        <w:tabs>
          <w:tab w:val="num" w:pos="1088"/>
        </w:tabs>
        <w:ind w:left="1088" w:hanging="435"/>
      </w:pPr>
      <w:rPr>
        <w:rFonts w:ascii="Times New Roman" w:eastAsia="Times New Roman" w:hAnsi="Times New Roman" w:cs="Times New Roman" w:hint="default"/>
      </w:rPr>
    </w:lvl>
    <w:lvl w:ilvl="1" w:tplc="FFFFFFFF" w:tentative="1">
      <w:start w:val="1"/>
      <w:numFmt w:val="bullet"/>
      <w:lvlText w:val="o"/>
      <w:lvlJc w:val="left"/>
      <w:pPr>
        <w:tabs>
          <w:tab w:val="num" w:pos="1733"/>
        </w:tabs>
        <w:ind w:left="1733" w:hanging="360"/>
      </w:pPr>
      <w:rPr>
        <w:rFonts w:ascii="Courier New" w:hAnsi="Courier New" w:hint="default"/>
      </w:rPr>
    </w:lvl>
    <w:lvl w:ilvl="2" w:tplc="FFFFFFFF" w:tentative="1">
      <w:start w:val="1"/>
      <w:numFmt w:val="bullet"/>
      <w:lvlText w:val=""/>
      <w:lvlJc w:val="left"/>
      <w:pPr>
        <w:tabs>
          <w:tab w:val="num" w:pos="2453"/>
        </w:tabs>
        <w:ind w:left="2453" w:hanging="360"/>
      </w:pPr>
      <w:rPr>
        <w:rFonts w:ascii="Wingdings" w:hAnsi="Wingdings" w:hint="default"/>
      </w:rPr>
    </w:lvl>
    <w:lvl w:ilvl="3" w:tplc="FFFFFFFF" w:tentative="1">
      <w:start w:val="1"/>
      <w:numFmt w:val="bullet"/>
      <w:lvlText w:val=""/>
      <w:lvlJc w:val="left"/>
      <w:pPr>
        <w:tabs>
          <w:tab w:val="num" w:pos="3173"/>
        </w:tabs>
        <w:ind w:left="3173" w:hanging="360"/>
      </w:pPr>
      <w:rPr>
        <w:rFonts w:ascii="Symbol" w:hAnsi="Symbol" w:hint="default"/>
      </w:rPr>
    </w:lvl>
    <w:lvl w:ilvl="4" w:tplc="FFFFFFFF" w:tentative="1">
      <w:start w:val="1"/>
      <w:numFmt w:val="bullet"/>
      <w:lvlText w:val="o"/>
      <w:lvlJc w:val="left"/>
      <w:pPr>
        <w:tabs>
          <w:tab w:val="num" w:pos="3893"/>
        </w:tabs>
        <w:ind w:left="3893" w:hanging="360"/>
      </w:pPr>
      <w:rPr>
        <w:rFonts w:ascii="Courier New" w:hAnsi="Courier New" w:hint="default"/>
      </w:rPr>
    </w:lvl>
    <w:lvl w:ilvl="5" w:tplc="FFFFFFFF" w:tentative="1">
      <w:start w:val="1"/>
      <w:numFmt w:val="bullet"/>
      <w:lvlText w:val=""/>
      <w:lvlJc w:val="left"/>
      <w:pPr>
        <w:tabs>
          <w:tab w:val="num" w:pos="4613"/>
        </w:tabs>
        <w:ind w:left="4613" w:hanging="360"/>
      </w:pPr>
      <w:rPr>
        <w:rFonts w:ascii="Wingdings" w:hAnsi="Wingdings" w:hint="default"/>
      </w:rPr>
    </w:lvl>
    <w:lvl w:ilvl="6" w:tplc="FFFFFFFF" w:tentative="1">
      <w:start w:val="1"/>
      <w:numFmt w:val="bullet"/>
      <w:lvlText w:val=""/>
      <w:lvlJc w:val="left"/>
      <w:pPr>
        <w:tabs>
          <w:tab w:val="num" w:pos="5333"/>
        </w:tabs>
        <w:ind w:left="5333" w:hanging="360"/>
      </w:pPr>
      <w:rPr>
        <w:rFonts w:ascii="Symbol" w:hAnsi="Symbol" w:hint="default"/>
      </w:rPr>
    </w:lvl>
    <w:lvl w:ilvl="7" w:tplc="FFFFFFFF" w:tentative="1">
      <w:start w:val="1"/>
      <w:numFmt w:val="bullet"/>
      <w:lvlText w:val="o"/>
      <w:lvlJc w:val="left"/>
      <w:pPr>
        <w:tabs>
          <w:tab w:val="num" w:pos="6053"/>
        </w:tabs>
        <w:ind w:left="6053" w:hanging="360"/>
      </w:pPr>
      <w:rPr>
        <w:rFonts w:ascii="Courier New" w:hAnsi="Courier New" w:hint="default"/>
      </w:rPr>
    </w:lvl>
    <w:lvl w:ilvl="8" w:tplc="FFFFFFFF" w:tentative="1">
      <w:start w:val="1"/>
      <w:numFmt w:val="bullet"/>
      <w:lvlText w:val=""/>
      <w:lvlJc w:val="left"/>
      <w:pPr>
        <w:tabs>
          <w:tab w:val="num" w:pos="6773"/>
        </w:tabs>
        <w:ind w:left="6773" w:hanging="360"/>
      </w:pPr>
      <w:rPr>
        <w:rFonts w:ascii="Wingdings" w:hAnsi="Wingdings" w:hint="default"/>
      </w:rPr>
    </w:lvl>
  </w:abstractNum>
  <w:abstractNum w:abstractNumId="5" w15:restartNumberingAfterBreak="0">
    <w:nsid w:val="0E6C02FF"/>
    <w:multiLevelType w:val="multilevel"/>
    <w:tmpl w:val="CA584408"/>
    <w:lvl w:ilvl="0">
      <w:start w:val="1"/>
      <w:numFmt w:val="decimal"/>
      <w:lvlText w:val="%1."/>
      <w:lvlJc w:val="left"/>
      <w:pPr>
        <w:tabs>
          <w:tab w:val="num" w:pos="840"/>
        </w:tabs>
        <w:ind w:left="84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20"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560" w:hanging="2160"/>
      </w:pPr>
      <w:rPr>
        <w:rFonts w:hint="default"/>
      </w:rPr>
    </w:lvl>
  </w:abstractNum>
  <w:abstractNum w:abstractNumId="6" w15:restartNumberingAfterBreak="0">
    <w:nsid w:val="10B112F5"/>
    <w:multiLevelType w:val="hybridMultilevel"/>
    <w:tmpl w:val="7862BB96"/>
    <w:lvl w:ilvl="0" w:tplc="8A4267DA">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55E6C"/>
    <w:multiLevelType w:val="hybridMultilevel"/>
    <w:tmpl w:val="51E07936"/>
    <w:lvl w:ilvl="0" w:tplc="616CDE6C">
      <w:start w:val="6"/>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8" w15:restartNumberingAfterBreak="0">
    <w:nsid w:val="17967C7D"/>
    <w:multiLevelType w:val="hybridMultilevel"/>
    <w:tmpl w:val="5BEA7C46"/>
    <w:lvl w:ilvl="0" w:tplc="702A9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075DBE"/>
    <w:multiLevelType w:val="hybridMultilevel"/>
    <w:tmpl w:val="D534B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C106A5"/>
    <w:multiLevelType w:val="multilevel"/>
    <w:tmpl w:val="2EBAFB86"/>
    <w:lvl w:ilvl="0">
      <w:start w:val="3"/>
      <w:numFmt w:val="decimal"/>
      <w:lvlText w:val="%1."/>
      <w:lvlJc w:val="left"/>
      <w:pPr>
        <w:ind w:left="1080" w:hanging="360"/>
      </w:pPr>
      <w:rPr>
        <w:rFonts w:cs="Times New Roman" w:hint="default"/>
      </w:rPr>
    </w:lvl>
    <w:lvl w:ilvl="1">
      <w:start w:val="3"/>
      <w:numFmt w:val="decimal"/>
      <w:isLgl/>
      <w:lvlText w:val="%1.%2"/>
      <w:lvlJc w:val="left"/>
      <w:pPr>
        <w:ind w:left="1559" w:hanging="1275"/>
      </w:pPr>
      <w:rPr>
        <w:rFonts w:cs="Times New Roman" w:hint="default"/>
      </w:rPr>
    </w:lvl>
    <w:lvl w:ilvl="2">
      <w:start w:val="1"/>
      <w:numFmt w:val="decimal"/>
      <w:isLgl/>
      <w:lvlText w:val="%1.%2.%3"/>
      <w:lvlJc w:val="left"/>
      <w:pPr>
        <w:ind w:left="1995" w:hanging="1275"/>
      </w:pPr>
      <w:rPr>
        <w:rFonts w:cs="Times New Roman" w:hint="default"/>
      </w:rPr>
    </w:lvl>
    <w:lvl w:ilvl="3">
      <w:start w:val="1"/>
      <w:numFmt w:val="decimal"/>
      <w:isLgl/>
      <w:lvlText w:val="%1.%2.%3.%4"/>
      <w:lvlJc w:val="left"/>
      <w:pPr>
        <w:ind w:left="1995" w:hanging="1275"/>
      </w:pPr>
      <w:rPr>
        <w:rFonts w:cs="Times New Roman" w:hint="default"/>
      </w:rPr>
    </w:lvl>
    <w:lvl w:ilvl="4">
      <w:start w:val="1"/>
      <w:numFmt w:val="decimal"/>
      <w:isLgl/>
      <w:lvlText w:val="%1.%2.%3.%4.%5"/>
      <w:lvlJc w:val="left"/>
      <w:pPr>
        <w:ind w:left="1995" w:hanging="127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1" w15:restartNumberingAfterBreak="0">
    <w:nsid w:val="25130E46"/>
    <w:multiLevelType w:val="hybridMultilevel"/>
    <w:tmpl w:val="F2600B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B16CD"/>
    <w:multiLevelType w:val="multilevel"/>
    <w:tmpl w:val="DCEE4742"/>
    <w:lvl w:ilvl="0">
      <w:start w:val="6"/>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2F3531D4"/>
    <w:multiLevelType w:val="hybridMultilevel"/>
    <w:tmpl w:val="8286B7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B2542"/>
    <w:multiLevelType w:val="hybridMultilevel"/>
    <w:tmpl w:val="E410E06E"/>
    <w:lvl w:ilvl="0" w:tplc="CEECB15E">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83C0523"/>
    <w:multiLevelType w:val="hybridMultilevel"/>
    <w:tmpl w:val="6314548A"/>
    <w:lvl w:ilvl="0" w:tplc="8F8C82F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815B7"/>
    <w:multiLevelType w:val="hybridMultilevel"/>
    <w:tmpl w:val="5E648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AB313C0"/>
    <w:multiLevelType w:val="hybridMultilevel"/>
    <w:tmpl w:val="6532B940"/>
    <w:lvl w:ilvl="0" w:tplc="EE00207A">
      <w:start w:val="5"/>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8" w15:restartNumberingAfterBreak="0">
    <w:nsid w:val="3CBC4A2E"/>
    <w:multiLevelType w:val="hybridMultilevel"/>
    <w:tmpl w:val="D534B5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2697480"/>
    <w:multiLevelType w:val="hybridMultilevel"/>
    <w:tmpl w:val="5B9A83FA"/>
    <w:lvl w:ilvl="0" w:tplc="0E32E4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084D5D"/>
    <w:multiLevelType w:val="multilevel"/>
    <w:tmpl w:val="52A8815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7C8185B"/>
    <w:multiLevelType w:val="hybridMultilevel"/>
    <w:tmpl w:val="3B4C2D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0D6BCD"/>
    <w:multiLevelType w:val="multilevel"/>
    <w:tmpl w:val="C13A6EBC"/>
    <w:lvl w:ilvl="0">
      <w:start w:val="6"/>
      <w:numFmt w:val="decimal"/>
      <w:lvlText w:val="%1."/>
      <w:lvlJc w:val="left"/>
      <w:pPr>
        <w:ind w:left="450" w:hanging="450"/>
      </w:pPr>
      <w:rPr>
        <w:rFonts w:hint="default"/>
      </w:rPr>
    </w:lvl>
    <w:lvl w:ilvl="1">
      <w:start w:val="1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493121E8"/>
    <w:multiLevelType w:val="hybridMultilevel"/>
    <w:tmpl w:val="053071FA"/>
    <w:lvl w:ilvl="0" w:tplc="25020DF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B7917F0"/>
    <w:multiLevelType w:val="hybridMultilevel"/>
    <w:tmpl w:val="BFA6EB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B8472C"/>
    <w:multiLevelType w:val="hybridMultilevel"/>
    <w:tmpl w:val="B350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5D6B6D"/>
    <w:multiLevelType w:val="multilevel"/>
    <w:tmpl w:val="07326994"/>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60821F19"/>
    <w:multiLevelType w:val="multilevel"/>
    <w:tmpl w:val="8532672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15:restartNumberingAfterBreak="0">
    <w:nsid w:val="60F9077E"/>
    <w:multiLevelType w:val="hybridMultilevel"/>
    <w:tmpl w:val="86FE5738"/>
    <w:lvl w:ilvl="0" w:tplc="F8DA7380">
      <w:start w:val="1"/>
      <w:numFmt w:val="decimal"/>
      <w:lvlText w:val="%1)"/>
      <w:lvlJc w:val="left"/>
      <w:pPr>
        <w:ind w:left="6058" w:hanging="360"/>
      </w:pPr>
      <w:rPr>
        <w:rFonts w:hint="default"/>
      </w:rPr>
    </w:lvl>
    <w:lvl w:ilvl="1" w:tplc="04190019" w:tentative="1">
      <w:start w:val="1"/>
      <w:numFmt w:val="lowerLetter"/>
      <w:lvlText w:val="%2."/>
      <w:lvlJc w:val="left"/>
      <w:pPr>
        <w:ind w:left="6778" w:hanging="360"/>
      </w:pPr>
    </w:lvl>
    <w:lvl w:ilvl="2" w:tplc="0419001B" w:tentative="1">
      <w:start w:val="1"/>
      <w:numFmt w:val="lowerRoman"/>
      <w:lvlText w:val="%3."/>
      <w:lvlJc w:val="right"/>
      <w:pPr>
        <w:ind w:left="7498" w:hanging="180"/>
      </w:pPr>
    </w:lvl>
    <w:lvl w:ilvl="3" w:tplc="0419000F" w:tentative="1">
      <w:start w:val="1"/>
      <w:numFmt w:val="decimal"/>
      <w:lvlText w:val="%4."/>
      <w:lvlJc w:val="left"/>
      <w:pPr>
        <w:ind w:left="8218" w:hanging="360"/>
      </w:pPr>
    </w:lvl>
    <w:lvl w:ilvl="4" w:tplc="04190019" w:tentative="1">
      <w:start w:val="1"/>
      <w:numFmt w:val="lowerLetter"/>
      <w:lvlText w:val="%5."/>
      <w:lvlJc w:val="left"/>
      <w:pPr>
        <w:ind w:left="8938" w:hanging="360"/>
      </w:pPr>
    </w:lvl>
    <w:lvl w:ilvl="5" w:tplc="0419001B" w:tentative="1">
      <w:start w:val="1"/>
      <w:numFmt w:val="lowerRoman"/>
      <w:lvlText w:val="%6."/>
      <w:lvlJc w:val="right"/>
      <w:pPr>
        <w:ind w:left="9658" w:hanging="180"/>
      </w:pPr>
    </w:lvl>
    <w:lvl w:ilvl="6" w:tplc="0419000F" w:tentative="1">
      <w:start w:val="1"/>
      <w:numFmt w:val="decimal"/>
      <w:lvlText w:val="%7."/>
      <w:lvlJc w:val="left"/>
      <w:pPr>
        <w:ind w:left="10378" w:hanging="360"/>
      </w:pPr>
    </w:lvl>
    <w:lvl w:ilvl="7" w:tplc="04190019" w:tentative="1">
      <w:start w:val="1"/>
      <w:numFmt w:val="lowerLetter"/>
      <w:lvlText w:val="%8."/>
      <w:lvlJc w:val="left"/>
      <w:pPr>
        <w:ind w:left="11098" w:hanging="360"/>
      </w:pPr>
    </w:lvl>
    <w:lvl w:ilvl="8" w:tplc="0419001B" w:tentative="1">
      <w:start w:val="1"/>
      <w:numFmt w:val="lowerRoman"/>
      <w:lvlText w:val="%9."/>
      <w:lvlJc w:val="right"/>
      <w:pPr>
        <w:ind w:left="11818" w:hanging="180"/>
      </w:pPr>
    </w:lvl>
  </w:abstractNum>
  <w:abstractNum w:abstractNumId="29" w15:restartNumberingAfterBreak="0">
    <w:nsid w:val="62EF28FB"/>
    <w:multiLevelType w:val="multilevel"/>
    <w:tmpl w:val="E87C91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30" w15:restartNumberingAfterBreak="0">
    <w:nsid w:val="66116BC7"/>
    <w:multiLevelType w:val="hybridMultilevel"/>
    <w:tmpl w:val="5BA2D57A"/>
    <w:lvl w:ilvl="0" w:tplc="B5F4EFF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7F20AB5"/>
    <w:multiLevelType w:val="hybridMultilevel"/>
    <w:tmpl w:val="F930620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152964"/>
    <w:multiLevelType w:val="multilevel"/>
    <w:tmpl w:val="5798CE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6F780DD6"/>
    <w:multiLevelType w:val="hybridMultilevel"/>
    <w:tmpl w:val="D9842116"/>
    <w:lvl w:ilvl="0" w:tplc="B78E7C1C">
      <w:start w:val="3"/>
      <w:numFmt w:val="decimal"/>
      <w:lvlText w:val="%1."/>
      <w:lvlJc w:val="left"/>
      <w:pPr>
        <w:ind w:left="1111" w:hanging="360"/>
      </w:pPr>
      <w:rPr>
        <w:rFonts w:cs="Times New Roman" w:hint="default"/>
      </w:rPr>
    </w:lvl>
    <w:lvl w:ilvl="1" w:tplc="04190019" w:tentative="1">
      <w:start w:val="1"/>
      <w:numFmt w:val="lowerLetter"/>
      <w:lvlText w:val="%2."/>
      <w:lvlJc w:val="left"/>
      <w:pPr>
        <w:ind w:left="1831" w:hanging="360"/>
      </w:pPr>
      <w:rPr>
        <w:rFonts w:cs="Times New Roman"/>
      </w:rPr>
    </w:lvl>
    <w:lvl w:ilvl="2" w:tplc="0419001B" w:tentative="1">
      <w:start w:val="1"/>
      <w:numFmt w:val="lowerRoman"/>
      <w:lvlText w:val="%3."/>
      <w:lvlJc w:val="right"/>
      <w:pPr>
        <w:ind w:left="2551" w:hanging="180"/>
      </w:pPr>
      <w:rPr>
        <w:rFonts w:cs="Times New Roman"/>
      </w:rPr>
    </w:lvl>
    <w:lvl w:ilvl="3" w:tplc="0419000F" w:tentative="1">
      <w:start w:val="1"/>
      <w:numFmt w:val="decimal"/>
      <w:lvlText w:val="%4."/>
      <w:lvlJc w:val="left"/>
      <w:pPr>
        <w:ind w:left="3271" w:hanging="360"/>
      </w:pPr>
      <w:rPr>
        <w:rFonts w:cs="Times New Roman"/>
      </w:rPr>
    </w:lvl>
    <w:lvl w:ilvl="4" w:tplc="04190019" w:tentative="1">
      <w:start w:val="1"/>
      <w:numFmt w:val="lowerLetter"/>
      <w:lvlText w:val="%5."/>
      <w:lvlJc w:val="left"/>
      <w:pPr>
        <w:ind w:left="3991" w:hanging="360"/>
      </w:pPr>
      <w:rPr>
        <w:rFonts w:cs="Times New Roman"/>
      </w:rPr>
    </w:lvl>
    <w:lvl w:ilvl="5" w:tplc="0419001B" w:tentative="1">
      <w:start w:val="1"/>
      <w:numFmt w:val="lowerRoman"/>
      <w:lvlText w:val="%6."/>
      <w:lvlJc w:val="right"/>
      <w:pPr>
        <w:ind w:left="4711" w:hanging="180"/>
      </w:pPr>
      <w:rPr>
        <w:rFonts w:cs="Times New Roman"/>
      </w:rPr>
    </w:lvl>
    <w:lvl w:ilvl="6" w:tplc="0419000F" w:tentative="1">
      <w:start w:val="1"/>
      <w:numFmt w:val="decimal"/>
      <w:lvlText w:val="%7."/>
      <w:lvlJc w:val="left"/>
      <w:pPr>
        <w:ind w:left="5431" w:hanging="360"/>
      </w:pPr>
      <w:rPr>
        <w:rFonts w:cs="Times New Roman"/>
      </w:rPr>
    </w:lvl>
    <w:lvl w:ilvl="7" w:tplc="04190019" w:tentative="1">
      <w:start w:val="1"/>
      <w:numFmt w:val="lowerLetter"/>
      <w:lvlText w:val="%8."/>
      <w:lvlJc w:val="left"/>
      <w:pPr>
        <w:ind w:left="6151" w:hanging="360"/>
      </w:pPr>
      <w:rPr>
        <w:rFonts w:cs="Times New Roman"/>
      </w:rPr>
    </w:lvl>
    <w:lvl w:ilvl="8" w:tplc="0419001B" w:tentative="1">
      <w:start w:val="1"/>
      <w:numFmt w:val="lowerRoman"/>
      <w:lvlText w:val="%9."/>
      <w:lvlJc w:val="right"/>
      <w:pPr>
        <w:ind w:left="6871" w:hanging="180"/>
      </w:pPr>
      <w:rPr>
        <w:rFonts w:cs="Times New Roman"/>
      </w:rPr>
    </w:lvl>
  </w:abstractNum>
  <w:abstractNum w:abstractNumId="34" w15:restartNumberingAfterBreak="0">
    <w:nsid w:val="7170145C"/>
    <w:multiLevelType w:val="hybridMultilevel"/>
    <w:tmpl w:val="4F8E4A84"/>
    <w:lvl w:ilvl="0" w:tplc="69E86014">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985310"/>
    <w:multiLevelType w:val="hybridMultilevel"/>
    <w:tmpl w:val="24F4FDD6"/>
    <w:lvl w:ilvl="0" w:tplc="E3861F4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D5345D"/>
    <w:multiLevelType w:val="hybridMultilevel"/>
    <w:tmpl w:val="1D7A27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10"/>
  </w:num>
  <w:num w:numId="3">
    <w:abstractNumId w:val="14"/>
  </w:num>
  <w:num w:numId="4">
    <w:abstractNumId w:val="12"/>
  </w:num>
  <w:num w:numId="5">
    <w:abstractNumId w:val="27"/>
  </w:num>
  <w:num w:numId="6">
    <w:abstractNumId w:val="1"/>
  </w:num>
  <w:num w:numId="7">
    <w:abstractNumId w:val="20"/>
  </w:num>
  <w:num w:numId="8">
    <w:abstractNumId w:val="32"/>
  </w:num>
  <w:num w:numId="9">
    <w:abstractNumId w:val="8"/>
  </w:num>
  <w:num w:numId="10">
    <w:abstractNumId w:val="22"/>
  </w:num>
  <w:num w:numId="11">
    <w:abstractNumId w:val="4"/>
  </w:num>
  <w:num w:numId="12">
    <w:abstractNumId w:val="13"/>
  </w:num>
  <w:num w:numId="13">
    <w:abstractNumId w:val="19"/>
  </w:num>
  <w:num w:numId="14">
    <w:abstractNumId w:val="16"/>
  </w:num>
  <w:num w:numId="15">
    <w:abstractNumId w:val="2"/>
  </w:num>
  <w:num w:numId="16">
    <w:abstractNumId w:val="33"/>
  </w:num>
  <w:num w:numId="17">
    <w:abstractNumId w:val="18"/>
  </w:num>
  <w:num w:numId="18">
    <w:abstractNumId w:val="25"/>
  </w:num>
  <w:num w:numId="19">
    <w:abstractNumId w:val="30"/>
  </w:num>
  <w:num w:numId="20">
    <w:abstractNumId w:val="23"/>
  </w:num>
  <w:num w:numId="21">
    <w:abstractNumId w:val="0"/>
  </w:num>
  <w:num w:numId="22">
    <w:abstractNumId w:val="31"/>
  </w:num>
  <w:num w:numId="23">
    <w:abstractNumId w:val="26"/>
  </w:num>
  <w:num w:numId="24">
    <w:abstractNumId w:val="36"/>
  </w:num>
  <w:num w:numId="25">
    <w:abstractNumId w:val="28"/>
  </w:num>
  <w:num w:numId="26">
    <w:abstractNumId w:val="9"/>
  </w:num>
  <w:num w:numId="27">
    <w:abstractNumId w:val="24"/>
  </w:num>
  <w:num w:numId="28">
    <w:abstractNumId w:val="7"/>
  </w:num>
  <w:num w:numId="29">
    <w:abstractNumId w:val="29"/>
  </w:num>
  <w:num w:numId="30">
    <w:abstractNumId w:val="21"/>
  </w:num>
  <w:num w:numId="31">
    <w:abstractNumId w:val="35"/>
  </w:num>
  <w:num w:numId="32">
    <w:abstractNumId w:val="6"/>
  </w:num>
  <w:num w:numId="33">
    <w:abstractNumId w:val="3"/>
  </w:num>
  <w:num w:numId="34">
    <w:abstractNumId w:val="34"/>
  </w:num>
  <w:num w:numId="35">
    <w:abstractNumId w:val="15"/>
  </w:num>
  <w:num w:numId="36">
    <w:abstractNumId w:val="17"/>
  </w:num>
  <w:num w:numId="3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8D"/>
    <w:rsid w:val="001E5919"/>
    <w:rsid w:val="002A728E"/>
    <w:rsid w:val="0036107B"/>
    <w:rsid w:val="003F00D2"/>
    <w:rsid w:val="0072248D"/>
    <w:rsid w:val="00C13A6A"/>
    <w:rsid w:val="00CF4B42"/>
    <w:rsid w:val="00F5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FF90AC"/>
  <w15:chartTrackingRefBased/>
  <w15:docId w15:val="{18ABD9AA-D2F9-4A47-9039-FCFEFCB8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50FB1"/>
    <w:pPr>
      <w:keepNext/>
      <w:shd w:val="clear" w:color="auto" w:fill="FFFFFF"/>
      <w:spacing w:before="5" w:after="0" w:line="240" w:lineRule="auto"/>
      <w:ind w:left="163" w:hanging="86"/>
      <w:jc w:val="both"/>
      <w:outlineLvl w:val="0"/>
    </w:pPr>
    <w:rPr>
      <w:rFonts w:ascii="Times New Roman" w:eastAsia="Times New Roman" w:hAnsi="Times New Roman" w:cs="Times New Roman"/>
      <w:b/>
      <w:bCs/>
      <w:color w:val="000000"/>
      <w:spacing w:val="-2"/>
      <w:sz w:val="24"/>
      <w:szCs w:val="28"/>
      <w:lang w:eastAsia="ru-RU"/>
    </w:rPr>
  </w:style>
  <w:style w:type="paragraph" w:styleId="2">
    <w:name w:val="heading 2"/>
    <w:basedOn w:val="a"/>
    <w:next w:val="a"/>
    <w:link w:val="20"/>
    <w:qFormat/>
    <w:rsid w:val="00F50FB1"/>
    <w:pPr>
      <w:keepNext/>
      <w:spacing w:after="0" w:line="240" w:lineRule="auto"/>
      <w:ind w:firstLine="709"/>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C13A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F50FB1"/>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color w:val="000000"/>
      <w:spacing w:val="-6"/>
      <w:sz w:val="28"/>
      <w:szCs w:val="28"/>
      <w:lang w:eastAsia="ru-RU"/>
    </w:rPr>
  </w:style>
  <w:style w:type="paragraph" w:styleId="5">
    <w:name w:val="heading 5"/>
    <w:basedOn w:val="a"/>
    <w:next w:val="a"/>
    <w:link w:val="50"/>
    <w:uiPriority w:val="99"/>
    <w:qFormat/>
    <w:rsid w:val="00F50FB1"/>
    <w:pPr>
      <w:keepNext/>
      <w:widowControl w:val="0"/>
      <w:shd w:val="clear" w:color="auto" w:fill="FFFFFF"/>
      <w:autoSpaceDE w:val="0"/>
      <w:autoSpaceDN w:val="0"/>
      <w:adjustRightInd w:val="0"/>
      <w:spacing w:after="0" w:line="240" w:lineRule="auto"/>
      <w:ind w:left="-40"/>
      <w:jc w:val="center"/>
      <w:outlineLvl w:val="4"/>
    </w:pPr>
    <w:rPr>
      <w:rFonts w:ascii="Times New Roman" w:eastAsia="Times New Roman" w:hAnsi="Times New Roman" w:cs="Times New Roman"/>
      <w:color w:val="000000"/>
      <w:spacing w:val="-5"/>
      <w:sz w:val="28"/>
      <w:szCs w:val="28"/>
      <w:lang w:eastAsia="ru-RU"/>
    </w:rPr>
  </w:style>
  <w:style w:type="paragraph" w:styleId="6">
    <w:name w:val="heading 6"/>
    <w:basedOn w:val="a"/>
    <w:next w:val="a"/>
    <w:link w:val="60"/>
    <w:qFormat/>
    <w:rsid w:val="00F50FB1"/>
    <w:pPr>
      <w:keepNext/>
      <w:widowControl w:val="0"/>
      <w:shd w:val="clear" w:color="auto" w:fill="FFFFFF"/>
      <w:autoSpaceDE w:val="0"/>
      <w:autoSpaceDN w:val="0"/>
      <w:adjustRightInd w:val="0"/>
      <w:spacing w:before="254" w:after="0" w:line="245" w:lineRule="exact"/>
      <w:ind w:right="730"/>
      <w:jc w:val="center"/>
      <w:outlineLvl w:val="5"/>
    </w:pPr>
    <w:rPr>
      <w:rFonts w:ascii="Times New Roman" w:eastAsia="Times New Roman" w:hAnsi="Times New Roman" w:cs="Times New Roman"/>
      <w:color w:val="000000"/>
      <w:sz w:val="28"/>
      <w:szCs w:val="28"/>
      <w:lang w:eastAsia="ru-RU"/>
    </w:rPr>
  </w:style>
  <w:style w:type="paragraph" w:styleId="8">
    <w:name w:val="heading 8"/>
    <w:basedOn w:val="a"/>
    <w:next w:val="a"/>
    <w:link w:val="80"/>
    <w:qFormat/>
    <w:rsid w:val="00F50FB1"/>
    <w:pPr>
      <w:keepNext/>
      <w:widowControl w:val="0"/>
      <w:shd w:val="clear" w:color="auto" w:fill="FFFFFF"/>
      <w:autoSpaceDE w:val="0"/>
      <w:autoSpaceDN w:val="0"/>
      <w:adjustRightInd w:val="0"/>
      <w:spacing w:after="0" w:line="240" w:lineRule="auto"/>
      <w:ind w:right="187" w:firstLine="794"/>
      <w:jc w:val="both"/>
      <w:outlineLvl w:val="7"/>
    </w:pPr>
    <w:rPr>
      <w:rFonts w:ascii="Times New Roman" w:eastAsia="Times New Roman" w:hAnsi="Times New Roman" w:cs="Times New Roman"/>
      <w:color w:val="FF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FB1"/>
    <w:rPr>
      <w:rFonts w:ascii="Times New Roman" w:eastAsia="Times New Roman" w:hAnsi="Times New Roman" w:cs="Times New Roman"/>
      <w:b/>
      <w:bCs/>
      <w:color w:val="000000"/>
      <w:spacing w:val="-2"/>
      <w:sz w:val="24"/>
      <w:szCs w:val="28"/>
      <w:shd w:val="clear" w:color="auto" w:fill="FFFFFF"/>
      <w:lang w:eastAsia="ru-RU"/>
    </w:rPr>
  </w:style>
  <w:style w:type="character" w:customStyle="1" w:styleId="20">
    <w:name w:val="Заголовок 2 Знак"/>
    <w:basedOn w:val="a0"/>
    <w:link w:val="2"/>
    <w:rsid w:val="00F50FB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50FB1"/>
    <w:rPr>
      <w:rFonts w:ascii="Times New Roman" w:eastAsia="Times New Roman" w:hAnsi="Times New Roman" w:cs="Times New Roman"/>
      <w:color w:val="000000"/>
      <w:spacing w:val="-6"/>
      <w:sz w:val="28"/>
      <w:szCs w:val="28"/>
      <w:shd w:val="clear" w:color="auto" w:fill="FFFFFF"/>
      <w:lang w:eastAsia="ru-RU"/>
    </w:rPr>
  </w:style>
  <w:style w:type="character" w:customStyle="1" w:styleId="50">
    <w:name w:val="Заголовок 5 Знак"/>
    <w:basedOn w:val="a0"/>
    <w:link w:val="5"/>
    <w:uiPriority w:val="99"/>
    <w:rsid w:val="00F50FB1"/>
    <w:rPr>
      <w:rFonts w:ascii="Times New Roman" w:eastAsia="Times New Roman" w:hAnsi="Times New Roman" w:cs="Times New Roman"/>
      <w:color w:val="000000"/>
      <w:spacing w:val="-5"/>
      <w:sz w:val="28"/>
      <w:szCs w:val="28"/>
      <w:shd w:val="clear" w:color="auto" w:fill="FFFFFF"/>
      <w:lang w:eastAsia="ru-RU"/>
    </w:rPr>
  </w:style>
  <w:style w:type="character" w:customStyle="1" w:styleId="60">
    <w:name w:val="Заголовок 6 Знак"/>
    <w:basedOn w:val="a0"/>
    <w:link w:val="6"/>
    <w:rsid w:val="00F50FB1"/>
    <w:rPr>
      <w:rFonts w:ascii="Times New Roman" w:eastAsia="Times New Roman" w:hAnsi="Times New Roman" w:cs="Times New Roman"/>
      <w:color w:val="000000"/>
      <w:sz w:val="28"/>
      <w:szCs w:val="28"/>
      <w:shd w:val="clear" w:color="auto" w:fill="FFFFFF"/>
      <w:lang w:eastAsia="ru-RU"/>
    </w:rPr>
  </w:style>
  <w:style w:type="character" w:customStyle="1" w:styleId="80">
    <w:name w:val="Заголовок 8 Знак"/>
    <w:basedOn w:val="a0"/>
    <w:link w:val="8"/>
    <w:rsid w:val="00F50FB1"/>
    <w:rPr>
      <w:rFonts w:ascii="Times New Roman" w:eastAsia="Times New Roman" w:hAnsi="Times New Roman" w:cs="Times New Roman"/>
      <w:color w:val="FF0000"/>
      <w:sz w:val="28"/>
      <w:szCs w:val="28"/>
      <w:shd w:val="clear" w:color="auto" w:fill="FFFFFF"/>
      <w:lang w:eastAsia="ru-RU"/>
    </w:rPr>
  </w:style>
  <w:style w:type="numbering" w:customStyle="1" w:styleId="11">
    <w:name w:val="Нет списка1"/>
    <w:next w:val="a2"/>
    <w:uiPriority w:val="99"/>
    <w:semiHidden/>
    <w:unhideWhenUsed/>
    <w:rsid w:val="00F50FB1"/>
  </w:style>
  <w:style w:type="paragraph" w:styleId="a3">
    <w:name w:val="Body Text Indent"/>
    <w:basedOn w:val="a"/>
    <w:link w:val="a4"/>
    <w:semiHidden/>
    <w:rsid w:val="00F50FB1"/>
    <w:pPr>
      <w:spacing w:after="0" w:line="240" w:lineRule="auto"/>
      <w:ind w:left="180" w:hanging="18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F50FB1"/>
    <w:rPr>
      <w:rFonts w:ascii="Times New Roman" w:eastAsia="Times New Roman" w:hAnsi="Times New Roman" w:cs="Times New Roman"/>
      <w:sz w:val="24"/>
      <w:szCs w:val="24"/>
      <w:lang w:eastAsia="ru-RU"/>
    </w:rPr>
  </w:style>
  <w:style w:type="paragraph" w:styleId="a5">
    <w:name w:val="Body Text"/>
    <w:basedOn w:val="a"/>
    <w:link w:val="a6"/>
    <w:semiHidden/>
    <w:rsid w:val="00F50FB1"/>
    <w:pPr>
      <w:spacing w:after="0" w:line="240" w:lineRule="auto"/>
      <w:jc w:val="center"/>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F50FB1"/>
    <w:rPr>
      <w:rFonts w:ascii="Times New Roman" w:eastAsia="Times New Roman" w:hAnsi="Times New Roman" w:cs="Times New Roman"/>
      <w:sz w:val="24"/>
      <w:szCs w:val="24"/>
      <w:lang w:eastAsia="ru-RU"/>
    </w:rPr>
  </w:style>
  <w:style w:type="paragraph" w:styleId="21">
    <w:name w:val="Body Text Indent 2"/>
    <w:basedOn w:val="a"/>
    <w:link w:val="22"/>
    <w:semiHidden/>
    <w:rsid w:val="00F50FB1"/>
    <w:pPr>
      <w:spacing w:after="0" w:line="240" w:lineRule="auto"/>
      <w:ind w:left="72" w:hanging="72"/>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F50FB1"/>
    <w:rPr>
      <w:rFonts w:ascii="Times New Roman" w:eastAsia="Times New Roman" w:hAnsi="Times New Roman" w:cs="Times New Roman"/>
      <w:sz w:val="24"/>
      <w:szCs w:val="24"/>
      <w:lang w:eastAsia="ru-RU"/>
    </w:rPr>
  </w:style>
  <w:style w:type="paragraph" w:styleId="23">
    <w:name w:val="Body Text 2"/>
    <w:basedOn w:val="a"/>
    <w:link w:val="24"/>
    <w:semiHidden/>
    <w:rsid w:val="00F50FB1"/>
    <w:pPr>
      <w:spacing w:after="0" w:line="240" w:lineRule="auto"/>
    </w:pPr>
    <w:rPr>
      <w:rFonts w:ascii="Times New Roman" w:eastAsia="Times New Roman" w:hAnsi="Times New Roman" w:cs="Times New Roman"/>
      <w:szCs w:val="24"/>
      <w:lang w:eastAsia="ru-RU"/>
    </w:rPr>
  </w:style>
  <w:style w:type="character" w:customStyle="1" w:styleId="24">
    <w:name w:val="Основной текст 2 Знак"/>
    <w:basedOn w:val="a0"/>
    <w:link w:val="23"/>
    <w:semiHidden/>
    <w:rsid w:val="00F50FB1"/>
    <w:rPr>
      <w:rFonts w:ascii="Times New Roman" w:eastAsia="Times New Roman" w:hAnsi="Times New Roman" w:cs="Times New Roman"/>
      <w:szCs w:val="24"/>
      <w:lang w:eastAsia="ru-RU"/>
    </w:rPr>
  </w:style>
  <w:style w:type="paragraph" w:customStyle="1" w:styleId="ConsTitle">
    <w:name w:val="ConsTitle"/>
    <w:rsid w:val="00F50FB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F50FB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50FB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50FB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1">
    <w:name w:val="Body Text Indent 3"/>
    <w:basedOn w:val="a"/>
    <w:link w:val="32"/>
    <w:semiHidden/>
    <w:rsid w:val="00F50FB1"/>
    <w:pPr>
      <w:spacing w:after="0" w:line="240" w:lineRule="auto"/>
      <w:ind w:left="180" w:hanging="180"/>
    </w:pPr>
    <w:rPr>
      <w:rFonts w:ascii="Times New Roman" w:eastAsia="Times New Roman" w:hAnsi="Times New Roman" w:cs="Times New Roman"/>
      <w:szCs w:val="24"/>
      <w:lang w:eastAsia="ru-RU"/>
    </w:rPr>
  </w:style>
  <w:style w:type="character" w:customStyle="1" w:styleId="32">
    <w:name w:val="Основной текст с отступом 3 Знак"/>
    <w:basedOn w:val="a0"/>
    <w:link w:val="31"/>
    <w:semiHidden/>
    <w:rsid w:val="00F50FB1"/>
    <w:rPr>
      <w:rFonts w:ascii="Times New Roman" w:eastAsia="Times New Roman" w:hAnsi="Times New Roman" w:cs="Times New Roman"/>
      <w:szCs w:val="24"/>
      <w:lang w:eastAsia="ru-RU"/>
    </w:rPr>
  </w:style>
  <w:style w:type="paragraph" w:styleId="a7">
    <w:name w:val="Block Text"/>
    <w:basedOn w:val="a"/>
    <w:semiHidden/>
    <w:rsid w:val="00F50FB1"/>
    <w:pPr>
      <w:widowControl w:val="0"/>
      <w:shd w:val="clear" w:color="auto" w:fill="FFFFFF"/>
      <w:autoSpaceDE w:val="0"/>
      <w:autoSpaceDN w:val="0"/>
      <w:adjustRightInd w:val="0"/>
      <w:spacing w:after="0" w:line="240" w:lineRule="auto"/>
      <w:ind w:left="58" w:right="29" w:firstLine="562"/>
    </w:pPr>
    <w:rPr>
      <w:rFonts w:ascii="Times New Roman" w:eastAsia="Times New Roman" w:hAnsi="Times New Roman" w:cs="Times New Roman"/>
      <w:color w:val="000000"/>
      <w:sz w:val="28"/>
      <w:szCs w:val="28"/>
      <w:lang w:eastAsia="ru-RU"/>
    </w:rPr>
  </w:style>
  <w:style w:type="paragraph" w:styleId="a8">
    <w:name w:val="footnote text"/>
    <w:basedOn w:val="a"/>
    <w:link w:val="a9"/>
    <w:semiHidden/>
    <w:rsid w:val="00F50FB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F50FB1"/>
    <w:rPr>
      <w:rFonts w:ascii="Times New Roman" w:eastAsia="Times New Roman" w:hAnsi="Times New Roman" w:cs="Times New Roman"/>
      <w:sz w:val="20"/>
      <w:szCs w:val="20"/>
      <w:lang w:eastAsia="ru-RU"/>
    </w:rPr>
  </w:style>
  <w:style w:type="character" w:styleId="aa">
    <w:name w:val="footnote reference"/>
    <w:semiHidden/>
    <w:rsid w:val="00F50FB1"/>
    <w:rPr>
      <w:vertAlign w:val="superscript"/>
    </w:rPr>
  </w:style>
  <w:style w:type="paragraph" w:styleId="33">
    <w:name w:val="Body Text 3"/>
    <w:basedOn w:val="a"/>
    <w:link w:val="34"/>
    <w:uiPriority w:val="99"/>
    <w:rsid w:val="00F50FB1"/>
    <w:pPr>
      <w:shd w:val="clear" w:color="auto" w:fill="FFFFFF"/>
      <w:spacing w:after="0" w:line="240" w:lineRule="auto"/>
      <w:ind w:right="-40"/>
    </w:pPr>
    <w:rPr>
      <w:rFonts w:ascii="Times New Roman" w:eastAsia="Times New Roman" w:hAnsi="Times New Roman" w:cs="Times New Roman"/>
      <w:color w:val="000000"/>
      <w:spacing w:val="2"/>
      <w:szCs w:val="28"/>
      <w:lang w:eastAsia="ru-RU"/>
    </w:rPr>
  </w:style>
  <w:style w:type="character" w:customStyle="1" w:styleId="34">
    <w:name w:val="Основной текст 3 Знак"/>
    <w:basedOn w:val="a0"/>
    <w:link w:val="33"/>
    <w:uiPriority w:val="99"/>
    <w:rsid w:val="00F50FB1"/>
    <w:rPr>
      <w:rFonts w:ascii="Times New Roman" w:eastAsia="Times New Roman" w:hAnsi="Times New Roman" w:cs="Times New Roman"/>
      <w:color w:val="000000"/>
      <w:spacing w:val="2"/>
      <w:szCs w:val="28"/>
      <w:shd w:val="clear" w:color="auto" w:fill="FFFFFF"/>
      <w:lang w:eastAsia="ru-RU"/>
    </w:rPr>
  </w:style>
  <w:style w:type="paragraph" w:styleId="ab">
    <w:name w:val="header"/>
    <w:basedOn w:val="a"/>
    <w:link w:val="ac"/>
    <w:rsid w:val="00F50F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F50FB1"/>
    <w:rPr>
      <w:rFonts w:ascii="Times New Roman" w:eastAsia="Times New Roman" w:hAnsi="Times New Roman" w:cs="Times New Roman"/>
      <w:sz w:val="24"/>
      <w:szCs w:val="24"/>
      <w:lang w:eastAsia="ru-RU"/>
    </w:rPr>
  </w:style>
  <w:style w:type="character" w:styleId="ad">
    <w:name w:val="page number"/>
    <w:basedOn w:val="a0"/>
    <w:rsid w:val="00F50FB1"/>
  </w:style>
  <w:style w:type="paragraph" w:styleId="ae">
    <w:name w:val="footer"/>
    <w:basedOn w:val="a"/>
    <w:link w:val="af"/>
    <w:semiHidden/>
    <w:rsid w:val="00F50F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semiHidden/>
    <w:rsid w:val="00F50FB1"/>
    <w:rPr>
      <w:rFonts w:ascii="Times New Roman" w:eastAsia="Times New Roman" w:hAnsi="Times New Roman" w:cs="Times New Roman"/>
      <w:sz w:val="24"/>
      <w:szCs w:val="24"/>
      <w:lang w:eastAsia="ru-RU"/>
    </w:rPr>
  </w:style>
  <w:style w:type="paragraph" w:customStyle="1" w:styleId="af0">
    <w:name w:val="Îáû÷íûé"/>
    <w:rsid w:val="00F50FB1"/>
    <w:pPr>
      <w:spacing w:after="0" w:line="240" w:lineRule="auto"/>
    </w:pPr>
    <w:rPr>
      <w:rFonts w:ascii="Times New Roman" w:eastAsia="Times New Roman" w:hAnsi="Times New Roman" w:cs="Times New Roman"/>
      <w:sz w:val="20"/>
      <w:szCs w:val="20"/>
      <w:lang w:eastAsia="ru-RU"/>
    </w:rPr>
  </w:style>
  <w:style w:type="table" w:styleId="af1">
    <w:name w:val="Table Grid"/>
    <w:basedOn w:val="a1"/>
    <w:rsid w:val="00F50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F50FB1"/>
  </w:style>
  <w:style w:type="paragraph" w:customStyle="1" w:styleId="ConsPlusCell">
    <w:name w:val="ConsPlusCell"/>
    <w:uiPriority w:val="99"/>
    <w:rsid w:val="00F50FB1"/>
    <w:pPr>
      <w:widowControl w:val="0"/>
      <w:autoSpaceDE w:val="0"/>
      <w:autoSpaceDN w:val="0"/>
      <w:adjustRightInd w:val="0"/>
      <w:spacing w:after="0" w:line="240" w:lineRule="auto"/>
    </w:pPr>
    <w:rPr>
      <w:rFonts w:ascii="Calibri" w:eastAsia="Calibri" w:hAnsi="Calibri" w:cs="Calibri"/>
      <w:lang w:eastAsia="ru-RU"/>
    </w:rPr>
  </w:style>
  <w:style w:type="character" w:styleId="af2">
    <w:name w:val="annotation reference"/>
    <w:uiPriority w:val="99"/>
    <w:semiHidden/>
    <w:rsid w:val="00F50FB1"/>
    <w:rPr>
      <w:rFonts w:cs="Times New Roman"/>
      <w:sz w:val="16"/>
      <w:szCs w:val="16"/>
    </w:rPr>
  </w:style>
  <w:style w:type="paragraph" w:styleId="af3">
    <w:name w:val="annotation text"/>
    <w:basedOn w:val="a"/>
    <w:link w:val="af4"/>
    <w:uiPriority w:val="99"/>
    <w:semiHidden/>
    <w:rsid w:val="00F50FB1"/>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F50FB1"/>
    <w:rPr>
      <w:rFonts w:ascii="Times New Roman" w:eastAsia="Times New Roman" w:hAnsi="Times New Roman" w:cs="Times New Roman"/>
      <w:sz w:val="20"/>
      <w:szCs w:val="20"/>
      <w:lang w:eastAsia="ru-RU"/>
    </w:rPr>
  </w:style>
  <w:style w:type="paragraph" w:styleId="af5">
    <w:name w:val="Balloon Text"/>
    <w:basedOn w:val="a"/>
    <w:link w:val="af6"/>
    <w:uiPriority w:val="99"/>
    <w:semiHidden/>
    <w:rsid w:val="00F50FB1"/>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F50FB1"/>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F50FB1"/>
  </w:style>
  <w:style w:type="paragraph" w:customStyle="1" w:styleId="12">
    <w:name w:val="Абзац списка1"/>
    <w:basedOn w:val="a"/>
    <w:next w:val="af7"/>
    <w:uiPriority w:val="34"/>
    <w:qFormat/>
    <w:rsid w:val="00F50FB1"/>
    <w:pPr>
      <w:spacing w:after="200" w:line="276" w:lineRule="auto"/>
      <w:ind w:left="720"/>
      <w:contextualSpacing/>
    </w:pPr>
    <w:rPr>
      <w:rFonts w:ascii="Calibri" w:eastAsia="Calibri" w:hAnsi="Calibri" w:cs="Times New Roman"/>
    </w:rPr>
  </w:style>
  <w:style w:type="character" w:styleId="af8">
    <w:name w:val="Hyperlink"/>
    <w:rsid w:val="00F50FB1"/>
    <w:rPr>
      <w:color w:val="0000FF"/>
      <w:u w:val="single"/>
    </w:rPr>
  </w:style>
  <w:style w:type="paragraph" w:styleId="af7">
    <w:name w:val="List Paragraph"/>
    <w:basedOn w:val="a"/>
    <w:uiPriority w:val="34"/>
    <w:qFormat/>
    <w:rsid w:val="00F50FB1"/>
    <w:pPr>
      <w:spacing w:after="0" w:line="240" w:lineRule="auto"/>
      <w:ind w:left="708"/>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C13A6A"/>
    <w:rPr>
      <w:rFonts w:asciiTheme="majorHAnsi" w:eastAsiaTheme="majorEastAsia" w:hAnsiTheme="majorHAnsi" w:cstheme="majorBidi"/>
      <w:color w:val="1F3763" w:themeColor="accent1" w:themeShade="7F"/>
      <w:sz w:val="24"/>
      <w:szCs w:val="24"/>
    </w:rPr>
  </w:style>
  <w:style w:type="numbering" w:customStyle="1" w:styleId="35">
    <w:name w:val="Нет списка3"/>
    <w:next w:val="a2"/>
    <w:uiPriority w:val="99"/>
    <w:semiHidden/>
    <w:unhideWhenUsed/>
    <w:rsid w:val="00C13A6A"/>
  </w:style>
  <w:style w:type="numbering" w:customStyle="1" w:styleId="120">
    <w:name w:val="Нет списка12"/>
    <w:next w:val="a2"/>
    <w:uiPriority w:val="99"/>
    <w:semiHidden/>
    <w:unhideWhenUsed/>
    <w:rsid w:val="00C1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0CF6660F0A94ACE4E8D59A5C1CBB6C73167472C3E5800E2AF200A32B19C1B93A1AEAF7F8A3C1AEB2544122D02AH" TargetMode="External"/><Relationship Id="rId18" Type="http://schemas.openxmlformats.org/officeDocument/2006/relationships/hyperlink" Target="consultantplus://offline/ref=2666A8DBC93E65E7696915EBFFC0E7AAC473ABF6E71D5141BC1A01ED8BE1E438035B15ADD89F5418AD83DF5555ECF7315A89B1FBCB48BCA4f373E" TargetMode="External"/><Relationship Id="rId26" Type="http://schemas.openxmlformats.org/officeDocument/2006/relationships/hyperlink" Target="consultantplus://offline/ref=2666A8DBC93E65E7696915EBFFC0E7AAC775A5F3E51D5141BC1A01ED8BE1E438035B15ADD89F5418AD83DF5555ECF7315A89B1FBCB48BCA4f373E" TargetMode="External"/><Relationship Id="rId39" Type="http://schemas.openxmlformats.org/officeDocument/2006/relationships/hyperlink" Target="consultantplus://offline/ref=2666A8DBC93E65E7696915EBFFC0E7AAC47CAAF0ED135141BC1A01ED8BE1E438035B15ADD89F5418AD83DF5555ECF7315A89B1FBCB48BCA4f373E" TargetMode="External"/><Relationship Id="rId3" Type="http://schemas.openxmlformats.org/officeDocument/2006/relationships/settings" Target="settings.xml"/><Relationship Id="rId21" Type="http://schemas.openxmlformats.org/officeDocument/2006/relationships/hyperlink" Target="consultantplus://offline/ref=2666A8DBC93E65E7696915EBFFC0E7AAC47CA5F3E3135141BC1A01ED8BE1E438035B15ADD89F5418AD83DF5555ECF7315A89B1FBCB48BCA4f373E" TargetMode="External"/><Relationship Id="rId34" Type="http://schemas.openxmlformats.org/officeDocument/2006/relationships/hyperlink" Target="consultantplus://offline/ref=2666A8DBC93E65E7696915EBFFC0E7AAC473ABF6E71D5141BC1A01ED8BE1E438035B15ADD89F5418AD83DF5555ECF7315A89B1FBCB48BCA4f373E" TargetMode="External"/><Relationship Id="rId42" Type="http://schemas.openxmlformats.org/officeDocument/2006/relationships/hyperlink" Target="consultantplus://offline/ref=2666A8DBC93E65E7696915EBFFC0E7AAC775A5F3E51D5141BC1A01ED8BE1E438035B15ADD89F5418AD83DF5555ECF7315A89B1FBCB48BCA4f373E" TargetMode="External"/><Relationship Id="rId47" Type="http://schemas.openxmlformats.org/officeDocument/2006/relationships/hyperlink" Target="http://www.bus.gov.ru" TargetMode="External"/><Relationship Id="rId50" Type="http://schemas.openxmlformats.org/officeDocument/2006/relationships/hyperlink" Target="http://www.bus.gov.ru" TargetMode="External"/><Relationship Id="rId7" Type="http://schemas.openxmlformats.org/officeDocument/2006/relationships/hyperlink" Target="consultantplus://offline/ref=73FFD6AE19503F4AFA69E22FB48093D9B86A5FB6F0A885B494B1010E19D5CA3E6229293807A88B05a1I" TargetMode="External"/><Relationship Id="rId12" Type="http://schemas.openxmlformats.org/officeDocument/2006/relationships/hyperlink" Target="consultantplus://offline/ref=D6D6270F9950A5365AE5A1508F18D75C313C3BAFD915FCD1C6698724D886B431RCE" TargetMode="External"/><Relationship Id="rId17" Type="http://schemas.openxmlformats.org/officeDocument/2006/relationships/hyperlink" Target="consultantplus://offline/ref=2666A8DBC93E65E7696915EBFFC0E7AAC775A3F2E61C5141BC1A01ED8BE1E438035B15ADD89F5418AD83DF5555ECF7315A89B1FBCB48BCA4f373E" TargetMode="External"/><Relationship Id="rId25" Type="http://schemas.openxmlformats.org/officeDocument/2006/relationships/hyperlink" Target="consultantplus://offline/ref=2666A8DBC93E65E7696915EBFFC0E7AAC47CA5F3E21A5141BC1A01ED8BE1E438035B15ADD89F5418AD83DF5555ECF7315A89B1FBCB48BCA4f373E" TargetMode="External"/><Relationship Id="rId33" Type="http://schemas.openxmlformats.org/officeDocument/2006/relationships/hyperlink" Target="consultantplus://offline/ref=2666A8DBC93E65E7696915EBFFC0E7AAC775A3F2E61C5141BC1A01ED8BE1E438035B15ADD89F5418AD83DF5555ECF7315A89B1FBCB48BCA4f373E" TargetMode="External"/><Relationship Id="rId38" Type="http://schemas.openxmlformats.org/officeDocument/2006/relationships/hyperlink" Target="consultantplus://offline/ref=2666A8DBC93E65E7696915EBFFC0E7AAC47CA5FCE31B5141BC1A01ED8BE1E438035B15ADD89F5418AD83DF5555ECF7315A89B1FBCB48BCA4f373E" TargetMode="External"/><Relationship Id="rId46" Type="http://schemas.openxmlformats.org/officeDocument/2006/relationships/hyperlink" Target="http://www.bus.gov.ru" TargetMode="External"/><Relationship Id="rId2" Type="http://schemas.openxmlformats.org/officeDocument/2006/relationships/styles" Target="styles.xml"/><Relationship Id="rId16" Type="http://schemas.openxmlformats.org/officeDocument/2006/relationships/hyperlink" Target="consultantplus://offline/ref=2666A8DBC93E65E7696915EBFFC0E7AAC775A3F2E01E5141BC1A01ED8BE1E438035B15ADD89F5418AD83DF5555ECF7315A89B1FBCB48BCA4f373E" TargetMode="External"/><Relationship Id="rId20" Type="http://schemas.openxmlformats.org/officeDocument/2006/relationships/hyperlink" Target="consultantplus://offline/ref=2666A8DBC93E65E7696915EBFFC0E7AAC47CA5F0E71C5141BC1A01ED8BE1E438035B15ADD89F5419A483DF5555ECF7315A89B1FBCB48BCA4f373E" TargetMode="External"/><Relationship Id="rId29" Type="http://schemas.openxmlformats.org/officeDocument/2006/relationships/hyperlink" Target="consultantplus://offline/ref=C50CF6660F0A94ACE4E8D59A5C1CBB6C73167472C3E5800E2AF200A32B19C1B93A1AEAF7F8A3C1AEB2544122D02AH" TargetMode="External"/><Relationship Id="rId41" Type="http://schemas.openxmlformats.org/officeDocument/2006/relationships/hyperlink" Target="consultantplus://offline/ref=2666A8DBC93E65E7696915EBFFC0E7AAC47CA5F3E21A5141BC1A01ED8BE1E438035B15ADD89F5418AD83DF5555ECF7315A89B1FBCB48BCA4f373E" TargetMode="External"/><Relationship Id="rId1" Type="http://schemas.openxmlformats.org/officeDocument/2006/relationships/numbering" Target="numbering.xml"/><Relationship Id="rId6" Type="http://schemas.openxmlformats.org/officeDocument/2006/relationships/hyperlink" Target="consultantplus://offline/ref=36395110AF2D821E175D79AD6CA3FDCD11DFAE73A797321BF122EF6ECBXBm0G" TargetMode="External"/><Relationship Id="rId11" Type="http://schemas.openxmlformats.org/officeDocument/2006/relationships/hyperlink" Target="consultantplus://offline/ref=3B67B2CCC2C09362958ADB68CBA8618E766BBEB5B4EDFB24E9F21FADE8159CEB0434736A93F39B518EDB07AABFF3EADBEDA50AB9974BBB1A07LFF" TargetMode="External"/><Relationship Id="rId24" Type="http://schemas.openxmlformats.org/officeDocument/2006/relationships/hyperlink" Target="consultantplus://offline/ref=2666A8DBC93E65E7696915EBFFC0E7AAC47CA5FDE01E5141BC1A01ED8BE1E438035B15ADD89F5418AD83DF5555ECF7315A89B1FBCB48BCA4f373E" TargetMode="External"/><Relationship Id="rId32" Type="http://schemas.openxmlformats.org/officeDocument/2006/relationships/hyperlink" Target="consultantplus://offline/ref=2666A8DBC93E65E7696915EBFFC0E7AAC775A3F2E01E5141BC1A01ED8BE1E438035B15ADD89F5418AD83DF5555ECF7315A89B1FBCB48BCA4f373E" TargetMode="External"/><Relationship Id="rId37" Type="http://schemas.openxmlformats.org/officeDocument/2006/relationships/hyperlink" Target="consultantplus://offline/ref=2666A8DBC93E65E7696915EBFFC0E7AAC47CA5F3E3135141BC1A01ED8BE1E438035B15ADD89F5418AD83DF5555ECF7315A89B1FBCB48BCA4f373E" TargetMode="External"/><Relationship Id="rId40" Type="http://schemas.openxmlformats.org/officeDocument/2006/relationships/hyperlink" Target="consultantplus://offline/ref=2666A8DBC93E65E7696915EBFFC0E7AAC47CA5FDE01E5141BC1A01ED8BE1E438035B15ADD89F5418AD83DF5555ECF7315A89B1FBCB48BCA4f373E" TargetMode="External"/><Relationship Id="rId45" Type="http://schemas.openxmlformats.org/officeDocument/2006/relationships/hyperlink" Target="consultantplus://offline/ref=DE91FA75EB63A7A8D18B21C924F4E02E16DD184FF6BBF27DEF952117DA53D981FBA410C0166D8F2846E044B250675BF8D8VFKCK" TargetMode="External"/><Relationship Id="rId5" Type="http://schemas.openxmlformats.org/officeDocument/2006/relationships/image" Target="media/image1.jpeg"/><Relationship Id="rId15" Type="http://schemas.openxmlformats.org/officeDocument/2006/relationships/hyperlink" Target="consultantplus://offline/ref=2666A8DBC93E65E7696915EBFFC0E7AAC775A3F0ED1E5141BC1A01ED8BE1E438035B15ADD89F5418AD83DF5555ECF7315A89B1FBCB48BCA4f373E" TargetMode="External"/><Relationship Id="rId23" Type="http://schemas.openxmlformats.org/officeDocument/2006/relationships/hyperlink" Target="consultantplus://offline/ref=2666A8DBC93E65E7696915EBFFC0E7AAC47CAAF0ED135141BC1A01ED8BE1E438035B15ADD89F5418AD83DF5555ECF7315A89B1FBCB48BCA4f373E" TargetMode="External"/><Relationship Id="rId28" Type="http://schemas.openxmlformats.org/officeDocument/2006/relationships/hyperlink" Target="consultantplus://offline/ref=2666A8DBC93E65E7696915EBFFC0E7AAC674A0F3ED1D5141BC1A01ED8BE1E438035B15ADD89F5418AD83DF5555ECF7315A89B1FBCB48BCA4f373E" TargetMode="External"/><Relationship Id="rId36" Type="http://schemas.openxmlformats.org/officeDocument/2006/relationships/hyperlink" Target="consultantplus://offline/ref=2666A8DBC93E65E7696915EBFFC0E7AAC47CA5F0E71C5141BC1A01ED8BE1E438035B15ADD89F5419A483DF5555ECF7315A89B1FBCB48BCA4f373E" TargetMode="External"/><Relationship Id="rId49" Type="http://schemas.openxmlformats.org/officeDocument/2006/relationships/hyperlink" Target="http://www.bus.gov.ru" TargetMode="External"/><Relationship Id="rId10" Type="http://schemas.openxmlformats.org/officeDocument/2006/relationships/hyperlink" Target="consultantplus://offline/ref=EF8E909426F8E5DB08277BA6CD1372E843ED04B97F0B376870D28367AC9AEDF21B14DD3617DC23B608AA4121FE05C746F0E77DD6D4BD71751EB4J" TargetMode="External"/><Relationship Id="rId19" Type="http://schemas.openxmlformats.org/officeDocument/2006/relationships/hyperlink" Target="consultantplus://offline/ref=2666A8DBC93E65E7696915EBFFC0E7AAC47CA5F6E2125141BC1A01ED8BE1E438035B15ADD89F5418AD83DF5555ECF7315A89B1FBCB48BCA4f373E" TargetMode="External"/><Relationship Id="rId31" Type="http://schemas.openxmlformats.org/officeDocument/2006/relationships/hyperlink" Target="consultantplus://offline/ref=2666A8DBC93E65E7696915EBFFC0E7AAC775A3F0ED1E5141BC1A01ED8BE1E438035B15ADD89F5418AD83DF5555ECF7315A89B1FBCB48BCA4f373E" TargetMode="External"/><Relationship Id="rId44" Type="http://schemas.openxmlformats.org/officeDocument/2006/relationships/hyperlink" Target="consultantplus://offline/ref=2666A8DBC93E65E7696915EBFFC0E7AAC674A0F3ED1D5141BC1A01ED8BE1E438035B15ADD89F5418AD83DF5555ECF7315A89B1FBCB48BCA4f373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6D6270F9950A5365AE5BF5D99748955393F63A0DC14F180916BD671D683BC4C3A03A7491088037A35RAE" TargetMode="External"/><Relationship Id="rId14" Type="http://schemas.openxmlformats.org/officeDocument/2006/relationships/hyperlink" Target="consultantplus://offline/ref=2666A8DBC93E65E7696915EBFFC0E7AAC775A3F0E3185141BC1A01ED8BE1E438035B15ADD89F5418AD83DF5555ECF7315A89B1FBCB48BCA4f373E" TargetMode="External"/><Relationship Id="rId22" Type="http://schemas.openxmlformats.org/officeDocument/2006/relationships/hyperlink" Target="consultantplus://offline/ref=2666A8DBC93E65E7696915EBFFC0E7AAC47CA5FCE31B5141BC1A01ED8BE1E438035B15ADD89F5418AD83DF5555ECF7315A89B1FBCB48BCA4f373E" TargetMode="External"/><Relationship Id="rId27" Type="http://schemas.openxmlformats.org/officeDocument/2006/relationships/hyperlink" Target="consultantplus://offline/ref=2666A8DBC93E65E7696915EBFFC0E7AAC77DA7FDE31F5141BC1A01ED8BE1E438035B15ADD89F5418AD83DF5555ECF7315A89B1FBCB48BCA4f373E" TargetMode="External"/><Relationship Id="rId30" Type="http://schemas.openxmlformats.org/officeDocument/2006/relationships/hyperlink" Target="consultantplus://offline/ref=2666A8DBC93E65E7696915EBFFC0E7AAC775A3F0E3185141BC1A01ED8BE1E438035B15ADD89F5418AD83DF5555ECF7315A89B1FBCB48BCA4f373E" TargetMode="External"/><Relationship Id="rId35" Type="http://schemas.openxmlformats.org/officeDocument/2006/relationships/hyperlink" Target="consultantplus://offline/ref=2666A8DBC93E65E7696915EBFFC0E7AAC47CA5F6E2125141BC1A01ED8BE1E438035B15ADD89F5418AD83DF5555ECF7315A89B1FBCB48BCA4f373E" TargetMode="External"/><Relationship Id="rId43" Type="http://schemas.openxmlformats.org/officeDocument/2006/relationships/hyperlink" Target="consultantplus://offline/ref=2666A8DBC93E65E7696915EBFFC0E7AAC77DA7FDE31F5141BC1A01ED8BE1E438035B15ADD89F5418AD83DF5555ECF7315A89B1FBCB48BCA4f373E" TargetMode="External"/><Relationship Id="rId48" Type="http://schemas.openxmlformats.org/officeDocument/2006/relationships/hyperlink" Target="http://www.bus.gov.ru" TargetMode="External"/><Relationship Id="rId8" Type="http://schemas.openxmlformats.org/officeDocument/2006/relationships/hyperlink" Target="consultantplus://offline/ref=C1E0F46FED3CDCC66F28ADB7FF23C3D1895F3D355DA7040F74DC71614512F20318AD98BEF9569193v9gB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24082</Words>
  <Characters>137274</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2021-04-07T02:57:00Z</dcterms:created>
  <dcterms:modified xsi:type="dcterms:W3CDTF">2021-06-24T09:18:00Z</dcterms:modified>
</cp:coreProperties>
</file>