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5" w:rsidRPr="00386555" w:rsidRDefault="00386555" w:rsidP="00386555">
      <w:pPr>
        <w:spacing w:after="0"/>
        <w:ind w:left="5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655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86555" w:rsidRPr="00386555" w:rsidRDefault="00386555" w:rsidP="00386555">
      <w:pPr>
        <w:spacing w:after="0"/>
        <w:ind w:left="5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655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386555" w:rsidRPr="00386555" w:rsidRDefault="00386555" w:rsidP="00386555">
      <w:pPr>
        <w:spacing w:after="0"/>
        <w:ind w:left="54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6555">
        <w:rPr>
          <w:rFonts w:ascii="Times New Roman" w:eastAsia="Calibri" w:hAnsi="Times New Roman" w:cs="Times New Roman"/>
          <w:sz w:val="24"/>
          <w:szCs w:val="24"/>
        </w:rPr>
        <w:t>города Искитима</w:t>
      </w:r>
    </w:p>
    <w:p w:rsidR="00386555" w:rsidRPr="00386555" w:rsidRDefault="00386555" w:rsidP="00386555">
      <w:pPr>
        <w:spacing w:after="0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6555">
        <w:rPr>
          <w:rFonts w:ascii="Times New Roman" w:eastAsia="Calibri" w:hAnsi="Times New Roman" w:cs="Times New Roman"/>
          <w:sz w:val="24"/>
          <w:szCs w:val="24"/>
        </w:rPr>
        <w:t>от  25.12.2015 №  2458</w:t>
      </w:r>
    </w:p>
    <w:p w:rsidR="00796C58" w:rsidRPr="00796C58" w:rsidRDefault="00796C58" w:rsidP="00796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C58" w:rsidRPr="00796C58" w:rsidRDefault="00796C58" w:rsidP="00796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58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7160B3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796C58" w:rsidRPr="00796C58" w:rsidRDefault="00796C58" w:rsidP="00796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58">
        <w:rPr>
          <w:rFonts w:ascii="Times New Roman" w:hAnsi="Times New Roman" w:cs="Times New Roman"/>
          <w:b/>
          <w:sz w:val="24"/>
          <w:szCs w:val="24"/>
        </w:rPr>
        <w:t>УСЛУГА ПО</w:t>
      </w:r>
      <w:r w:rsidR="009E3366" w:rsidRPr="00796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366">
        <w:rPr>
          <w:rFonts w:ascii="Times New Roman" w:hAnsi="Times New Roman" w:cs="Times New Roman"/>
          <w:b/>
          <w:sz w:val="24"/>
          <w:szCs w:val="24"/>
        </w:rPr>
        <w:t>РЕАЛИЗАЦИИ ДОПОЛНИТЕЛЬНЫХ ОБЩЕОБРАЗОВАТЕЛЬНЫХ ПРЕДПРОФЕССИОНАЛЬНЫХ ПРОГРАММ</w:t>
      </w:r>
    </w:p>
    <w:p w:rsidR="00796C58" w:rsidRPr="00796C58" w:rsidRDefault="00796C58" w:rsidP="00796C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C58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796C58" w:rsidRPr="00796C58" w:rsidRDefault="00796C58" w:rsidP="00796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58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796C58" w:rsidRPr="00796C58" w:rsidRDefault="00796C58" w:rsidP="00796C5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C58">
        <w:rPr>
          <w:rFonts w:ascii="Times New Roman" w:hAnsi="Times New Roman" w:cs="Times New Roman"/>
          <w:sz w:val="24"/>
          <w:szCs w:val="24"/>
        </w:rPr>
        <w:t xml:space="preserve">Настоящий стандарт разработан Муниципальным казенным учреждением Управление культуры города Искитима Новосибирской области в соответствии с целями </w:t>
      </w:r>
      <w:r w:rsidRPr="00796C58">
        <w:rPr>
          <w:rFonts w:ascii="Times New Roman" w:hAnsi="Times New Roman" w:cs="Times New Roman"/>
          <w:bCs/>
          <w:sz w:val="24"/>
          <w:szCs w:val="24"/>
        </w:rPr>
        <w:t>и принципами стандартизации в Российской Федерации, установленными Федеральным законом от 27 декабря 2002 г. № 184-ФЗ «О техническом регулировании» (</w:t>
      </w:r>
      <w:r w:rsidRPr="00796C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96C58">
        <w:rPr>
          <w:rFonts w:ascii="Times New Roman" w:hAnsi="Times New Roman" w:cs="Times New Roman"/>
          <w:bCs/>
          <w:sz w:val="24"/>
          <w:szCs w:val="24"/>
        </w:rPr>
        <w:t xml:space="preserve"> последними изменениями), а так же правилами применения национальных стандартов Российской Федерации - ГОСТ </w:t>
      </w:r>
      <w:proofErr w:type="gramStart"/>
      <w:r w:rsidRPr="00796C5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96C58">
        <w:rPr>
          <w:rFonts w:ascii="Times New Roman" w:hAnsi="Times New Roman" w:cs="Times New Roman"/>
          <w:bCs/>
          <w:sz w:val="24"/>
          <w:szCs w:val="24"/>
        </w:rPr>
        <w:t xml:space="preserve"> 1.0-2004 «Стандартизация в Российской Федерации. Основные положения» и ГОСТ </w:t>
      </w:r>
      <w:proofErr w:type="gramStart"/>
      <w:r w:rsidRPr="00796C58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96C58">
        <w:rPr>
          <w:rFonts w:ascii="Times New Roman" w:hAnsi="Times New Roman" w:cs="Times New Roman"/>
          <w:bCs/>
          <w:sz w:val="24"/>
          <w:szCs w:val="24"/>
        </w:rPr>
        <w:t xml:space="preserve"> 1.4-2004 «Стандартизация в Российской Федерации. Стандарты организации. Общие положения».</w:t>
      </w:r>
    </w:p>
    <w:p w:rsidR="00796C58" w:rsidRPr="00796C58" w:rsidRDefault="00796C58" w:rsidP="00796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58">
        <w:rPr>
          <w:rFonts w:ascii="Times New Roman" w:hAnsi="Times New Roman" w:cs="Times New Roman"/>
          <w:b/>
          <w:sz w:val="24"/>
          <w:szCs w:val="24"/>
        </w:rPr>
        <w:t>Сведения о стандарте</w:t>
      </w:r>
    </w:p>
    <w:p w:rsidR="00796C58" w:rsidRPr="00796C58" w:rsidRDefault="00796C58" w:rsidP="00796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58">
        <w:rPr>
          <w:rFonts w:ascii="Times New Roman" w:hAnsi="Times New Roman" w:cs="Times New Roman"/>
          <w:sz w:val="24"/>
          <w:szCs w:val="24"/>
        </w:rPr>
        <w:t>1. Утвержден Постановлением администрации города Искитима Новосибирской области от 25.12.2015 г.</w:t>
      </w:r>
      <w:r w:rsidR="00386555" w:rsidRPr="00386555">
        <w:rPr>
          <w:rFonts w:ascii="Times New Roman" w:hAnsi="Times New Roman" w:cs="Times New Roman"/>
          <w:sz w:val="24"/>
          <w:szCs w:val="24"/>
        </w:rPr>
        <w:t xml:space="preserve"> </w:t>
      </w:r>
      <w:r w:rsidR="00386555" w:rsidRPr="00796C58">
        <w:rPr>
          <w:rFonts w:ascii="Times New Roman" w:hAnsi="Times New Roman" w:cs="Times New Roman"/>
          <w:sz w:val="24"/>
          <w:szCs w:val="24"/>
        </w:rPr>
        <w:t>№ 2458</w:t>
      </w:r>
    </w:p>
    <w:p w:rsidR="00796C58" w:rsidRPr="00796C58" w:rsidRDefault="00796C58" w:rsidP="00796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58">
        <w:rPr>
          <w:rFonts w:ascii="Times New Roman" w:hAnsi="Times New Roman" w:cs="Times New Roman"/>
          <w:sz w:val="24"/>
          <w:szCs w:val="24"/>
        </w:rPr>
        <w:t xml:space="preserve">2. Введен </w:t>
      </w:r>
      <w:r w:rsidR="00551CF4" w:rsidRPr="00551CF4">
        <w:rPr>
          <w:rFonts w:ascii="Times New Roman" w:hAnsi="Times New Roman" w:cs="Times New Roman"/>
          <w:sz w:val="24"/>
          <w:szCs w:val="24"/>
        </w:rPr>
        <w:t xml:space="preserve">в действие </w:t>
      </w:r>
      <w:r w:rsidRPr="00796C58">
        <w:rPr>
          <w:rFonts w:ascii="Times New Roman" w:hAnsi="Times New Roman" w:cs="Times New Roman"/>
          <w:sz w:val="24"/>
          <w:szCs w:val="24"/>
        </w:rPr>
        <w:t>с 01.01.2016 г.</w:t>
      </w:r>
    </w:p>
    <w:p w:rsidR="00796C58" w:rsidRPr="00796C58" w:rsidRDefault="00796C58" w:rsidP="00796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6C58">
        <w:rPr>
          <w:rFonts w:ascii="Times New Roman" w:hAnsi="Times New Roman" w:cs="Times New Roman"/>
          <w:sz w:val="24"/>
          <w:szCs w:val="24"/>
        </w:rPr>
        <w:t xml:space="preserve">В настоящем стандарте реализованы нормы </w:t>
      </w:r>
      <w:r w:rsidR="006E4BA0">
        <w:rPr>
          <w:rFonts w:ascii="Times New Roman" w:hAnsi="Times New Roman" w:cs="Times New Roman"/>
          <w:sz w:val="24"/>
          <w:szCs w:val="24"/>
        </w:rPr>
        <w:t>Закона</w:t>
      </w:r>
      <w:r w:rsidR="006E4BA0" w:rsidRPr="0032480E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6E4BA0">
        <w:rPr>
          <w:rFonts w:ascii="Times New Roman" w:hAnsi="Times New Roman" w:cs="Times New Roman"/>
          <w:sz w:val="24"/>
          <w:szCs w:val="24"/>
        </w:rPr>
        <w:t xml:space="preserve">«Об образовании» </w:t>
      </w:r>
      <w:r w:rsidR="006E4BA0" w:rsidRPr="0032480E">
        <w:rPr>
          <w:rFonts w:ascii="Times New Roman" w:hAnsi="Times New Roman" w:cs="Times New Roman"/>
          <w:sz w:val="24"/>
          <w:szCs w:val="24"/>
        </w:rPr>
        <w:t>от 10.0</w:t>
      </w:r>
      <w:r w:rsidR="006E4BA0">
        <w:rPr>
          <w:rFonts w:ascii="Times New Roman" w:hAnsi="Times New Roman" w:cs="Times New Roman"/>
          <w:sz w:val="24"/>
          <w:szCs w:val="24"/>
        </w:rPr>
        <w:t xml:space="preserve">7.1992 N 3266-1 </w:t>
      </w:r>
      <w:r w:rsidR="006E4BA0" w:rsidRPr="00A4798C">
        <w:rPr>
          <w:rFonts w:ascii="Times New Roman" w:hAnsi="Times New Roman" w:cs="Times New Roman"/>
          <w:sz w:val="24"/>
          <w:szCs w:val="24"/>
        </w:rPr>
        <w:t>(</w:t>
      </w:r>
      <w:r w:rsidR="006E4BA0">
        <w:rPr>
          <w:rFonts w:ascii="Times New Roman" w:hAnsi="Times New Roman" w:cs="Times New Roman"/>
          <w:sz w:val="24"/>
          <w:szCs w:val="24"/>
        </w:rPr>
        <w:t>с последними изменениями</w:t>
      </w:r>
      <w:r w:rsidR="006E4BA0" w:rsidRPr="00A4798C">
        <w:rPr>
          <w:rFonts w:ascii="Times New Roman" w:hAnsi="Times New Roman" w:cs="Times New Roman"/>
          <w:sz w:val="24"/>
          <w:szCs w:val="24"/>
        </w:rPr>
        <w:t>)</w:t>
      </w:r>
      <w:r w:rsidR="006E4BA0">
        <w:rPr>
          <w:rFonts w:ascii="Times New Roman" w:hAnsi="Times New Roman" w:cs="Times New Roman"/>
          <w:sz w:val="24"/>
          <w:szCs w:val="24"/>
        </w:rPr>
        <w:t xml:space="preserve">, </w:t>
      </w:r>
      <w:r w:rsidRPr="00796C58">
        <w:rPr>
          <w:rFonts w:ascii="Times New Roman" w:hAnsi="Times New Roman" w:cs="Times New Roman"/>
          <w:sz w:val="24"/>
          <w:szCs w:val="24"/>
        </w:rPr>
        <w:t xml:space="preserve">«Основ законодательства Российской Федерации о культуре» от 09.10.1992 № 3612-1 </w:t>
      </w:r>
      <w:r w:rsidRPr="00796C58">
        <w:rPr>
          <w:rFonts w:ascii="Times New Roman" w:hAnsi="Times New Roman" w:cs="Times New Roman"/>
          <w:bCs/>
          <w:sz w:val="24"/>
          <w:szCs w:val="24"/>
        </w:rPr>
        <w:t>(</w:t>
      </w:r>
      <w:r w:rsidRPr="00796C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96C58">
        <w:rPr>
          <w:rFonts w:ascii="Times New Roman" w:hAnsi="Times New Roman" w:cs="Times New Roman"/>
          <w:bCs/>
          <w:sz w:val="24"/>
          <w:szCs w:val="24"/>
        </w:rPr>
        <w:t xml:space="preserve"> последними изменениями)</w:t>
      </w:r>
      <w:r w:rsidRPr="00796C58">
        <w:rPr>
          <w:rFonts w:ascii="Times New Roman" w:hAnsi="Times New Roman" w:cs="Times New Roman"/>
          <w:sz w:val="24"/>
          <w:szCs w:val="24"/>
        </w:rPr>
        <w:t>, Федерального закона от 27.12.2002 № 184-ФЗ «О техническом регулировании»</w:t>
      </w:r>
      <w:r w:rsidRPr="00796C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96C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96C58">
        <w:rPr>
          <w:rFonts w:ascii="Times New Roman" w:hAnsi="Times New Roman" w:cs="Times New Roman"/>
          <w:bCs/>
          <w:sz w:val="24"/>
          <w:szCs w:val="24"/>
        </w:rPr>
        <w:t xml:space="preserve"> последними изменениями)</w:t>
      </w:r>
      <w:r w:rsidRPr="00796C58">
        <w:rPr>
          <w:rFonts w:ascii="Times New Roman" w:hAnsi="Times New Roman" w:cs="Times New Roman"/>
          <w:sz w:val="24"/>
          <w:szCs w:val="24"/>
        </w:rPr>
        <w:t>, Закона Российской Федерации от 07.02.1992 № 2300-1 «О защите прав потребителей»</w:t>
      </w:r>
      <w:r w:rsidRPr="00796C5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96C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96C58">
        <w:rPr>
          <w:rFonts w:ascii="Times New Roman" w:hAnsi="Times New Roman" w:cs="Times New Roman"/>
          <w:bCs/>
          <w:sz w:val="24"/>
          <w:szCs w:val="24"/>
        </w:rPr>
        <w:t xml:space="preserve"> последними изменениями)</w:t>
      </w:r>
      <w:r w:rsidRPr="00796C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C58" w:rsidRPr="00796C58" w:rsidRDefault="00796C58" w:rsidP="00796C58">
      <w:pPr>
        <w:jc w:val="both"/>
        <w:rPr>
          <w:rFonts w:ascii="Times New Roman" w:hAnsi="Times New Roman" w:cs="Times New Roman"/>
          <w:sz w:val="24"/>
          <w:szCs w:val="24"/>
        </w:rPr>
      </w:pPr>
      <w:r w:rsidRPr="00796C58">
        <w:rPr>
          <w:rFonts w:ascii="Times New Roman" w:hAnsi="Times New Roman" w:cs="Times New Roman"/>
          <w:sz w:val="24"/>
          <w:szCs w:val="24"/>
        </w:rPr>
        <w:t>Информация об изменениях к настоящему стандарту, текст изменений и поправок публикуется на  сайтах: администрации города Искитима, МКУ Управление культуры города Искитима</w:t>
      </w:r>
      <w:r w:rsidR="00551CF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796C58">
        <w:rPr>
          <w:rFonts w:ascii="Times New Roman" w:hAnsi="Times New Roman" w:cs="Times New Roman"/>
          <w:sz w:val="24"/>
          <w:szCs w:val="24"/>
        </w:rPr>
        <w:t>.</w:t>
      </w:r>
    </w:p>
    <w:p w:rsidR="00796C58" w:rsidRPr="009E3366" w:rsidRDefault="00796C58" w:rsidP="00796C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366">
        <w:rPr>
          <w:rFonts w:ascii="Times New Roman" w:hAnsi="Times New Roman" w:cs="Times New Roman"/>
          <w:b/>
          <w:sz w:val="24"/>
          <w:szCs w:val="24"/>
        </w:rPr>
        <w:t>1  Область применения</w:t>
      </w:r>
    </w:p>
    <w:p w:rsidR="00796C58" w:rsidRPr="009E3366" w:rsidRDefault="00796C58" w:rsidP="00796C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66">
        <w:rPr>
          <w:rFonts w:ascii="Times New Roman" w:hAnsi="Times New Roman" w:cs="Times New Roman"/>
          <w:sz w:val="24"/>
          <w:szCs w:val="24"/>
        </w:rPr>
        <w:t xml:space="preserve">Настоящий стандарт устанавливает основные требования, обеспечивающие соответствие назначению услуги </w:t>
      </w:r>
      <w:r w:rsidRPr="009E3366">
        <w:rPr>
          <w:rFonts w:ascii="Times New Roman" w:hAnsi="Times New Roman" w:cs="Times New Roman"/>
          <w:bCs/>
          <w:sz w:val="24"/>
          <w:szCs w:val="24"/>
        </w:rPr>
        <w:t>по</w:t>
      </w:r>
      <w:r w:rsidR="0050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2DC" w:rsidRPr="005022DC">
        <w:rPr>
          <w:rFonts w:ascii="Times New Roman" w:hAnsi="Times New Roman" w:cs="Times New Roman"/>
          <w:bCs/>
          <w:sz w:val="24"/>
          <w:szCs w:val="24"/>
        </w:rPr>
        <w:t xml:space="preserve">реализации дополнительных общеобразовательных </w:t>
      </w:r>
      <w:proofErr w:type="spellStart"/>
      <w:r w:rsidR="005022DC" w:rsidRPr="005022DC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="005022DC" w:rsidRPr="005022DC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9E3366">
        <w:rPr>
          <w:rFonts w:ascii="Times New Roman" w:hAnsi="Times New Roman" w:cs="Times New Roman"/>
          <w:sz w:val="24"/>
          <w:szCs w:val="24"/>
        </w:rPr>
        <w:t>, а так же основные положения, определяющие качество услуги и требования к качеству ее предоставления.</w:t>
      </w:r>
    </w:p>
    <w:p w:rsidR="009E3366" w:rsidRPr="009E3366" w:rsidRDefault="00796C58" w:rsidP="009E33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>Стандарт распространяется на услугу,</w:t>
      </w:r>
      <w:r w:rsidRPr="009E3366">
        <w:rPr>
          <w:rFonts w:ascii="Times New Roman" w:hAnsi="Times New Roman" w:cs="Times New Roman"/>
          <w:sz w:val="24"/>
          <w:szCs w:val="24"/>
        </w:rPr>
        <w:t xml:space="preserve"> оказываемую населению учреждениями дополнительного образования в сфере культуры города Искитима</w:t>
      </w:r>
      <w:r w:rsidRPr="009E3366">
        <w:rPr>
          <w:rFonts w:ascii="Times New Roman" w:hAnsi="Times New Roman" w:cs="Times New Roman"/>
          <w:bCs/>
          <w:sz w:val="24"/>
          <w:szCs w:val="24"/>
        </w:rPr>
        <w:t>, предоставляющими услугу</w:t>
      </w:r>
      <w:r w:rsidRPr="009E3366">
        <w:rPr>
          <w:rFonts w:ascii="Times New Roman" w:hAnsi="Times New Roman" w:cs="Times New Roman"/>
          <w:sz w:val="24"/>
          <w:szCs w:val="24"/>
        </w:rPr>
        <w:t xml:space="preserve"> </w:t>
      </w:r>
      <w:r w:rsidR="006E4BA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9E33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366" w:rsidRPr="009E3366">
        <w:rPr>
          <w:rFonts w:ascii="Times New Roman" w:hAnsi="Times New Roman" w:cs="Times New Roman"/>
          <w:bCs/>
          <w:sz w:val="24"/>
          <w:szCs w:val="24"/>
        </w:rPr>
        <w:t>программам  дополнительного образования.</w:t>
      </w:r>
    </w:p>
    <w:p w:rsidR="00386555" w:rsidRDefault="009E3366" w:rsidP="003865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lastRenderedPageBreak/>
        <w:t>Обучение  по программам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 дополнительного образования  оговаривается лицензиями  учреждений дополнительного образования и дает право на ведение образовательной деятельности.</w:t>
      </w:r>
    </w:p>
    <w:p w:rsidR="00386555" w:rsidRPr="00386555" w:rsidRDefault="00386555" w:rsidP="003865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55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555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386555" w:rsidRPr="00A4798C" w:rsidRDefault="00386555" w:rsidP="003865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32480E">
        <w:rPr>
          <w:rFonts w:ascii="Times New Roman" w:hAnsi="Times New Roman" w:cs="Times New Roman"/>
          <w:sz w:val="24"/>
          <w:szCs w:val="24"/>
        </w:rPr>
        <w:t xml:space="preserve"> Российской Федерации от 10.0</w:t>
      </w:r>
      <w:r>
        <w:rPr>
          <w:rFonts w:ascii="Times New Roman" w:hAnsi="Times New Roman" w:cs="Times New Roman"/>
          <w:sz w:val="24"/>
          <w:szCs w:val="24"/>
        </w:rPr>
        <w:t xml:space="preserve">7.1992 N 3266-1 </w:t>
      </w:r>
      <w:r w:rsidRPr="00A479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ред. от 30.12.</w:t>
      </w:r>
      <w:r w:rsidRPr="00A4798C">
        <w:rPr>
          <w:rFonts w:ascii="Times New Roman" w:hAnsi="Times New Roman" w:cs="Times New Roman"/>
          <w:sz w:val="24"/>
          <w:szCs w:val="24"/>
        </w:rPr>
        <w:t>2015)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Закон Российской Федерации от 07.02.1992 № 2300-1 (ред. от 13.07.2015)  «О защите прав потребителей»,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Закон Российской Федерации от 09.10.1992 № 3612-1 (ред. от 28.11.2015) «Основы законодательства Российской Федерации о культуре»,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24.11.1995 № 181-ФЗ (ред. 28.11.2015) «О социальной защите инвалидов в Российской Федерации»,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24.07.1998 № 124-ФЗ (ред. 28.11.2015) «Об основных гарантиях прав ребенка в Российской Федерации»,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30.03.1999 № 52-ФЗ (ред. 28.11.2015) «О санитарно-эпидемиологическом благополучии населения»,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27.07.2006 № 149-ФЗ (ред. 01.09.2015) «Об информации, информационных технологиях и защите информации»,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22.07.2008 № 123-ФЗ (ред. 13.07.2015) «Технический регламент о требованиях пожарной безопасности»,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30.12.2009 № 384-ФЗ (ред. 02.07.2013) «Технический регламент о безопасности зданий и сооружений»,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03.11.2006 №174-ФЗ (ред. 23.11.2015) «Об автономных учреждениях»,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08.05.2010 № 83-ФЗ (ред. 03.11.2015)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закон от 21.07.2014 №256-ФЗ «О внесении изменений в отдельные законодательные акты Российской Федерации по вопросам </w:t>
      </w:r>
      <w:proofErr w:type="gram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>проведения независимой оценки качества оказания услуг</w:t>
      </w:r>
      <w:proofErr w:type="gramEnd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организациями в сфере культуры, социального обслуживания, охраны здоровья и образования»,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Указ Президента Российской Федерации от 05.05.1992 № 431 (ред. 25.02.2003) «О социальной поддержке многодетных семей»,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Указ Президента РФ от 7 мая 2012 г. N 597 «О мероприятиях по реализации государственной социальной политики»;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Правительства РФ от 26.06.1995 № 609 (ред. 23.12.2002) «Положение об основах хозяйственной деятельности и финансирования организаций культуры и искусства»,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Постановление Правительства РФ от 07.12.1996 № 1449 «О мерах по обеспечению беспрепятственного доступа инвалидов к информации и объектам социальной инфраструктуры»,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Постановление Правительства РФ от 25.04.2012  № 390 (ред. 10.11.2015) «Правила противопожарного режима в Российской Федерации»,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Постановление администрации города Искитима Новосибирской области от 29.07.2015 № 1436 «Об утверждении Положения</w:t>
      </w:r>
      <w:proofErr w:type="gram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порядке проведения аттестации работников учреждений культуры города Искитима Новосибирской области»,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Приказ Минкультуры Российской Федерации от 01.11.1994 № 736 «Правила пожарной безопасности для учреждений культуры Российской Федерации ВППБ 13-01-94»,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Приказ Минфина России от 21.07.2011 г. № 86н (ред. 23.09.2013)  «Об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сайта»,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Закон Новосибирской области от 12.03.1999  № 44-ОЗ (ред. 28.09.2012) «О социальной защите инвалидов в Новосибирской области»,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Закон Новосибирской области от 07.07.2007 124-ОЗ  (ред. 02.11.2015) «О культуре в Новосибирской области»,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>Приказ Министерства культуры Новосибирской области от 27.12.2012 № 823 (ред. 23.09.2013)</w:t>
      </w:r>
      <w:r w:rsidRPr="00B75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локальных актов региональной системы оценки качества в сфере культуры Новосибирской области»,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ВСН 62-91 Проектирование среды жизнедеятельности с учетом потребностей инвалидов и </w:t>
      </w:r>
      <w:proofErr w:type="spell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>маломобильных</w:t>
      </w:r>
      <w:proofErr w:type="spellEnd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групп населения,</w:t>
      </w:r>
    </w:p>
    <w:p w:rsidR="00386555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НПБ 88-2001 Установки пожаротушения и сигнализации. Нормы и правила </w:t>
      </w:r>
      <w:proofErr w:type="spell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>проектирования,</w:t>
      </w:r>
      <w:proofErr w:type="spellEnd"/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>СНиП</w:t>
      </w:r>
      <w:proofErr w:type="spellEnd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2.04.01-85  Внутренний водопровод и канализация зданий,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>СНиП</w:t>
      </w:r>
      <w:proofErr w:type="spellEnd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31-06-2009 Общественные здания и сооружения,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>СНиП</w:t>
      </w:r>
      <w:proofErr w:type="spellEnd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21-01-97 Пожарная безопасность зданий и сооружений, </w:t>
      </w:r>
    </w:p>
    <w:p w:rsidR="00386555" w:rsidRPr="00B75CB9" w:rsidRDefault="00386555" w:rsidP="0038655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75CB9">
        <w:rPr>
          <w:rFonts w:ascii="Times New Roman" w:eastAsia="Calibri" w:hAnsi="Times New Roman" w:cs="Times New Roman"/>
          <w:bCs/>
          <w:sz w:val="24"/>
          <w:szCs w:val="24"/>
        </w:rPr>
        <w:t>СНиП</w:t>
      </w:r>
      <w:proofErr w:type="spellEnd"/>
      <w:r w:rsidRPr="00B75CB9">
        <w:rPr>
          <w:rFonts w:ascii="Times New Roman" w:eastAsia="Calibri" w:hAnsi="Times New Roman" w:cs="Times New Roman"/>
          <w:bCs/>
          <w:sz w:val="24"/>
          <w:szCs w:val="24"/>
        </w:rPr>
        <w:t xml:space="preserve"> 41-01-2003 Отопление, вентиляция и кондициониро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вание,</w:t>
      </w:r>
    </w:p>
    <w:p w:rsidR="00386555" w:rsidRPr="00A4798C" w:rsidRDefault="00386555" w:rsidP="003865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79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798C">
        <w:rPr>
          <w:rFonts w:ascii="Times New Roman" w:hAnsi="Times New Roman" w:cs="Times New Roman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A4798C">
        <w:rPr>
          <w:sz w:val="24"/>
          <w:szCs w:val="24"/>
        </w:rPr>
        <w:t xml:space="preserve"> </w:t>
      </w:r>
      <w:r w:rsidRPr="00A4798C">
        <w:rPr>
          <w:rFonts w:ascii="Times New Roman" w:hAnsi="Times New Roman" w:cs="Times New Roman"/>
          <w:sz w:val="24"/>
          <w:szCs w:val="24"/>
        </w:rPr>
        <w:t>от 4 июля 2014 года N 41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366" w:rsidRPr="009E3366" w:rsidRDefault="009E3366" w:rsidP="003865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1.4-2004. Стандартизация в Российской Федерации. Стандарты организаций. Общие положения качества,</w:t>
      </w:r>
    </w:p>
    <w:p w:rsidR="009E3366" w:rsidRP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12.0.008-2009 Система стандартов безопасности труда. Система управления охраной труда в организациях. Проверка (аудит),</w:t>
      </w:r>
    </w:p>
    <w:p w:rsidR="009E3366" w:rsidRP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12.1.019-2009 Система стандартов безопасности труда. </w:t>
      </w:r>
      <w:proofErr w:type="spellStart"/>
      <w:r w:rsidRPr="009E3366">
        <w:rPr>
          <w:rFonts w:ascii="Times New Roman" w:hAnsi="Times New Roman" w:cs="Times New Roman"/>
          <w:bCs/>
          <w:sz w:val="24"/>
          <w:szCs w:val="24"/>
        </w:rPr>
        <w:t>Электробезопасность</w:t>
      </w:r>
      <w:proofErr w:type="spellEnd"/>
      <w:r w:rsidRPr="009E3366">
        <w:rPr>
          <w:rFonts w:ascii="Times New Roman" w:hAnsi="Times New Roman" w:cs="Times New Roman"/>
          <w:bCs/>
          <w:sz w:val="24"/>
          <w:szCs w:val="24"/>
        </w:rPr>
        <w:t>. Общие требования и номенклатура видов защиты,</w:t>
      </w:r>
    </w:p>
    <w:p w:rsidR="009E3366" w:rsidRP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22.3.03-97 Безопасность в чрезвычайных ситуациях. Защита населения. Основные положения,</w:t>
      </w:r>
    </w:p>
    <w:p w:rsidR="009E3366" w:rsidRP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9000-2011 Системы менеджмента качества. Основные положения и словарь,</w:t>
      </w:r>
    </w:p>
    <w:p w:rsidR="009E3366" w:rsidRP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9004-2010 Менеджмент для достижения устойчивого успеха организации. Подход на основе менеджмента качества,</w:t>
      </w:r>
    </w:p>
    <w:p w:rsidR="009E3366" w:rsidRP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50646-94 Услуги населению. Термины и определения,</w:t>
      </w:r>
    </w:p>
    <w:p w:rsidR="009E3366" w:rsidRP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52872-2012 Интернет-ресурсы. Требования доступности для инвалидов по зрению,</w:t>
      </w:r>
    </w:p>
    <w:p w:rsid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9E336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9E3366">
        <w:rPr>
          <w:rFonts w:ascii="Times New Roman" w:hAnsi="Times New Roman" w:cs="Times New Roman"/>
          <w:bCs/>
          <w:sz w:val="24"/>
          <w:szCs w:val="24"/>
        </w:rPr>
        <w:t xml:space="preserve"> ЕН 13779-2007 Вентиляция в нежилых зданиях. Технические требования к системам вентиляции и кондиционирования,</w:t>
      </w:r>
    </w:p>
    <w:p w:rsidR="006E4BA0" w:rsidRPr="006E4BA0" w:rsidRDefault="006E4BA0" w:rsidP="006E4B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A0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6E4BA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E4BA0">
        <w:rPr>
          <w:rFonts w:ascii="Times New Roman" w:hAnsi="Times New Roman" w:cs="Times New Roman"/>
          <w:bCs/>
          <w:sz w:val="24"/>
          <w:szCs w:val="24"/>
        </w:rPr>
        <w:t xml:space="preserve"> 52131-2007 Средства отображения информации знаковые для инвалидов. Технические требования,</w:t>
      </w:r>
    </w:p>
    <w:p w:rsidR="006E4BA0" w:rsidRPr="009E3366" w:rsidRDefault="006E4BA0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A0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6E4BA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6E4BA0">
        <w:rPr>
          <w:rFonts w:ascii="Times New Roman" w:hAnsi="Times New Roman" w:cs="Times New Roman"/>
          <w:bCs/>
          <w:sz w:val="24"/>
          <w:szCs w:val="24"/>
        </w:rPr>
        <w:t xml:space="preserve"> 52113-2014 Услуги населению. Номенклатура показателей качества услуг,</w:t>
      </w:r>
    </w:p>
    <w:p w:rsidR="009E3366" w:rsidRDefault="009E3366" w:rsidP="009E33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66">
        <w:rPr>
          <w:rFonts w:ascii="Times New Roman" w:hAnsi="Times New Roman" w:cs="Times New Roman"/>
          <w:bCs/>
          <w:sz w:val="24"/>
          <w:szCs w:val="24"/>
        </w:rPr>
        <w:lastRenderedPageBreak/>
        <w:t>ГОСТ 12.1.004-91 Система стандартов безопасности труда. Пожарная безопасность. Общие требования.</w:t>
      </w:r>
    </w:p>
    <w:p w:rsidR="005022DC" w:rsidRPr="005022DC" w:rsidRDefault="005022DC" w:rsidP="00217AB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2DC">
        <w:rPr>
          <w:rFonts w:ascii="Times New Roman" w:hAnsi="Times New Roman" w:cs="Times New Roman"/>
          <w:b/>
          <w:bCs/>
          <w:sz w:val="24"/>
          <w:szCs w:val="24"/>
        </w:rPr>
        <w:t xml:space="preserve">3. Термины и определения </w:t>
      </w:r>
    </w:p>
    <w:p w:rsidR="005022DC" w:rsidRDefault="005022DC" w:rsidP="005022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2DC">
        <w:rPr>
          <w:rFonts w:ascii="Times New Roman" w:hAnsi="Times New Roman" w:cs="Times New Roman"/>
          <w:bCs/>
          <w:sz w:val="24"/>
          <w:szCs w:val="24"/>
        </w:rPr>
        <w:t>В настоящем стандарте применены термины ГОСТ </w:t>
      </w:r>
      <w:proofErr w:type="gramStart"/>
      <w:r w:rsidRPr="005022D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022DC">
        <w:rPr>
          <w:rFonts w:ascii="Times New Roman" w:hAnsi="Times New Roman" w:cs="Times New Roman"/>
          <w:bCs/>
          <w:sz w:val="24"/>
          <w:szCs w:val="24"/>
        </w:rPr>
        <w:t> 50646, ГОСТ Р ИСО 9000, а также следующие термины с соответствующими определениями:</w:t>
      </w:r>
    </w:p>
    <w:p w:rsidR="005022DC" w:rsidRDefault="00217ABF" w:rsidP="00217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022DC" w:rsidRPr="005022DC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  <w:r w:rsidR="005022DC" w:rsidRPr="0032480E">
        <w:rPr>
          <w:rFonts w:ascii="Times New Roman" w:hAnsi="Times New Roman" w:cs="Times New Roman"/>
          <w:sz w:val="24"/>
          <w:szCs w:val="24"/>
        </w:rPr>
        <w:t xml:space="preserve"> - предоставление возможности на получение дополнительного образования в порядке, установленном действующим законодательством.</w:t>
      </w:r>
    </w:p>
    <w:p w:rsidR="00B64FB4" w:rsidRDefault="00B64FB4" w:rsidP="00217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Д</w:t>
      </w:r>
      <w:r w:rsidRPr="00B64FB4">
        <w:rPr>
          <w:rFonts w:ascii="Times New Roman" w:hAnsi="Times New Roman" w:cs="Times New Roman"/>
          <w:b/>
          <w:sz w:val="24"/>
          <w:szCs w:val="24"/>
        </w:rPr>
        <w:t>ополнительное образование</w:t>
      </w:r>
      <w:r w:rsidRPr="00B64FB4"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5022DC" w:rsidRPr="005022DC" w:rsidRDefault="00B64FB4" w:rsidP="00217A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217A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22DC" w:rsidRPr="00217ABF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="005022DC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в сфере культуры города Искитима Новосибирской области.</w:t>
      </w:r>
    </w:p>
    <w:p w:rsidR="00217ABF" w:rsidRPr="00E4020D" w:rsidRDefault="00217ABF" w:rsidP="00E402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AB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4F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7A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7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ABF">
        <w:rPr>
          <w:rFonts w:ascii="Times New Roman" w:hAnsi="Times New Roman" w:cs="Times New Roman"/>
          <w:b/>
          <w:bCs/>
          <w:sz w:val="24"/>
          <w:szCs w:val="24"/>
        </w:rPr>
        <w:t>Потребитель</w:t>
      </w:r>
      <w:r w:rsidRPr="00217ABF">
        <w:rPr>
          <w:rFonts w:ascii="Times New Roman" w:hAnsi="Times New Roman" w:cs="Times New Roman"/>
          <w:bCs/>
          <w:sz w:val="24"/>
          <w:szCs w:val="24"/>
        </w:rPr>
        <w:t>: физическое лицо</w:t>
      </w:r>
      <w:r w:rsidR="00E4020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4020D">
        <w:rPr>
          <w:rFonts w:ascii="Times New Roman" w:hAnsi="Times New Roman" w:cs="Times New Roman"/>
          <w:sz w:val="24"/>
          <w:szCs w:val="24"/>
        </w:rPr>
        <w:t>обучающийся)</w:t>
      </w:r>
      <w:r w:rsidRPr="00217ABF">
        <w:rPr>
          <w:rFonts w:ascii="Times New Roman" w:hAnsi="Times New Roman" w:cs="Times New Roman"/>
          <w:bCs/>
          <w:sz w:val="24"/>
          <w:szCs w:val="24"/>
        </w:rPr>
        <w:t>, имеющее желание и возможность посетить (</w:t>
      </w:r>
      <w:r w:rsidRPr="00217ABF">
        <w:rPr>
          <w:rFonts w:ascii="Times New Roman" w:hAnsi="Times New Roman" w:cs="Times New Roman"/>
          <w:sz w:val="24"/>
          <w:szCs w:val="24"/>
        </w:rPr>
        <w:t xml:space="preserve">посещающее) учреждение культурно - </w:t>
      </w:r>
      <w:proofErr w:type="spellStart"/>
      <w:r w:rsidRPr="00217ABF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217ABF">
        <w:rPr>
          <w:rFonts w:ascii="Times New Roman" w:hAnsi="Times New Roman" w:cs="Times New Roman"/>
          <w:sz w:val="24"/>
          <w:szCs w:val="24"/>
        </w:rPr>
        <w:t xml:space="preserve"> типа с целью культурного развития и духовного обогащения, формирования творческих, интеллектуальных, нравственных способностей</w:t>
      </w:r>
      <w:r w:rsidR="006E4BA0">
        <w:rPr>
          <w:rFonts w:ascii="Times New Roman" w:hAnsi="Times New Roman" w:cs="Times New Roman"/>
          <w:sz w:val="24"/>
          <w:szCs w:val="24"/>
        </w:rPr>
        <w:t>.</w:t>
      </w:r>
    </w:p>
    <w:p w:rsidR="00217ABF" w:rsidRDefault="00217ABF" w:rsidP="00217A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AB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4FB4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7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7ABF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17ABF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22DC">
        <w:rPr>
          <w:rFonts w:ascii="Times New Roman" w:hAnsi="Times New Roman" w:cs="Times New Roman"/>
          <w:bCs/>
          <w:sz w:val="24"/>
          <w:szCs w:val="24"/>
        </w:rPr>
        <w:t xml:space="preserve">реализации дополнительных общеобразовательных </w:t>
      </w:r>
      <w:proofErr w:type="spellStart"/>
      <w:r w:rsidRPr="005022DC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5022DC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4BA0" w:rsidRDefault="006E4BA0" w:rsidP="00217AB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21A" w:rsidRPr="00217ABF" w:rsidRDefault="00217ABF" w:rsidP="006E4BA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4FB4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217ABF">
        <w:rPr>
          <w:rFonts w:ascii="Times New Roman" w:hAnsi="Times New Roman" w:cs="Times New Roman"/>
          <w:b/>
          <w:bCs/>
          <w:sz w:val="24"/>
          <w:szCs w:val="24"/>
        </w:rPr>
        <w:t>Место предоставления услуги</w:t>
      </w:r>
      <w:r w:rsidRPr="00217ABF">
        <w:rPr>
          <w:rFonts w:ascii="Times New Roman" w:hAnsi="Times New Roman" w:cs="Times New Roman"/>
          <w:bCs/>
          <w:sz w:val="24"/>
          <w:szCs w:val="24"/>
        </w:rPr>
        <w:t>: помещения, территории, здания, сооружения, включая прилегающую территорию, предназначенные (в т.ч. временно) для предоставления услуги.</w:t>
      </w:r>
      <w:proofErr w:type="gramEnd"/>
    </w:p>
    <w:p w:rsidR="002333F0" w:rsidRDefault="0090366E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21A">
        <w:rPr>
          <w:rFonts w:ascii="Times New Roman" w:hAnsi="Times New Roman" w:cs="Times New Roman"/>
          <w:b/>
          <w:sz w:val="24"/>
          <w:szCs w:val="24"/>
        </w:rPr>
        <w:t>4. Характеристика услуги</w:t>
      </w:r>
    </w:p>
    <w:p w:rsidR="002333F0" w:rsidRPr="002333F0" w:rsidRDefault="002333F0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333F0">
        <w:rPr>
          <w:rFonts w:ascii="Times New Roman" w:hAnsi="Times New Roman" w:cs="Times New Roman"/>
          <w:sz w:val="24"/>
          <w:szCs w:val="24"/>
        </w:rPr>
        <w:t>В учреждениях  дополнительног</w:t>
      </w:r>
      <w:r>
        <w:rPr>
          <w:rFonts w:ascii="Times New Roman" w:hAnsi="Times New Roman" w:cs="Times New Roman"/>
          <w:sz w:val="24"/>
          <w:szCs w:val="24"/>
        </w:rPr>
        <w:t xml:space="preserve">о  образования сферы культуры города Искитима Новосибирской области </w:t>
      </w:r>
      <w:r w:rsidRPr="002333F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2333F0">
        <w:rPr>
          <w:rFonts w:ascii="Times New Roman" w:hAnsi="Times New Roman" w:cs="Times New Roman"/>
          <w:sz w:val="24"/>
          <w:szCs w:val="24"/>
        </w:rPr>
        <w:t>обучение  по программам</w:t>
      </w:r>
      <w:proofErr w:type="gramEnd"/>
      <w:r w:rsidRPr="002333F0"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 оговаривается лицензиями  учреждений дополнительного образования и дает право на ведение образовательной деятельности.  </w:t>
      </w:r>
    </w:p>
    <w:p w:rsidR="002333F0" w:rsidRPr="0032480E" w:rsidRDefault="002333F0" w:rsidP="002333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32480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с момента подачи всех необходимых документов. Прием детей в </w:t>
      </w:r>
      <w:r w:rsidRPr="002333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2333F0">
        <w:rPr>
          <w:rFonts w:ascii="Times New Roman" w:hAnsi="Times New Roman" w:cs="Times New Roman"/>
          <w:sz w:val="24"/>
          <w:szCs w:val="24"/>
        </w:rPr>
        <w:t xml:space="preserve">  дополнительног</w:t>
      </w:r>
      <w:r>
        <w:rPr>
          <w:rFonts w:ascii="Times New Roman" w:hAnsi="Times New Roman" w:cs="Times New Roman"/>
          <w:sz w:val="24"/>
          <w:szCs w:val="24"/>
        </w:rPr>
        <w:t>о  образования</w:t>
      </w:r>
      <w:r w:rsidRPr="00233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сферы культуры города Искитима Новосибирской области, </w:t>
      </w:r>
      <w:r w:rsidRPr="0032480E">
        <w:rPr>
          <w:rFonts w:ascii="Times New Roman" w:hAnsi="Times New Roman" w:cs="Times New Roman"/>
          <w:sz w:val="24"/>
          <w:szCs w:val="24"/>
        </w:rPr>
        <w:t xml:space="preserve">осуществляется в период </w:t>
      </w:r>
      <w:r>
        <w:rPr>
          <w:rFonts w:ascii="Times New Roman" w:hAnsi="Times New Roman" w:cs="Times New Roman"/>
          <w:sz w:val="24"/>
          <w:szCs w:val="24"/>
        </w:rPr>
        <w:t>с 0</w:t>
      </w:r>
      <w:r w:rsidRPr="003248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0E">
        <w:rPr>
          <w:rFonts w:ascii="Times New Roman" w:hAnsi="Times New Roman" w:cs="Times New Roman"/>
          <w:sz w:val="24"/>
          <w:szCs w:val="24"/>
        </w:rPr>
        <w:t>июня по 14 сентября (включительно) текущего года.</w:t>
      </w:r>
    </w:p>
    <w:p w:rsidR="002333F0" w:rsidRPr="0032480E" w:rsidRDefault="002333F0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32480E">
        <w:rPr>
          <w:rFonts w:ascii="Times New Roman" w:hAnsi="Times New Roman" w:cs="Times New Roman"/>
          <w:sz w:val="24"/>
          <w:szCs w:val="24"/>
        </w:rPr>
        <w:t xml:space="preserve"> Возраст </w:t>
      </w:r>
      <w:r w:rsidR="006E4BA0">
        <w:rPr>
          <w:rFonts w:ascii="Times New Roman" w:hAnsi="Times New Roman" w:cs="Times New Roman"/>
          <w:sz w:val="24"/>
          <w:szCs w:val="24"/>
        </w:rPr>
        <w:t>обучающихся</w:t>
      </w:r>
      <w:r w:rsidRPr="0032480E">
        <w:rPr>
          <w:rFonts w:ascii="Times New Roman" w:hAnsi="Times New Roman" w:cs="Times New Roman"/>
          <w:sz w:val="24"/>
          <w:szCs w:val="24"/>
        </w:rPr>
        <w:t xml:space="preserve">, принимаемых в </w:t>
      </w:r>
      <w:r w:rsidRPr="002333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Pr="002333F0">
        <w:rPr>
          <w:rFonts w:ascii="Times New Roman" w:hAnsi="Times New Roman" w:cs="Times New Roman"/>
          <w:sz w:val="24"/>
          <w:szCs w:val="24"/>
        </w:rPr>
        <w:t xml:space="preserve">  дополнительног</w:t>
      </w:r>
      <w:r>
        <w:rPr>
          <w:rFonts w:ascii="Times New Roman" w:hAnsi="Times New Roman" w:cs="Times New Roman"/>
          <w:sz w:val="24"/>
          <w:szCs w:val="24"/>
        </w:rPr>
        <w:t>о  образования  сферы культуры города Искитима Новосибирской области, определяется устава</w:t>
      </w:r>
      <w:r w:rsidRPr="0032480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480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2480E">
        <w:rPr>
          <w:rFonts w:ascii="Times New Roman" w:hAnsi="Times New Roman" w:cs="Times New Roman"/>
          <w:sz w:val="24"/>
          <w:szCs w:val="24"/>
        </w:rPr>
        <w:t xml:space="preserve"> и программами дополнительного образования данных учреждений.</w:t>
      </w:r>
    </w:p>
    <w:p w:rsidR="002333F0" w:rsidRDefault="002333F0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32480E">
        <w:rPr>
          <w:rFonts w:ascii="Times New Roman" w:hAnsi="Times New Roman" w:cs="Times New Roman"/>
          <w:sz w:val="24"/>
          <w:szCs w:val="24"/>
        </w:rPr>
        <w:t xml:space="preserve">Комплектование в </w:t>
      </w:r>
      <w:r w:rsidRPr="002333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чреждениях</w:t>
      </w:r>
      <w:r w:rsidRPr="002333F0">
        <w:rPr>
          <w:rFonts w:ascii="Times New Roman" w:hAnsi="Times New Roman" w:cs="Times New Roman"/>
          <w:sz w:val="24"/>
          <w:szCs w:val="24"/>
        </w:rPr>
        <w:t xml:space="preserve">  дополнительног</w:t>
      </w:r>
      <w:r>
        <w:rPr>
          <w:rFonts w:ascii="Times New Roman" w:hAnsi="Times New Roman" w:cs="Times New Roman"/>
          <w:sz w:val="24"/>
          <w:szCs w:val="24"/>
        </w:rPr>
        <w:t xml:space="preserve">о  образования  сферы культуры города Искитима Новосибирской области, </w:t>
      </w:r>
      <w:r w:rsidRPr="0032480E">
        <w:rPr>
          <w:rFonts w:ascii="Times New Roman" w:hAnsi="Times New Roman" w:cs="Times New Roman"/>
          <w:sz w:val="24"/>
          <w:szCs w:val="24"/>
        </w:rPr>
        <w:t>осуществляется на учебный год по состоянию на 15 сентября текущего года.</w:t>
      </w:r>
    </w:p>
    <w:p w:rsidR="00ED4EC9" w:rsidRDefault="002333F0" w:rsidP="00ED4E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32480E">
        <w:rPr>
          <w:rFonts w:ascii="Times New Roman" w:hAnsi="Times New Roman" w:cs="Times New Roman"/>
          <w:sz w:val="24"/>
          <w:szCs w:val="24"/>
        </w:rPr>
        <w:t xml:space="preserve"> Перечень оснований для приостановления оказания муниципальной услуги</w:t>
      </w:r>
    </w:p>
    <w:p w:rsidR="002333F0" w:rsidRPr="0032480E" w:rsidRDefault="00ED4EC9" w:rsidP="00ED4E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</w:t>
      </w:r>
      <w:r w:rsidR="002333F0" w:rsidRPr="0032480E">
        <w:rPr>
          <w:rFonts w:ascii="Times New Roman" w:hAnsi="Times New Roman" w:cs="Times New Roman"/>
          <w:sz w:val="24"/>
          <w:szCs w:val="24"/>
        </w:rPr>
        <w:t>Оказание муниципальной услуги может быть приостановлено по следующим основаниям:</w:t>
      </w:r>
    </w:p>
    <w:p w:rsidR="002333F0" w:rsidRPr="0032480E" w:rsidRDefault="002333F0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E">
        <w:rPr>
          <w:rFonts w:ascii="Times New Roman" w:hAnsi="Times New Roman" w:cs="Times New Roman"/>
          <w:sz w:val="24"/>
          <w:szCs w:val="24"/>
        </w:rPr>
        <w:t>- наличие соответствующего заявления родителей или лиц, являющимися их опекунами, муниципальной услуги;</w:t>
      </w:r>
    </w:p>
    <w:p w:rsidR="002333F0" w:rsidRPr="0032480E" w:rsidRDefault="002333F0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E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являющихся основанием для приостановления оказания муниципальной услуги;</w:t>
      </w:r>
    </w:p>
    <w:p w:rsidR="00ED4EC9" w:rsidRDefault="002333F0" w:rsidP="00ED4E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E">
        <w:rPr>
          <w:rFonts w:ascii="Times New Roman" w:hAnsi="Times New Roman" w:cs="Times New Roman"/>
          <w:sz w:val="24"/>
          <w:szCs w:val="24"/>
        </w:rPr>
        <w:t>- предоставление заявителем неполного комплекта документов.</w:t>
      </w:r>
    </w:p>
    <w:p w:rsidR="002333F0" w:rsidRPr="0032480E" w:rsidRDefault="00ED4EC9" w:rsidP="00ED4E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</w:t>
      </w:r>
      <w:r w:rsidR="002333F0" w:rsidRPr="0032480E">
        <w:rPr>
          <w:rFonts w:ascii="Times New Roman" w:hAnsi="Times New Roman" w:cs="Times New Roman"/>
          <w:sz w:val="24"/>
          <w:szCs w:val="24"/>
        </w:rPr>
        <w:t>На основании заявления документы возвращаются заявителю для устранения выявленных в них ошибок или противоречий.</w:t>
      </w:r>
    </w:p>
    <w:p w:rsidR="002333F0" w:rsidRPr="0032480E" w:rsidRDefault="00ED4EC9" w:rsidP="00ED4E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2333F0" w:rsidRPr="0032480E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муниципальной услуги</w:t>
      </w:r>
    </w:p>
    <w:p w:rsidR="002333F0" w:rsidRPr="0032480E" w:rsidRDefault="00ED4EC9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4.6.1.</w:t>
      </w:r>
      <w:r w:rsidR="002333F0" w:rsidRPr="0032480E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может быть отказано по следующим основаниям:</w:t>
      </w:r>
    </w:p>
    <w:p w:rsidR="002333F0" w:rsidRPr="0032480E" w:rsidRDefault="002333F0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E">
        <w:rPr>
          <w:rFonts w:ascii="Times New Roman" w:hAnsi="Times New Roman" w:cs="Times New Roman"/>
          <w:sz w:val="24"/>
          <w:szCs w:val="24"/>
        </w:rPr>
        <w:t>- предоставление заявителем документов, содержащих противоречивые сведения или не соответствующих требованиям, установленным действующим законодательством;</w:t>
      </w:r>
    </w:p>
    <w:p w:rsidR="002333F0" w:rsidRPr="0032480E" w:rsidRDefault="002333F0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E">
        <w:rPr>
          <w:rFonts w:ascii="Times New Roman" w:hAnsi="Times New Roman" w:cs="Times New Roman"/>
          <w:sz w:val="24"/>
          <w:szCs w:val="24"/>
        </w:rPr>
        <w:t xml:space="preserve">- невыполнение заявителем учебного плана или нарушение </w:t>
      </w:r>
      <w:proofErr w:type="gramStart"/>
      <w:r w:rsidRPr="0032480E">
        <w:rPr>
          <w:rFonts w:ascii="Times New Roman" w:hAnsi="Times New Roman" w:cs="Times New Roman"/>
          <w:sz w:val="24"/>
          <w:szCs w:val="24"/>
        </w:rPr>
        <w:t>правил внутреннего распорядка</w:t>
      </w:r>
      <w:r w:rsidR="00CD5549">
        <w:rPr>
          <w:rFonts w:ascii="Times New Roman" w:hAnsi="Times New Roman" w:cs="Times New Roman"/>
          <w:sz w:val="24"/>
          <w:szCs w:val="24"/>
        </w:rPr>
        <w:t xml:space="preserve"> </w:t>
      </w:r>
      <w:r w:rsidR="00CD5549" w:rsidRPr="002333F0">
        <w:rPr>
          <w:rFonts w:ascii="Times New Roman" w:hAnsi="Times New Roman" w:cs="Times New Roman"/>
          <w:sz w:val="24"/>
          <w:szCs w:val="24"/>
        </w:rPr>
        <w:t>у</w:t>
      </w:r>
      <w:r w:rsidR="00CD5549">
        <w:rPr>
          <w:rFonts w:ascii="Times New Roman" w:hAnsi="Times New Roman" w:cs="Times New Roman"/>
          <w:sz w:val="24"/>
          <w:szCs w:val="24"/>
        </w:rPr>
        <w:t>чреждений</w:t>
      </w:r>
      <w:r w:rsidR="00CD5549" w:rsidRPr="002333F0">
        <w:rPr>
          <w:rFonts w:ascii="Times New Roman" w:hAnsi="Times New Roman" w:cs="Times New Roman"/>
          <w:sz w:val="24"/>
          <w:szCs w:val="24"/>
        </w:rPr>
        <w:t xml:space="preserve"> дополнительног</w:t>
      </w:r>
      <w:r w:rsidR="00CD5549">
        <w:rPr>
          <w:rFonts w:ascii="Times New Roman" w:hAnsi="Times New Roman" w:cs="Times New Roman"/>
          <w:sz w:val="24"/>
          <w:szCs w:val="24"/>
        </w:rPr>
        <w:t>о  образования  сферы культуры города</w:t>
      </w:r>
      <w:proofErr w:type="gramEnd"/>
      <w:r w:rsidR="00CD5549">
        <w:rPr>
          <w:rFonts w:ascii="Times New Roman" w:hAnsi="Times New Roman" w:cs="Times New Roman"/>
          <w:sz w:val="24"/>
          <w:szCs w:val="24"/>
        </w:rPr>
        <w:t xml:space="preserve"> Искитима Новосибирской области.</w:t>
      </w:r>
    </w:p>
    <w:p w:rsidR="002333F0" w:rsidRPr="0032480E" w:rsidRDefault="00CD5549" w:rsidP="00233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</w:t>
      </w:r>
      <w:r w:rsidR="002333F0" w:rsidRPr="0032480E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="0044746D" w:rsidRPr="002333F0">
        <w:rPr>
          <w:rFonts w:ascii="Times New Roman" w:hAnsi="Times New Roman" w:cs="Times New Roman"/>
          <w:sz w:val="24"/>
          <w:szCs w:val="24"/>
        </w:rPr>
        <w:t>у</w:t>
      </w:r>
      <w:r w:rsidR="0044746D">
        <w:rPr>
          <w:rFonts w:ascii="Times New Roman" w:hAnsi="Times New Roman" w:cs="Times New Roman"/>
          <w:sz w:val="24"/>
          <w:szCs w:val="24"/>
        </w:rPr>
        <w:t>чреждением</w:t>
      </w:r>
      <w:r w:rsidR="0044746D" w:rsidRPr="002333F0">
        <w:rPr>
          <w:rFonts w:ascii="Times New Roman" w:hAnsi="Times New Roman" w:cs="Times New Roman"/>
          <w:sz w:val="24"/>
          <w:szCs w:val="24"/>
        </w:rPr>
        <w:t xml:space="preserve"> дополнительног</w:t>
      </w:r>
      <w:r w:rsidR="0044746D">
        <w:rPr>
          <w:rFonts w:ascii="Times New Roman" w:hAnsi="Times New Roman" w:cs="Times New Roman"/>
          <w:sz w:val="24"/>
          <w:szCs w:val="24"/>
        </w:rPr>
        <w:t>о  образования  сферы культуры города Искитима Новосибирской области</w:t>
      </w:r>
      <w:r w:rsidR="0044746D" w:rsidRPr="0032480E">
        <w:rPr>
          <w:rFonts w:ascii="Times New Roman" w:hAnsi="Times New Roman" w:cs="Times New Roman"/>
          <w:sz w:val="24"/>
          <w:szCs w:val="24"/>
        </w:rPr>
        <w:t xml:space="preserve"> </w:t>
      </w:r>
      <w:r w:rsidR="002333F0" w:rsidRPr="0032480E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в течение трех дней с момента принятия соответствующего решения.</w:t>
      </w:r>
    </w:p>
    <w:p w:rsidR="002104CB" w:rsidRDefault="002104CB" w:rsidP="002104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4C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04CB">
        <w:rPr>
          <w:rFonts w:ascii="Times New Roman" w:hAnsi="Times New Roman" w:cs="Times New Roman"/>
          <w:sz w:val="24"/>
          <w:szCs w:val="24"/>
        </w:rPr>
        <w:t>Регламент предоставления услуги согласовывается с учредителем и утверждается руководителем учреждения.</w:t>
      </w:r>
    </w:p>
    <w:p w:rsidR="00B2132F" w:rsidRPr="00B2132F" w:rsidRDefault="002104CB" w:rsidP="00B2132F">
      <w:pPr>
        <w:autoSpaceDE w:val="0"/>
        <w:autoSpaceDN w:val="0"/>
        <w:adjustRightInd w:val="0"/>
        <w:spacing w:before="120" w:after="12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4C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04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104CB">
        <w:rPr>
          <w:rFonts w:ascii="Times New Roman" w:hAnsi="Times New Roman" w:cs="Times New Roman"/>
          <w:b/>
          <w:sz w:val="24"/>
          <w:szCs w:val="24"/>
        </w:rPr>
        <w:t>Общие</w:t>
      </w:r>
      <w:r w:rsidRPr="002104CB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услуге 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 xml:space="preserve">5.1. Требования к условиям реализации </w:t>
      </w:r>
      <w:r w:rsidRPr="009D4E1E">
        <w:rPr>
          <w:rFonts w:ascii="Times New Roman" w:hAnsi="Times New Roman" w:cs="Times New Roman"/>
          <w:bCs/>
          <w:sz w:val="24"/>
          <w:szCs w:val="24"/>
        </w:rPr>
        <w:t xml:space="preserve">дополнительных общеобразовательных </w:t>
      </w:r>
      <w:proofErr w:type="spellStart"/>
      <w:r w:rsidRPr="009D4E1E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9D4E1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9D4E1E">
        <w:rPr>
          <w:rFonts w:ascii="Times New Roman" w:hAnsi="Times New Roman" w:cs="Times New Roman"/>
          <w:sz w:val="24"/>
          <w:szCs w:val="24"/>
        </w:rPr>
        <w:t xml:space="preserve"> характеризуют кадровые, финансовые, материально-технические и иные условия реализации </w:t>
      </w:r>
      <w:r w:rsidR="005770FF" w:rsidRPr="009D4E1E">
        <w:rPr>
          <w:rFonts w:ascii="Times New Roman" w:hAnsi="Times New Roman" w:cs="Times New Roman"/>
          <w:bCs/>
          <w:sz w:val="24"/>
          <w:szCs w:val="24"/>
        </w:rPr>
        <w:t xml:space="preserve">дополнительных общеобразовательных </w:t>
      </w:r>
      <w:proofErr w:type="spellStart"/>
      <w:r w:rsidR="005770FF" w:rsidRPr="009D4E1E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="005770FF" w:rsidRPr="009D4E1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9D4E1E">
        <w:rPr>
          <w:rFonts w:ascii="Times New Roman" w:hAnsi="Times New Roman" w:cs="Times New Roman"/>
          <w:sz w:val="24"/>
          <w:szCs w:val="24"/>
        </w:rPr>
        <w:t>.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5.2. Результатом реализации указанных требований должно быть создание образовательной среды как совокупности условий: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обеспечивающих достижение целей дополнительного образования в сфере культуры,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E1E">
        <w:rPr>
          <w:rFonts w:ascii="Times New Roman" w:hAnsi="Times New Roman" w:cs="Times New Roman"/>
          <w:sz w:val="24"/>
          <w:szCs w:val="24"/>
        </w:rPr>
        <w:t>гарантирующих</w:t>
      </w:r>
      <w:proofErr w:type="gramEnd"/>
      <w:r w:rsidRPr="009D4E1E">
        <w:rPr>
          <w:rFonts w:ascii="Times New Roman" w:hAnsi="Times New Roman" w:cs="Times New Roman"/>
          <w:sz w:val="24"/>
          <w:szCs w:val="24"/>
        </w:rPr>
        <w:t xml:space="preserve"> сохранение и укрепление психологического здоровья и социального благополучия обучающихся;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 xml:space="preserve">5.3. Условия реализации </w:t>
      </w:r>
      <w:r w:rsidRPr="009D4E1E">
        <w:rPr>
          <w:rFonts w:ascii="Times New Roman" w:hAnsi="Times New Roman" w:cs="Times New Roman"/>
          <w:bCs/>
          <w:sz w:val="24"/>
          <w:szCs w:val="24"/>
        </w:rPr>
        <w:t xml:space="preserve">дополнительных общеобразовательных </w:t>
      </w:r>
      <w:proofErr w:type="spellStart"/>
      <w:r w:rsidRPr="009D4E1E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9D4E1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9D4E1E">
        <w:rPr>
          <w:rFonts w:ascii="Times New Roman" w:hAnsi="Times New Roman" w:cs="Times New Roman"/>
          <w:sz w:val="24"/>
          <w:szCs w:val="24"/>
        </w:rPr>
        <w:t xml:space="preserve"> должны обеспечивать для участников образовательных отношений возможность: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 xml:space="preserve">достижения планируемых результатов освоения </w:t>
      </w:r>
      <w:r w:rsidRPr="009D4E1E">
        <w:rPr>
          <w:rFonts w:ascii="Times New Roman" w:hAnsi="Times New Roman" w:cs="Times New Roman"/>
          <w:bCs/>
          <w:sz w:val="24"/>
          <w:szCs w:val="24"/>
        </w:rPr>
        <w:t xml:space="preserve">дополнительных общеобразовательных </w:t>
      </w:r>
      <w:proofErr w:type="spellStart"/>
      <w:r w:rsidRPr="009D4E1E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9D4E1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9D4E1E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 числе детьми с ограниченными возможностями здоровья и инвалидами;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образовательной  деятельности, через систему творческих  объединений;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Pr="009D4E1E"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 w:rsidRPr="009D4E1E">
        <w:rPr>
          <w:rFonts w:ascii="Times New Roman" w:hAnsi="Times New Roman" w:cs="Times New Roman"/>
          <w:sz w:val="24"/>
          <w:szCs w:val="24"/>
        </w:rPr>
        <w:t xml:space="preserve"> обучающимися, организации их развития в творческой деятельности;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эффективной самостоятельной работы по реализации индивидуальных учебных планов в сотрудничестве с педагогами;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развития опыта общественной деятельности;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обновления содержания методик и</w:t>
      </w:r>
      <w:r w:rsidR="009D4E1E" w:rsidRPr="009D4E1E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Pr="009D4E1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D4E1E" w:rsidRPr="009D4E1E">
        <w:rPr>
          <w:rFonts w:ascii="Times New Roman" w:hAnsi="Times New Roman" w:cs="Times New Roman"/>
          <w:bCs/>
          <w:sz w:val="24"/>
          <w:szCs w:val="24"/>
        </w:rPr>
        <w:t xml:space="preserve">дополнительных общеобразовательных </w:t>
      </w:r>
      <w:proofErr w:type="spellStart"/>
      <w:r w:rsidR="009D4E1E" w:rsidRPr="009D4E1E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="009D4E1E" w:rsidRPr="009D4E1E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9D4E1E" w:rsidRPr="009D4E1E">
        <w:rPr>
          <w:rFonts w:ascii="Times New Roman" w:hAnsi="Times New Roman" w:cs="Times New Roman"/>
          <w:sz w:val="24"/>
          <w:szCs w:val="24"/>
        </w:rPr>
        <w:t xml:space="preserve"> </w:t>
      </w:r>
      <w:r w:rsidRPr="009D4E1E">
        <w:rPr>
          <w:rFonts w:ascii="Times New Roman" w:hAnsi="Times New Roman" w:cs="Times New Roman"/>
          <w:sz w:val="24"/>
          <w:szCs w:val="24"/>
        </w:rPr>
        <w:t xml:space="preserve">в соответствии с динамикой развития системы образования, запросов обучающихся и их 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9D4E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9D4E1E">
        <w:rPr>
          <w:rFonts w:ascii="Times New Roman" w:hAnsi="Times New Roman" w:cs="Times New Roman"/>
          <w:sz w:val="24"/>
          <w:szCs w:val="24"/>
        </w:rPr>
        <w:t>;</w:t>
      </w:r>
    </w:p>
    <w:p w:rsidR="00B2132F" w:rsidRPr="009D4E1E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E1E">
        <w:rPr>
          <w:rFonts w:ascii="Times New Roman" w:hAnsi="Times New Roman" w:cs="Times New Roman"/>
          <w:sz w:val="24"/>
          <w:szCs w:val="24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</w:t>
      </w:r>
      <w:r w:rsidR="009D4E1E" w:rsidRPr="009D4E1E">
        <w:rPr>
          <w:rFonts w:ascii="Times New Roman" w:hAnsi="Times New Roman" w:cs="Times New Roman"/>
          <w:sz w:val="24"/>
          <w:szCs w:val="24"/>
        </w:rPr>
        <w:t>онной и правовой компетентности.</w:t>
      </w:r>
    </w:p>
    <w:p w:rsidR="00B2132F" w:rsidRPr="00BE6AA5" w:rsidRDefault="00AC220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5.4</w:t>
      </w:r>
      <w:r w:rsidR="00B2132F" w:rsidRPr="00BE6AA5">
        <w:rPr>
          <w:rFonts w:ascii="Times New Roman" w:hAnsi="Times New Roman" w:cs="Times New Roman"/>
          <w:sz w:val="24"/>
          <w:szCs w:val="24"/>
        </w:rPr>
        <w:t xml:space="preserve">. Требования к кадровым условиям </w:t>
      </w:r>
      <w:r w:rsidRPr="00BE6AA5">
        <w:rPr>
          <w:rFonts w:ascii="Times New Roman" w:hAnsi="Times New Roman" w:cs="Times New Roman"/>
          <w:sz w:val="24"/>
          <w:szCs w:val="24"/>
        </w:rPr>
        <w:t xml:space="preserve">по </w:t>
      </w:r>
      <w:r w:rsidR="00B2132F" w:rsidRPr="00BE6AA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BE6AA5">
        <w:rPr>
          <w:rFonts w:ascii="Times New Roman" w:hAnsi="Times New Roman" w:cs="Times New Roman"/>
          <w:bCs/>
          <w:sz w:val="24"/>
          <w:szCs w:val="24"/>
        </w:rPr>
        <w:t xml:space="preserve">дополнительных </w:t>
      </w:r>
      <w:r w:rsidRPr="00BE6A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общеобразовательных </w:t>
      </w:r>
      <w:proofErr w:type="spellStart"/>
      <w:r w:rsidRPr="00BE6AA5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BE6AA5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BE6AA5">
        <w:rPr>
          <w:rFonts w:ascii="Times New Roman" w:hAnsi="Times New Roman" w:cs="Times New Roman"/>
          <w:sz w:val="24"/>
          <w:szCs w:val="24"/>
        </w:rPr>
        <w:t xml:space="preserve"> </w:t>
      </w:r>
      <w:r w:rsidR="00B2132F" w:rsidRPr="00BE6AA5">
        <w:rPr>
          <w:rFonts w:ascii="Times New Roman" w:hAnsi="Times New Roman" w:cs="Times New Roman"/>
          <w:sz w:val="24"/>
          <w:szCs w:val="24"/>
        </w:rPr>
        <w:t>включают: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 xml:space="preserve">укомплектованность организации, осуществляющей </w:t>
      </w:r>
      <w:r w:rsidR="00AC220F" w:rsidRPr="00BE6AA5">
        <w:rPr>
          <w:rFonts w:ascii="Times New Roman" w:hAnsi="Times New Roman" w:cs="Times New Roman"/>
          <w:bCs/>
          <w:sz w:val="24"/>
          <w:szCs w:val="24"/>
        </w:rPr>
        <w:t xml:space="preserve">дополнительную общеобразовательную </w:t>
      </w:r>
      <w:r w:rsidRPr="00BE6AA5">
        <w:rPr>
          <w:rFonts w:ascii="Times New Roman" w:hAnsi="Times New Roman" w:cs="Times New Roman"/>
          <w:sz w:val="24"/>
          <w:szCs w:val="24"/>
        </w:rPr>
        <w:t>деятельность педагогическими, руководящими и иными работниками;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педагогических, руководящих и иных работников организации, осуществляющей </w:t>
      </w:r>
      <w:r w:rsidR="00AC220F" w:rsidRPr="00BE6AA5">
        <w:rPr>
          <w:rFonts w:ascii="Times New Roman" w:hAnsi="Times New Roman" w:cs="Times New Roman"/>
          <w:bCs/>
          <w:sz w:val="24"/>
          <w:szCs w:val="24"/>
        </w:rPr>
        <w:t xml:space="preserve">дополнительную общеобразовательную </w:t>
      </w:r>
      <w:r w:rsidRPr="00BE6AA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 xml:space="preserve"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</w:t>
      </w:r>
      <w:r w:rsidR="00AC220F" w:rsidRPr="00BE6AA5">
        <w:rPr>
          <w:rFonts w:ascii="Times New Roman" w:hAnsi="Times New Roman" w:cs="Times New Roman"/>
          <w:bCs/>
          <w:sz w:val="24"/>
          <w:szCs w:val="24"/>
        </w:rPr>
        <w:t xml:space="preserve">дополнительную общеобразовательную </w:t>
      </w:r>
      <w:proofErr w:type="spellStart"/>
      <w:r w:rsidR="00AC220F" w:rsidRPr="00BE6AA5">
        <w:rPr>
          <w:rFonts w:ascii="Times New Roman" w:hAnsi="Times New Roman" w:cs="Times New Roman"/>
          <w:bCs/>
          <w:sz w:val="24"/>
          <w:szCs w:val="24"/>
        </w:rPr>
        <w:t>предпрофессиональную</w:t>
      </w:r>
      <w:proofErr w:type="spellEnd"/>
      <w:r w:rsidR="00AC220F" w:rsidRPr="00BE6AA5">
        <w:rPr>
          <w:rFonts w:ascii="Times New Roman" w:hAnsi="Times New Roman" w:cs="Times New Roman"/>
          <w:bCs/>
          <w:sz w:val="24"/>
          <w:szCs w:val="24"/>
        </w:rPr>
        <w:t xml:space="preserve"> программу</w:t>
      </w:r>
      <w:r w:rsidRPr="00BE6AA5">
        <w:rPr>
          <w:rFonts w:ascii="Times New Roman" w:hAnsi="Times New Roman" w:cs="Times New Roman"/>
          <w:sz w:val="24"/>
          <w:szCs w:val="24"/>
        </w:rPr>
        <w:t>.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</w:t>
      </w:r>
      <w:r w:rsidR="00AC220F" w:rsidRPr="00BE6AA5">
        <w:rPr>
          <w:rFonts w:ascii="Times New Roman" w:hAnsi="Times New Roman" w:cs="Times New Roman"/>
          <w:bCs/>
          <w:sz w:val="24"/>
          <w:szCs w:val="24"/>
        </w:rPr>
        <w:t>дополнительную общеобразовательную</w:t>
      </w:r>
      <w:r w:rsidR="00AC220F" w:rsidRPr="00BE6AA5">
        <w:rPr>
          <w:rFonts w:ascii="Times New Roman" w:hAnsi="Times New Roman" w:cs="Times New Roman"/>
          <w:sz w:val="24"/>
          <w:szCs w:val="24"/>
        </w:rPr>
        <w:t xml:space="preserve"> </w:t>
      </w:r>
      <w:r w:rsidRPr="00BE6AA5">
        <w:rPr>
          <w:rFonts w:ascii="Times New Roman" w:hAnsi="Times New Roman" w:cs="Times New Roman"/>
          <w:sz w:val="24"/>
          <w:szCs w:val="24"/>
        </w:rPr>
        <w:t xml:space="preserve">деятельность, реализующая 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</w:t>
      </w:r>
      <w:r w:rsidR="00AC220F" w:rsidRPr="00BE6AA5">
        <w:rPr>
          <w:rFonts w:ascii="Times New Roman" w:hAnsi="Times New Roman" w:cs="Times New Roman"/>
          <w:bCs/>
          <w:sz w:val="24"/>
          <w:szCs w:val="24"/>
        </w:rPr>
        <w:t xml:space="preserve">дополнительные общеобразовательные </w:t>
      </w:r>
      <w:proofErr w:type="spellStart"/>
      <w:r w:rsidR="00AC220F" w:rsidRPr="00BE6AA5">
        <w:rPr>
          <w:rFonts w:ascii="Times New Roman" w:hAnsi="Times New Roman" w:cs="Times New Roman"/>
          <w:bCs/>
          <w:sz w:val="24"/>
          <w:szCs w:val="24"/>
        </w:rPr>
        <w:t>предпрофессиональные</w:t>
      </w:r>
      <w:proofErr w:type="spellEnd"/>
      <w:r w:rsidR="00AC220F" w:rsidRPr="00BE6AA5">
        <w:rPr>
          <w:rFonts w:ascii="Times New Roman" w:hAnsi="Times New Roman" w:cs="Times New Roman"/>
          <w:bCs/>
          <w:sz w:val="24"/>
          <w:szCs w:val="24"/>
        </w:rPr>
        <w:t xml:space="preserve"> программы</w:t>
      </w:r>
      <w:r w:rsidRPr="00BE6AA5">
        <w:rPr>
          <w:rFonts w:ascii="Times New Roman" w:hAnsi="Times New Roman" w:cs="Times New Roman"/>
          <w:sz w:val="24"/>
          <w:szCs w:val="24"/>
        </w:rPr>
        <w:t>, для каждой занимаемой должности должен соответствовать квалификационным характеристикам по соответствующей должности.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 xml:space="preserve">Соответствие уровня квалификации работников организации, осуществляющей </w:t>
      </w:r>
      <w:r w:rsidR="00AC220F" w:rsidRPr="00BE6AA5">
        <w:rPr>
          <w:rFonts w:ascii="Times New Roman" w:hAnsi="Times New Roman" w:cs="Times New Roman"/>
          <w:bCs/>
          <w:sz w:val="24"/>
          <w:szCs w:val="24"/>
        </w:rPr>
        <w:t xml:space="preserve">дополнительную общеобразовательную </w:t>
      </w:r>
      <w:r w:rsidRPr="00BE6AA5">
        <w:rPr>
          <w:rFonts w:ascii="Times New Roman" w:hAnsi="Times New Roman" w:cs="Times New Roman"/>
          <w:sz w:val="24"/>
          <w:szCs w:val="24"/>
        </w:rPr>
        <w:t>деятельность,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B2132F" w:rsidRPr="00BE6AA5" w:rsidRDefault="00BE6AA5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5.5</w:t>
      </w:r>
      <w:r w:rsidR="00B2132F" w:rsidRPr="00BE6AA5">
        <w:rPr>
          <w:rFonts w:ascii="Times New Roman" w:hAnsi="Times New Roman" w:cs="Times New Roman"/>
          <w:sz w:val="24"/>
          <w:szCs w:val="24"/>
        </w:rPr>
        <w:t xml:space="preserve">. Материально-технические условия реализации </w:t>
      </w:r>
      <w:r w:rsidRPr="00BE6AA5">
        <w:rPr>
          <w:rFonts w:ascii="Times New Roman" w:hAnsi="Times New Roman" w:cs="Times New Roman"/>
          <w:bCs/>
          <w:sz w:val="24"/>
          <w:szCs w:val="24"/>
        </w:rPr>
        <w:t xml:space="preserve">дополнительных общеобразовательных </w:t>
      </w:r>
      <w:proofErr w:type="spellStart"/>
      <w:r w:rsidRPr="00BE6AA5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Pr="00BE6AA5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B2132F" w:rsidRPr="00BE6AA5">
        <w:rPr>
          <w:rFonts w:ascii="Times New Roman" w:hAnsi="Times New Roman" w:cs="Times New Roman"/>
          <w:sz w:val="24"/>
          <w:szCs w:val="24"/>
        </w:rPr>
        <w:t xml:space="preserve"> должны обеспечивать: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предметным</w:t>
      </w:r>
      <w:r w:rsidR="00BE6AA5" w:rsidRPr="00BE6AA5">
        <w:rPr>
          <w:rFonts w:ascii="Times New Roman" w:hAnsi="Times New Roman" w:cs="Times New Roman"/>
          <w:sz w:val="24"/>
          <w:szCs w:val="24"/>
        </w:rPr>
        <w:t xml:space="preserve"> </w:t>
      </w:r>
      <w:r w:rsidRPr="00BE6AA5">
        <w:rPr>
          <w:rFonts w:ascii="Times New Roman" w:hAnsi="Times New Roman" w:cs="Times New Roman"/>
          <w:sz w:val="24"/>
          <w:szCs w:val="24"/>
        </w:rPr>
        <w:t xml:space="preserve"> и личностным результатам освоения</w:t>
      </w:r>
      <w:r w:rsidR="00BE6AA5" w:rsidRPr="00BE6AA5">
        <w:rPr>
          <w:rFonts w:ascii="Times New Roman" w:hAnsi="Times New Roman" w:cs="Times New Roman"/>
          <w:bCs/>
          <w:sz w:val="24"/>
          <w:szCs w:val="24"/>
        </w:rPr>
        <w:t xml:space="preserve"> дополнительных общеобразовательных </w:t>
      </w:r>
      <w:proofErr w:type="spellStart"/>
      <w:r w:rsidR="00BE6AA5" w:rsidRPr="00BE6AA5">
        <w:rPr>
          <w:rFonts w:ascii="Times New Roman" w:hAnsi="Times New Roman" w:cs="Times New Roman"/>
          <w:bCs/>
          <w:sz w:val="24"/>
          <w:szCs w:val="24"/>
        </w:rPr>
        <w:t>предпрофессиональных</w:t>
      </w:r>
      <w:proofErr w:type="spellEnd"/>
      <w:r w:rsidR="00BE6AA5" w:rsidRPr="00BE6AA5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BE6AA5">
        <w:rPr>
          <w:rFonts w:ascii="Times New Roman" w:hAnsi="Times New Roman" w:cs="Times New Roman"/>
          <w:sz w:val="24"/>
          <w:szCs w:val="24"/>
        </w:rPr>
        <w:t>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2) соблюдение: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требований к санитарно-бытовым условиям (оборудование гардеробов, санузлов, мест личной гигиены);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административных кабинетов (помещений);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строительных норм и правил;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 xml:space="preserve">требований пожарной безопасности и </w:t>
      </w:r>
      <w:proofErr w:type="spellStart"/>
      <w:r w:rsidRPr="00BE6AA5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BE6AA5">
        <w:rPr>
          <w:rFonts w:ascii="Times New Roman" w:hAnsi="Times New Roman" w:cs="Times New Roman"/>
          <w:sz w:val="24"/>
          <w:szCs w:val="24"/>
        </w:rPr>
        <w:t>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B2132F" w:rsidRPr="00BE6AA5" w:rsidRDefault="00B2132F" w:rsidP="00B21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hAnsi="Times New Roman" w:cs="Times New Roman"/>
          <w:sz w:val="24"/>
          <w:szCs w:val="24"/>
        </w:rPr>
        <w:t>установленных сроков и необходимых объемов текущего и капитального ремонта</w:t>
      </w:r>
      <w:r w:rsidR="00BE6AA5" w:rsidRPr="00BE6AA5">
        <w:rPr>
          <w:rFonts w:ascii="Times New Roman" w:hAnsi="Times New Roman" w:cs="Times New Roman"/>
          <w:sz w:val="24"/>
          <w:szCs w:val="24"/>
        </w:rPr>
        <w:t>.</w:t>
      </w:r>
    </w:p>
    <w:p w:rsidR="00BE6AA5" w:rsidRPr="00BE6AA5" w:rsidRDefault="00BE6AA5" w:rsidP="00BE6AA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BE6AA5">
        <w:rPr>
          <w:rFonts w:ascii="Times New Roman" w:eastAsia="Calibri" w:hAnsi="Times New Roman" w:cs="Times New Roman"/>
          <w:sz w:val="24"/>
          <w:szCs w:val="24"/>
        </w:rPr>
        <w:t xml:space="preserve"> Информативность услуги </w:t>
      </w:r>
    </w:p>
    <w:p w:rsidR="00BE6AA5" w:rsidRPr="00BE6AA5" w:rsidRDefault="00BE6AA5" w:rsidP="00BE6AA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6AA5">
        <w:rPr>
          <w:rFonts w:ascii="Times New Roman" w:eastAsia="Calibri" w:hAnsi="Times New Roman" w:cs="Times New Roman"/>
          <w:sz w:val="24"/>
          <w:szCs w:val="24"/>
        </w:rPr>
        <w:t>.1 Информирование об услуге должно осуществляться исполнителем:</w:t>
      </w:r>
    </w:p>
    <w:p w:rsidR="00BE6AA5" w:rsidRPr="00BE6AA5" w:rsidRDefault="00BE6AA5" w:rsidP="00BE6A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непосредственно в помещениях учреждения в установленном для потребителя месте, на сайтах в сети Интернет (</w:t>
      </w:r>
      <w:r w:rsidR="006E4BA0">
        <w:rPr>
          <w:rFonts w:ascii="Times New Roman" w:eastAsia="Calibri" w:hAnsi="Times New Roman" w:cs="Times New Roman"/>
          <w:sz w:val="24"/>
          <w:szCs w:val="24"/>
        </w:rPr>
        <w:t xml:space="preserve">с учетом ГОСТ </w:t>
      </w:r>
      <w:proofErr w:type="gramStart"/>
      <w:r w:rsidR="006E4BA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6E4BA0">
        <w:rPr>
          <w:rFonts w:ascii="Times New Roman" w:eastAsia="Calibri" w:hAnsi="Times New Roman" w:cs="Times New Roman"/>
          <w:sz w:val="24"/>
          <w:szCs w:val="24"/>
        </w:rPr>
        <w:t xml:space="preserve"> 52872</w:t>
      </w:r>
      <w:r w:rsidRPr="00BE6AA5">
        <w:rPr>
          <w:rFonts w:ascii="Times New Roman" w:eastAsia="Calibri" w:hAnsi="Times New Roman" w:cs="Times New Roman"/>
          <w:sz w:val="24"/>
          <w:szCs w:val="24"/>
        </w:rPr>
        <w:t>) и др.;</w:t>
      </w:r>
    </w:p>
    <w:p w:rsidR="00BE6AA5" w:rsidRDefault="00BE6AA5" w:rsidP="00BE6A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дополнительно с использованием средств телефонной связи, с использованием информационных средств внешней рекламы, СМИ и др.</w:t>
      </w:r>
    </w:p>
    <w:p w:rsidR="00BE6AA5" w:rsidRPr="00BE6AA5" w:rsidRDefault="00BE6AA5" w:rsidP="00BE6AA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5.</w:t>
      </w:r>
      <w:r w:rsidRPr="00E058DB">
        <w:rPr>
          <w:rFonts w:ascii="Times New Roman" w:hAnsi="Times New Roman" w:cs="Times New Roman"/>
          <w:sz w:val="24"/>
          <w:szCs w:val="24"/>
        </w:rPr>
        <w:t>6</w:t>
      </w:r>
      <w:r w:rsidRPr="00E058DB">
        <w:rPr>
          <w:rFonts w:ascii="Times New Roman" w:eastAsia="Calibri" w:hAnsi="Times New Roman" w:cs="Times New Roman"/>
          <w:sz w:val="24"/>
          <w:szCs w:val="24"/>
        </w:rPr>
        <w:t>.2</w:t>
      </w:r>
      <w:r w:rsidR="00E058DB">
        <w:rPr>
          <w:rFonts w:ascii="Times New Roman" w:hAnsi="Times New Roman" w:cs="Times New Roman"/>
          <w:sz w:val="24"/>
          <w:szCs w:val="24"/>
        </w:rPr>
        <w:t>.</w:t>
      </w:r>
      <w:r w:rsidRPr="00BE6AA5">
        <w:rPr>
          <w:rFonts w:ascii="Times New Roman" w:eastAsia="Calibri" w:hAnsi="Times New Roman" w:cs="Times New Roman"/>
          <w:sz w:val="24"/>
          <w:szCs w:val="24"/>
        </w:rPr>
        <w:t xml:space="preserve"> В помещении на видном месте должна быть следующая информация об исполнителе: 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контактная информация о руководстве с указанием ФИО, должности, служебного телефона, времени и месте приема посетителей;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lastRenderedPageBreak/>
        <w:t>режим работы учреждения, контактные телефоны, адреса электронной почты, сайта в Интернете;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структура и органы управления учреждения;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копия устава учреждения;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 xml:space="preserve">дата создания учреждения, сведения об учредителе с указанием ФИО, должности и номере служебного телефона должностного лица; 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сведения о наблюдательном или попечительском  совете (при его наличии);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кодекс профессиональной этики;</w:t>
      </w:r>
    </w:p>
    <w:p w:rsidR="00BE6AA5" w:rsidRPr="00BE6AA5" w:rsidRDefault="00BE6AA5" w:rsidP="00BE6AA5">
      <w:pPr>
        <w:numPr>
          <w:ilvl w:val="1"/>
          <w:numId w:val="10"/>
        </w:numPr>
        <w:tabs>
          <w:tab w:val="num" w:pos="851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AA5">
        <w:rPr>
          <w:rFonts w:ascii="Times New Roman" w:eastAsia="Calibri" w:hAnsi="Times New Roman" w:cs="Times New Roman"/>
          <w:sz w:val="24"/>
          <w:szCs w:val="24"/>
        </w:rPr>
        <w:t>схема расположения помещений (поэтажный план), схема эвакуации в случае возникновения пожара и чрезвычайных ситуаций, телефоны экстренной помощи городской и сотовой связи.</w:t>
      </w:r>
    </w:p>
    <w:p w:rsidR="00E058DB" w:rsidRDefault="00BE6AA5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На сайте должна быть размещена следующая информация: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дата создания организации, учредители, место нахождения учреждения, режим - график работы, контактные телефоны и адреса электронной почты;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 xml:space="preserve">копии устава учреждения, учредительных документов; 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кодекс профессиональной этики;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структура и органы управления учреждения;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 xml:space="preserve">копия плана финансово-хозяйственной деятельности </w:t>
      </w:r>
      <w:r w:rsidR="00C36DCA">
        <w:rPr>
          <w:rFonts w:ascii="Times New Roman" w:eastAsia="Calibri" w:hAnsi="Times New Roman" w:cs="Times New Roman"/>
          <w:sz w:val="24"/>
          <w:szCs w:val="24"/>
        </w:rPr>
        <w:t>учреждений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 xml:space="preserve">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отчеты о своей деятельности и об использовании закрепленного за ним имущества;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сведения о проведенных в отношении учреждения контрольных мероприятиях и их результатах;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перечень услуг и копия документа о порядке их предоставления;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перечень платных услуг копия документа о порядке их предоставления;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предоставления услуг;</w:t>
      </w:r>
    </w:p>
    <w:p w:rsid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гарантийные обязательства учреждения - исполнителя услуг;</w:t>
      </w:r>
    </w:p>
    <w:p w:rsidR="00BE6AA5" w:rsidRP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 xml:space="preserve">регламент (порядок) взаимодействия с потребителями, утвержденный руководителем учреждения включающий: </w:t>
      </w:r>
    </w:p>
    <w:p w:rsidR="00BE6AA5" w:rsidRPr="00E058DB" w:rsidRDefault="00BE6AA5" w:rsidP="00E058DB">
      <w:pPr>
        <w:suppressAutoHyphens/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а) адекватные и легкодоступные средства и формы для эффективного общения работников учреждения с посетителями;</w:t>
      </w:r>
    </w:p>
    <w:p w:rsidR="00BE6AA5" w:rsidRPr="00E058DB" w:rsidRDefault="00BE6AA5" w:rsidP="00E058DB">
      <w:pPr>
        <w:suppressAutoHyphens/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б) информацию о правилах и условиях оказания услуг;</w:t>
      </w:r>
    </w:p>
    <w:p w:rsidR="00BE6AA5" w:rsidRPr="00E058DB" w:rsidRDefault="00BE6AA5" w:rsidP="00E058DB">
      <w:pPr>
        <w:suppressAutoHyphens/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в) возможность получения оценки качества услуги со стороны потребителей;</w:t>
      </w:r>
    </w:p>
    <w:p w:rsidR="00BE6AA5" w:rsidRPr="00E058DB" w:rsidRDefault="00BE6AA5" w:rsidP="00E058DB">
      <w:pPr>
        <w:suppressAutoHyphens/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г) установление взаимосвязи между предложенной услугой и реальными потребностями потребителей, включая целевые группы;</w:t>
      </w:r>
    </w:p>
    <w:p w:rsidR="00E058DB" w:rsidRDefault="00BE6AA5" w:rsidP="00E058DB">
      <w:pPr>
        <w:suppressAutoHyphens/>
        <w:autoSpaceDE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8DB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58DB">
        <w:rPr>
          <w:rFonts w:ascii="Times New Roman" w:eastAsia="Calibri" w:hAnsi="Times New Roman" w:cs="Times New Roman"/>
          <w:sz w:val="24"/>
          <w:szCs w:val="24"/>
        </w:rPr>
        <w:t>) порядок работы с обращениями и жалобами граждан;</w:t>
      </w:r>
    </w:p>
    <w:p w:rsidR="00BE6AA5" w:rsidRPr="00E058DB" w:rsidRDefault="00E058DB" w:rsidP="00E058DB">
      <w:pPr>
        <w:suppressAutoHyphens/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обзоры мнений граждан-потребителей услуг, общественных органов и профессиональных экспертов о качестве работы организации.</w:t>
      </w:r>
    </w:p>
    <w:p w:rsidR="00BE6AA5" w:rsidRPr="00E058DB" w:rsidRDefault="00BE6AA5" w:rsidP="00E058DB">
      <w:pPr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Учреждения обеспечивают на своих официальных сайтах в сети «Интернет» техническую возможность выражения мнений потребителей о качестве оказания услуг.</w:t>
      </w:r>
    </w:p>
    <w:p w:rsidR="00BE6AA5" w:rsidRPr="00E058DB" w:rsidRDefault="00E058DB" w:rsidP="00D345ED">
      <w:pPr>
        <w:autoSpaceDE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.3</w:t>
      </w:r>
      <w:proofErr w:type="gramStart"/>
      <w:r w:rsidR="00BE6AA5" w:rsidRPr="00E058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AA5" w:rsidRPr="00E058D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="00BE6AA5" w:rsidRPr="00E058D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состав информации о порядке предоставления услуг в обязательном порядке </w:t>
      </w:r>
      <w:r w:rsidR="00BE6AA5" w:rsidRPr="00E058D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должны быть включены следующие сведения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6AA5" w:rsidRPr="00E058DB" w:rsidRDefault="00BE6AA5" w:rsidP="00D345E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- номенклатура, содержание и назначение предоставляемых услуг: утвержденный перечень услуг с указанием условий их оказания (краткая характеристика услуг, область их предоставления и затраты времени на их оказание), наличия льгот;</w:t>
      </w:r>
    </w:p>
    <w:p w:rsidR="00BE6AA5" w:rsidRPr="00E058DB" w:rsidRDefault="00BE6AA5" w:rsidP="00D345E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 xml:space="preserve">- регламент предоставления услуг или выписки из Устава, содержащие порядок оказания услуги, перечень документов, предоставляемых потребителем, для получения </w:t>
      </w:r>
      <w:r w:rsidRPr="00E058DB">
        <w:rPr>
          <w:rFonts w:ascii="Times New Roman" w:eastAsia="Calibri" w:hAnsi="Times New Roman" w:cs="Times New Roman"/>
          <w:sz w:val="24"/>
          <w:szCs w:val="24"/>
        </w:rPr>
        <w:lastRenderedPageBreak/>
        <w:t>услуги (если такие есть) и основания для отказа, ограничения в предоставлении или прекращения предоставления услуг;</w:t>
      </w:r>
    </w:p>
    <w:p w:rsidR="00BE6AA5" w:rsidRPr="00E058DB" w:rsidRDefault="00BE6AA5" w:rsidP="00D345E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- реквизиты и название нормативного документа, утверждающего стандарты или акты, требованиям которых должны соответствовать услуги;</w:t>
      </w:r>
    </w:p>
    <w:p w:rsidR="00BE6AA5" w:rsidRPr="00E058DB" w:rsidRDefault="00BE6AA5" w:rsidP="00D345E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- правила и условия эффективного и безопасного предоставления услуг;</w:t>
      </w:r>
    </w:p>
    <w:p w:rsidR="00BE6AA5" w:rsidRPr="00E058DB" w:rsidRDefault="00BE6AA5" w:rsidP="00D345ED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- другая необходимая информация, регламентируемая нормативами для определенной услуги;</w:t>
      </w:r>
    </w:p>
    <w:p w:rsidR="00BE6AA5" w:rsidRPr="00E058DB" w:rsidRDefault="00BE6AA5" w:rsidP="00D345ED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- сведения о номерах телефонов, адресах официальных сайтов и электронной почты для получения дополнительной информации о предоставлении услуг, порядок получения дополнительной информации по вопросам предоставления услуг.</w:t>
      </w:r>
    </w:p>
    <w:p w:rsidR="00BE6AA5" w:rsidRPr="00E058DB" w:rsidRDefault="00E058DB" w:rsidP="00D345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.4 Исполнитель услуги должен своевременно предоставлять потребителю необходимую и достоверную информацию об услуге, обеспечивающую во</w:t>
      </w:r>
      <w:r>
        <w:rPr>
          <w:rFonts w:ascii="Times New Roman" w:eastAsia="Calibri" w:hAnsi="Times New Roman" w:cs="Times New Roman"/>
          <w:sz w:val="24"/>
          <w:szCs w:val="24"/>
        </w:rPr>
        <w:t>зможность их правильного выбора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6AA5" w:rsidRPr="00E058DB" w:rsidRDefault="00BE6AA5" w:rsidP="00D345ED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Учреждение обеспечивает открытость и доступность документов в соответствии с требованиями  законодательных, нормативных правовых актов.</w:t>
      </w:r>
    </w:p>
    <w:p w:rsidR="00BE6AA5" w:rsidRPr="00E058DB" w:rsidRDefault="00E058DB" w:rsidP="00D345ED">
      <w:pPr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.5 Настоящий стандарт, Устав</w:t>
      </w:r>
      <w:r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 w:rsidR="00BE6AA5" w:rsidRPr="00E058DB">
        <w:rPr>
          <w:rFonts w:ascii="Times New Roman" w:eastAsia="Calibri" w:hAnsi="Times New Roman" w:cs="Times New Roman"/>
          <w:sz w:val="24"/>
          <w:szCs w:val="24"/>
        </w:rPr>
        <w:t>, локальный акт, регламентирующий основания для отказа в предоставлении или для прекращения предоставления услуги, и книга жалоб и предложений должны предоставляться потребителю по его требованию.</w:t>
      </w:r>
    </w:p>
    <w:p w:rsidR="00BE6AA5" w:rsidRPr="00E058DB" w:rsidRDefault="00BE6AA5" w:rsidP="00D345ED">
      <w:pPr>
        <w:pStyle w:val="text3cl"/>
        <w:spacing w:before="0" w:after="0"/>
        <w:ind w:firstLine="539"/>
        <w:jc w:val="both"/>
      </w:pPr>
      <w:r w:rsidRPr="00E058DB">
        <w:t xml:space="preserve">5.8.6 Потребителю предоставляется право получения необходимой и достоверной информации о выполняемой услуге, </w:t>
      </w:r>
      <w:r w:rsidRPr="00E058DB">
        <w:rPr>
          <w:color w:val="000000"/>
          <w:spacing w:val="1"/>
        </w:rPr>
        <w:t>обеспечивающей его компетентный выбор</w:t>
      </w:r>
      <w:r w:rsidRPr="00E058DB">
        <w:t>.</w:t>
      </w:r>
    </w:p>
    <w:p w:rsidR="00BE6AA5" w:rsidRPr="00E058DB" w:rsidRDefault="00BE6AA5" w:rsidP="00D345E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8DB">
        <w:rPr>
          <w:rFonts w:ascii="Times New Roman" w:eastAsia="Calibri" w:hAnsi="Times New Roman" w:cs="Times New Roman"/>
          <w:sz w:val="24"/>
          <w:szCs w:val="24"/>
        </w:rPr>
        <w:t>5.</w:t>
      </w:r>
      <w:r w:rsidR="00E058DB" w:rsidRPr="00E058DB">
        <w:rPr>
          <w:rFonts w:ascii="Times New Roman" w:hAnsi="Times New Roman" w:cs="Times New Roman"/>
          <w:sz w:val="24"/>
          <w:szCs w:val="24"/>
        </w:rPr>
        <w:t>7.</w:t>
      </w:r>
      <w:r w:rsidRPr="00E058DB">
        <w:rPr>
          <w:rFonts w:ascii="Times New Roman" w:eastAsia="Calibri" w:hAnsi="Times New Roman" w:cs="Times New Roman"/>
          <w:sz w:val="24"/>
          <w:szCs w:val="24"/>
        </w:rPr>
        <w:t xml:space="preserve"> Персонал исполнителя должен быть подготовлен к действиям в чрезвычайных обсто</w:t>
      </w:r>
      <w:r w:rsidR="00C36DCA">
        <w:rPr>
          <w:rFonts w:ascii="Times New Roman" w:eastAsia="Calibri" w:hAnsi="Times New Roman" w:cs="Times New Roman"/>
          <w:sz w:val="24"/>
          <w:szCs w:val="24"/>
        </w:rPr>
        <w:t xml:space="preserve">ятельствах (ГОСТ </w:t>
      </w:r>
      <w:proofErr w:type="gramStart"/>
      <w:r w:rsidR="00C36DC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C36DCA">
        <w:rPr>
          <w:rFonts w:ascii="Times New Roman" w:eastAsia="Calibri" w:hAnsi="Times New Roman" w:cs="Times New Roman"/>
          <w:sz w:val="24"/>
          <w:szCs w:val="24"/>
        </w:rPr>
        <w:t xml:space="preserve"> 22.3.03</w:t>
      </w:r>
      <w:r w:rsidRPr="00E058D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6AA5" w:rsidRPr="00725B50" w:rsidRDefault="00BE6AA5" w:rsidP="00D345ED">
      <w:pPr>
        <w:pStyle w:val="text3cl"/>
        <w:spacing w:before="0" w:after="0"/>
        <w:ind w:firstLine="539"/>
        <w:jc w:val="both"/>
      </w:pPr>
      <w:r w:rsidRPr="00725B50">
        <w:t>5.</w:t>
      </w:r>
      <w:r w:rsidR="00E058DB">
        <w:t xml:space="preserve">8. </w:t>
      </w:r>
      <w:r w:rsidRPr="00725B50">
        <w:t>Требования к н</w:t>
      </w:r>
      <w:r w:rsidRPr="00725B50">
        <w:rPr>
          <w:color w:val="000000"/>
          <w:spacing w:val="-3"/>
        </w:rPr>
        <w:t xml:space="preserve">ормативному обеспечению </w:t>
      </w:r>
      <w:r w:rsidRPr="00725B50">
        <w:rPr>
          <w:color w:val="000000"/>
          <w:spacing w:val="3"/>
        </w:rPr>
        <w:t xml:space="preserve">учреждения, предоставляющего услугу, </w:t>
      </w:r>
      <w:r w:rsidRPr="00725B50">
        <w:t>включают наличие следующих необходимых документов:</w:t>
      </w:r>
    </w:p>
    <w:p w:rsidR="00BE6AA5" w:rsidRPr="00725B50" w:rsidRDefault="00BE6AA5" w:rsidP="00BE6AA5">
      <w:pPr>
        <w:pStyle w:val="text3cl"/>
        <w:numPr>
          <w:ilvl w:val="0"/>
          <w:numId w:val="4"/>
        </w:numPr>
        <w:spacing w:before="0" w:after="0"/>
        <w:ind w:left="0" w:firstLine="539"/>
        <w:jc w:val="both"/>
      </w:pPr>
      <w:r w:rsidRPr="00725B50">
        <w:t>устава учреждения;</w:t>
      </w:r>
    </w:p>
    <w:p w:rsidR="00BE6AA5" w:rsidRPr="00725B50" w:rsidRDefault="00BE6AA5" w:rsidP="00BE6AA5">
      <w:pPr>
        <w:pStyle w:val="text3cl"/>
        <w:numPr>
          <w:ilvl w:val="0"/>
          <w:numId w:val="4"/>
        </w:numPr>
        <w:spacing w:before="0" w:after="0"/>
        <w:ind w:left="0" w:firstLine="539"/>
        <w:jc w:val="both"/>
      </w:pPr>
      <w:r w:rsidRPr="00725B50">
        <w:t>локальных актов, регламентирующих деятельность учреждения;</w:t>
      </w:r>
    </w:p>
    <w:p w:rsidR="00BE6AA5" w:rsidRPr="00725B50" w:rsidRDefault="00BE6AA5" w:rsidP="00BE6AA5">
      <w:pPr>
        <w:pStyle w:val="text3cl"/>
        <w:numPr>
          <w:ilvl w:val="0"/>
          <w:numId w:val="4"/>
        </w:numPr>
        <w:spacing w:before="0" w:after="0"/>
        <w:ind w:left="0" w:firstLine="539"/>
        <w:jc w:val="both"/>
      </w:pPr>
      <w:r w:rsidRPr="00725B50">
        <w:t xml:space="preserve">стандартов </w:t>
      </w:r>
      <w:r w:rsidR="00E058DB">
        <w:t>дополнительного образования в сфере культуры</w:t>
      </w:r>
      <w:r w:rsidR="009E0BDC">
        <w:t>, стандартов учреждения</w:t>
      </w:r>
      <w:r w:rsidRPr="00725B50">
        <w:t xml:space="preserve"> при их наличии;</w:t>
      </w:r>
    </w:p>
    <w:p w:rsidR="00BE6AA5" w:rsidRPr="00725B50" w:rsidRDefault="00BE6AA5" w:rsidP="00BE6AA5">
      <w:pPr>
        <w:pStyle w:val="text3cl"/>
        <w:numPr>
          <w:ilvl w:val="0"/>
          <w:numId w:val="4"/>
        </w:numPr>
        <w:spacing w:before="0" w:after="0"/>
        <w:ind w:left="0" w:firstLine="539"/>
        <w:jc w:val="both"/>
      </w:pPr>
      <w:r w:rsidRPr="00725B50">
        <w:t>регламентов предоставления услуг;</w:t>
      </w:r>
    </w:p>
    <w:p w:rsidR="00BE6AA5" w:rsidRPr="00725B50" w:rsidRDefault="00BE6AA5" w:rsidP="00BE6AA5">
      <w:pPr>
        <w:pStyle w:val="text3cl"/>
        <w:numPr>
          <w:ilvl w:val="0"/>
          <w:numId w:val="4"/>
        </w:numPr>
        <w:spacing w:before="0" w:after="0"/>
        <w:ind w:left="0" w:firstLine="539"/>
        <w:jc w:val="both"/>
      </w:pPr>
      <w:r w:rsidRPr="00725B50">
        <w:t>эксплуатационных документов на оборудование, приборы и аппаратуру учреждения;</w:t>
      </w:r>
    </w:p>
    <w:p w:rsidR="00BE6AA5" w:rsidRPr="00725B50" w:rsidRDefault="00BE6AA5" w:rsidP="00BE6AA5">
      <w:pPr>
        <w:pStyle w:val="text3cl"/>
        <w:numPr>
          <w:ilvl w:val="0"/>
          <w:numId w:val="4"/>
        </w:numPr>
        <w:spacing w:before="0" w:after="0"/>
        <w:ind w:left="0" w:firstLine="539"/>
        <w:jc w:val="both"/>
      </w:pPr>
      <w:r w:rsidRPr="00725B50">
        <w:t>законодательных документов, приказов и распоряжений руководителя учреждения и вышестоящих органов управления.</w:t>
      </w:r>
    </w:p>
    <w:p w:rsidR="00BE6AA5" w:rsidRPr="00903C4D" w:rsidRDefault="00903C4D" w:rsidP="00BE6AA5">
      <w:pPr>
        <w:pStyle w:val="text3cl"/>
        <w:spacing w:before="0" w:after="0"/>
        <w:ind w:firstLine="540"/>
        <w:jc w:val="both"/>
      </w:pPr>
      <w:r w:rsidRPr="00903C4D">
        <w:t>5.8</w:t>
      </w:r>
      <w:r w:rsidR="00BE6AA5" w:rsidRPr="00903C4D">
        <w:t>.1 Устав учреждения должен включать в себя следующие сведения:</w:t>
      </w:r>
    </w:p>
    <w:p w:rsidR="00BE6AA5" w:rsidRPr="00903C4D" w:rsidRDefault="00BE6AA5" w:rsidP="00BE6AA5">
      <w:pPr>
        <w:pStyle w:val="text3cl"/>
        <w:numPr>
          <w:ilvl w:val="0"/>
          <w:numId w:val="5"/>
        </w:numPr>
        <w:spacing w:before="0" w:after="0"/>
        <w:ind w:left="0" w:firstLine="539"/>
        <w:jc w:val="both"/>
      </w:pPr>
      <w:r w:rsidRPr="00903C4D">
        <w:t xml:space="preserve"> о юридическом статусе (</w:t>
      </w:r>
      <w:r w:rsidRPr="00903C4D">
        <w:rPr>
          <w:color w:val="000000"/>
          <w:spacing w:val="3"/>
        </w:rPr>
        <w:t>указание на организационно-право</w:t>
      </w:r>
      <w:r w:rsidRPr="00903C4D">
        <w:rPr>
          <w:color w:val="000000"/>
          <w:spacing w:val="-3"/>
        </w:rPr>
        <w:t>вую форму и форму собственности</w:t>
      </w:r>
      <w:r w:rsidRPr="00903C4D">
        <w:t>), учредителе, наименовании и местоположении;</w:t>
      </w:r>
    </w:p>
    <w:p w:rsidR="00BE6AA5" w:rsidRPr="00903C4D" w:rsidRDefault="00BE6AA5" w:rsidP="00BE6AA5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0" w:right="2" w:firstLine="53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3C4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о предназначении учреждения (</w:t>
      </w:r>
      <w:r w:rsidRPr="00903C4D">
        <w:rPr>
          <w:rFonts w:ascii="Times New Roman" w:eastAsia="Calibri" w:hAnsi="Times New Roman" w:cs="Times New Roman"/>
          <w:sz w:val="24"/>
          <w:szCs w:val="24"/>
        </w:rPr>
        <w:t>предмет, виды, организация деятельности учреждения, цели и основные задачи деятельности учреждения, категории обслуживаемых лиц</w:t>
      </w:r>
      <w:r w:rsidRPr="00903C4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);</w:t>
      </w:r>
    </w:p>
    <w:p w:rsidR="00BE6AA5" w:rsidRPr="00903C4D" w:rsidRDefault="00BE6AA5" w:rsidP="00BE6AA5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0" w:right="2" w:firstLine="53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3C4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об источниках финансирования,  ведомственной принадлеж</w:t>
      </w:r>
      <w:r w:rsidRPr="00903C4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ности и подчиненности;</w:t>
      </w:r>
    </w:p>
    <w:p w:rsidR="00BE6AA5" w:rsidRPr="00903C4D" w:rsidRDefault="00BE6AA5" w:rsidP="00BE6AA5">
      <w:pPr>
        <w:pStyle w:val="text3cl"/>
        <w:numPr>
          <w:ilvl w:val="0"/>
          <w:numId w:val="5"/>
        </w:numPr>
        <w:spacing w:before="0" w:after="0"/>
        <w:ind w:left="0" w:firstLine="539"/>
        <w:jc w:val="both"/>
      </w:pPr>
      <w:r w:rsidRPr="00903C4D">
        <w:t xml:space="preserve"> о структурных подразделениях, основных направлениях их деятельности;</w:t>
      </w:r>
    </w:p>
    <w:p w:rsidR="00BE6AA5" w:rsidRPr="00903C4D" w:rsidRDefault="00BE6AA5" w:rsidP="00BE6AA5">
      <w:pPr>
        <w:pStyle w:val="text3cl"/>
        <w:numPr>
          <w:ilvl w:val="0"/>
          <w:numId w:val="5"/>
        </w:numPr>
        <w:spacing w:before="0" w:after="0"/>
        <w:ind w:left="0" w:firstLine="539"/>
        <w:jc w:val="both"/>
      </w:pPr>
      <w:r w:rsidRPr="00903C4D">
        <w:t xml:space="preserve"> о правах и обязанностях учреждения, его ответственности;</w:t>
      </w:r>
    </w:p>
    <w:p w:rsidR="00BE6AA5" w:rsidRPr="00903C4D" w:rsidRDefault="00BE6AA5" w:rsidP="00BE6AA5">
      <w:pPr>
        <w:pStyle w:val="text3cl"/>
        <w:numPr>
          <w:ilvl w:val="0"/>
          <w:numId w:val="5"/>
        </w:numPr>
        <w:spacing w:before="0" w:after="0"/>
        <w:ind w:left="0" w:firstLine="539"/>
        <w:jc w:val="both"/>
      </w:pPr>
      <w:r w:rsidRPr="00903C4D">
        <w:t xml:space="preserve"> об управлении учреждением, перечне нормативных актов (положений), регламентирующих деятельность учреждения;</w:t>
      </w:r>
    </w:p>
    <w:p w:rsidR="00BE6AA5" w:rsidRPr="00903C4D" w:rsidRDefault="00BE6AA5" w:rsidP="00BE6AA5">
      <w:pPr>
        <w:pStyle w:val="text3cl"/>
        <w:numPr>
          <w:ilvl w:val="0"/>
          <w:numId w:val="5"/>
        </w:numPr>
        <w:spacing w:before="0" w:after="0"/>
        <w:ind w:left="0" w:firstLine="539"/>
        <w:jc w:val="both"/>
      </w:pPr>
      <w:r w:rsidRPr="00903C4D">
        <w:t xml:space="preserve"> о порядке реорганизации и ликвидации учреждения.</w:t>
      </w:r>
    </w:p>
    <w:p w:rsidR="00BE6AA5" w:rsidRPr="00903C4D" w:rsidRDefault="00BE6AA5" w:rsidP="00BE6AA5">
      <w:pPr>
        <w:pStyle w:val="text3cl"/>
        <w:spacing w:before="0" w:after="0"/>
        <w:ind w:firstLine="539"/>
        <w:jc w:val="both"/>
      </w:pPr>
      <w:r w:rsidRPr="00903C4D">
        <w:lastRenderedPageBreak/>
        <w:t>К уставу учреждения прилагается перечень локальных актов, регламентирующих деятельность учреждения.</w:t>
      </w:r>
    </w:p>
    <w:p w:rsidR="00BE6AA5" w:rsidRPr="00725B50" w:rsidRDefault="00903C4D" w:rsidP="00BE6AA5">
      <w:pPr>
        <w:pStyle w:val="text3cl"/>
        <w:spacing w:before="0" w:after="0"/>
        <w:ind w:firstLine="540"/>
        <w:jc w:val="both"/>
      </w:pPr>
      <w:r>
        <w:t>5.8</w:t>
      </w:r>
      <w:r w:rsidR="00BE6AA5" w:rsidRPr="00725B50">
        <w:t>.2 Регламент предоставления услуги</w:t>
      </w:r>
      <w:r w:rsidR="00BE6AA5" w:rsidRPr="00725B50">
        <w:rPr>
          <w:color w:val="000000"/>
        </w:rPr>
        <w:t xml:space="preserve"> – документ, представляющий совокупность правил, определяющих порядок </w:t>
      </w:r>
      <w:r w:rsidR="00BE6AA5" w:rsidRPr="00725B50">
        <w:rPr>
          <w:rStyle w:val="a7"/>
          <w:b w:val="0"/>
          <w:color w:val="000000"/>
        </w:rPr>
        <w:t>работы</w:t>
      </w:r>
      <w:r w:rsidR="00BE6AA5" w:rsidRPr="00725B50">
        <w:rPr>
          <w:b/>
          <w:color w:val="000000"/>
        </w:rPr>
        <w:t xml:space="preserve"> </w:t>
      </w:r>
      <w:r w:rsidR="00BE6AA5" w:rsidRPr="00725B50">
        <w:rPr>
          <w:color w:val="000000"/>
        </w:rPr>
        <w:t>учреждения, описание процессов, видов деятельности по предоставлению услуги и требования к результату оказания услуги.</w:t>
      </w:r>
    </w:p>
    <w:p w:rsidR="00BE6AA5" w:rsidRPr="00725B50" w:rsidRDefault="00903C4D" w:rsidP="00BE6AA5">
      <w:pPr>
        <w:pStyle w:val="text3cl"/>
        <w:spacing w:before="0" w:after="0"/>
        <w:ind w:firstLine="540"/>
        <w:jc w:val="both"/>
      </w:pPr>
      <w:r>
        <w:t>5.8</w:t>
      </w:r>
      <w:r w:rsidR="00BE6AA5" w:rsidRPr="00725B50">
        <w:t>.3 Стандарты составляют нормативную основу требований к условиям, процессам, результату предоставления услуги.</w:t>
      </w:r>
    </w:p>
    <w:p w:rsidR="00BE6AA5" w:rsidRPr="00725B50" w:rsidRDefault="00903C4D" w:rsidP="00BE6AA5">
      <w:pPr>
        <w:pStyle w:val="text3cl"/>
        <w:spacing w:before="0" w:after="0"/>
        <w:ind w:firstLine="540"/>
        <w:jc w:val="both"/>
      </w:pPr>
      <w:r>
        <w:t>5.8</w:t>
      </w:r>
      <w:r w:rsidR="00BE6AA5" w:rsidRPr="00725B50">
        <w:t>.4 Эксплуатационные документы на имеющееся в учреждении оборудование, приборы и аппаратуру должны способствовать обеспечению их нормальной и безопасной эксплуатации, обслуживанию и поддержанию в работоспособном состоянии.</w:t>
      </w:r>
    </w:p>
    <w:p w:rsidR="00BE6AA5" w:rsidRPr="00903C4D" w:rsidRDefault="00BE6AA5" w:rsidP="00903C4D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 w:rsidRPr="00903C4D">
        <w:rPr>
          <w:rFonts w:ascii="Times New Roman" w:eastAsia="Calibri" w:hAnsi="Times New Roman" w:cs="Times New Roman"/>
          <w:sz w:val="24"/>
          <w:szCs w:val="24"/>
        </w:rPr>
        <w:tab/>
      </w:r>
      <w:r w:rsidR="00903C4D" w:rsidRPr="00903C4D">
        <w:rPr>
          <w:rFonts w:ascii="Times New Roman" w:hAnsi="Times New Roman" w:cs="Times New Roman"/>
          <w:sz w:val="24"/>
          <w:szCs w:val="24"/>
        </w:rPr>
        <w:t>5.8</w:t>
      </w:r>
      <w:r w:rsidRPr="00903C4D">
        <w:rPr>
          <w:rFonts w:ascii="Times New Roman" w:eastAsia="Calibri" w:hAnsi="Times New Roman" w:cs="Times New Roman"/>
          <w:sz w:val="24"/>
          <w:szCs w:val="24"/>
        </w:rPr>
        <w:t>.5</w:t>
      </w:r>
      <w:proofErr w:type="gramStart"/>
      <w:r w:rsidRPr="00903C4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903C4D">
        <w:rPr>
          <w:rFonts w:ascii="Times New Roman" w:eastAsia="Calibri" w:hAnsi="Times New Roman" w:cs="Times New Roman"/>
          <w:sz w:val="24"/>
          <w:szCs w:val="24"/>
        </w:rPr>
        <w:t xml:space="preserve">рочие документы: </w:t>
      </w:r>
      <w:r w:rsidRPr="00903C4D">
        <w:rPr>
          <w:rFonts w:ascii="Times New Roman" w:eastAsia="Calibri" w:hAnsi="Times New Roman" w:cs="Times New Roman"/>
          <w:spacing w:val="4"/>
          <w:sz w:val="24"/>
          <w:szCs w:val="24"/>
        </w:rPr>
        <w:t>техни</w:t>
      </w:r>
      <w:r w:rsidRPr="00903C4D">
        <w:rPr>
          <w:rFonts w:ascii="Times New Roman" w:eastAsia="Calibri" w:hAnsi="Times New Roman" w:cs="Times New Roman"/>
          <w:spacing w:val="6"/>
          <w:sz w:val="24"/>
          <w:szCs w:val="24"/>
        </w:rPr>
        <w:t>ческий и энергетический паспорт учреждения и др.</w:t>
      </w:r>
      <w:r w:rsidRPr="00903C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6AA5" w:rsidRPr="00725B50" w:rsidRDefault="00903C4D" w:rsidP="00903C4D">
      <w:pPr>
        <w:pStyle w:val="text3cl"/>
        <w:spacing w:before="0" w:after="0"/>
        <w:ind w:firstLine="540"/>
        <w:jc w:val="both"/>
      </w:pPr>
      <w:r>
        <w:t>5.8</w:t>
      </w:r>
      <w:r w:rsidR="00BE6AA5" w:rsidRPr="00725B50">
        <w:t>.6</w:t>
      </w:r>
      <w:proofErr w:type="gramStart"/>
      <w:r w:rsidR="00BE6AA5" w:rsidRPr="00725B50">
        <w:t xml:space="preserve"> В</w:t>
      </w:r>
      <w:proofErr w:type="gramEnd"/>
      <w:r w:rsidR="00BE6AA5" w:rsidRPr="00725B50">
        <w:t xml:space="preserve"> учреждении должен быть утвержден регламент осуществления постоянного пересмотра документов, подразумевающий включение в них необходимых изменений и изъятие из обращения устаревших.</w:t>
      </w:r>
    </w:p>
    <w:p w:rsidR="00BE6AA5" w:rsidRPr="00903C4D" w:rsidRDefault="00903C4D" w:rsidP="00BE6AA5">
      <w:pPr>
        <w:autoSpaceDE w:val="0"/>
        <w:spacing w:before="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="00BE6AA5" w:rsidRPr="00903C4D">
        <w:rPr>
          <w:rFonts w:ascii="Times New Roman" w:eastAsia="Calibri" w:hAnsi="Times New Roman" w:cs="Times New Roman"/>
          <w:sz w:val="24"/>
          <w:szCs w:val="24"/>
        </w:rPr>
        <w:t xml:space="preserve"> Контроль и оценка качества предоставления услуги.</w:t>
      </w:r>
    </w:p>
    <w:p w:rsidR="00BE6AA5" w:rsidRPr="00CE7E37" w:rsidRDefault="00903C4D" w:rsidP="00BE6AA5">
      <w:pPr>
        <w:pStyle w:val="text3cl"/>
        <w:spacing w:before="0" w:after="0"/>
        <w:ind w:firstLine="708"/>
        <w:jc w:val="both"/>
      </w:pPr>
      <w:r>
        <w:t>5.9</w:t>
      </w:r>
      <w:r w:rsidR="00BE6AA5" w:rsidRPr="00CE7E37">
        <w:t>.1</w:t>
      </w:r>
      <w:r w:rsidR="00A612A6">
        <w:t>.</w:t>
      </w:r>
      <w:r w:rsidR="00BE6AA5" w:rsidRPr="00CE7E37">
        <w:t xml:space="preserve"> Руководитель учреждения должен обеспечивать развитие учреждения, способствовать развитию системы менеджмента качества предоставления услуг (ГОСТ </w:t>
      </w:r>
      <w:proofErr w:type="gramStart"/>
      <w:r w:rsidR="00BE6AA5" w:rsidRPr="00CE7E37">
        <w:t>Р</w:t>
      </w:r>
      <w:proofErr w:type="gramEnd"/>
      <w:r w:rsidR="00BE6AA5" w:rsidRPr="00CE7E37">
        <w:t xml:space="preserve"> 9004), осуществлять внутренний контроль предоставления услуг, на их соответствие утвержденным (учреждением, вышестоящими органами управления, надзорными организациями) требованиям (стандартам, регламентам и другим нормативным документам), ожиданиям потребителя. Порядок  (регламент) и сроки осуществления контроля,  показатели оценки качества предоставления услуг и эффективности деятельности учреждения утверждаются руководителем учреждения. </w:t>
      </w:r>
    </w:p>
    <w:p w:rsidR="00BE6AA5" w:rsidRPr="00A612A6" w:rsidRDefault="00A612A6" w:rsidP="00A612A6">
      <w:pPr>
        <w:widowControl w:val="0"/>
        <w:shd w:val="clear" w:color="auto" w:fill="FFFFFF"/>
        <w:tabs>
          <w:tab w:val="left" w:pos="540"/>
        </w:tabs>
        <w:autoSpaceDE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BE6AA5" w:rsidRPr="00A612A6">
        <w:rPr>
          <w:rFonts w:ascii="Times New Roman" w:eastAsia="Calibri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6AA5" w:rsidRPr="00A612A6">
        <w:rPr>
          <w:rFonts w:ascii="Times New Roman" w:eastAsia="Calibri" w:hAnsi="Times New Roman" w:cs="Times New Roman"/>
          <w:sz w:val="24"/>
          <w:szCs w:val="24"/>
        </w:rPr>
        <w:t xml:space="preserve"> При контроле и оценке соблюдения общих требований к услуге следует руководствоваться ГОСТ </w:t>
      </w:r>
      <w:proofErr w:type="gramStart"/>
      <w:r w:rsidR="00BE6AA5" w:rsidRPr="00A612A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BE6AA5" w:rsidRPr="00A612A6">
        <w:rPr>
          <w:rFonts w:ascii="Times New Roman" w:eastAsia="Calibri" w:hAnsi="Times New Roman" w:cs="Times New Roman"/>
          <w:sz w:val="24"/>
          <w:szCs w:val="24"/>
        </w:rPr>
        <w:t> 52113 в целях:</w:t>
      </w:r>
    </w:p>
    <w:p w:rsidR="00BE6AA5" w:rsidRPr="00A612A6" w:rsidRDefault="00BE6AA5" w:rsidP="00A612A6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A6">
        <w:rPr>
          <w:rFonts w:ascii="Times New Roman" w:eastAsia="Calibri" w:hAnsi="Times New Roman" w:cs="Times New Roman"/>
          <w:sz w:val="24"/>
          <w:szCs w:val="24"/>
        </w:rPr>
        <w:t>определения соответствия качества услуги (процесса предоставления услуги, условий учрежд</w:t>
      </w:r>
      <w:r w:rsidR="00A612A6">
        <w:rPr>
          <w:rFonts w:ascii="Times New Roman" w:hAnsi="Times New Roman" w:cs="Times New Roman"/>
          <w:sz w:val="24"/>
          <w:szCs w:val="24"/>
        </w:rPr>
        <w:t>ений</w:t>
      </w:r>
      <w:r w:rsidRPr="00A61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2A6">
        <w:rPr>
          <w:rFonts w:ascii="Times New Roman" w:hAnsi="Times New Roman" w:cs="Times New Roman"/>
          <w:sz w:val="24"/>
          <w:szCs w:val="24"/>
        </w:rPr>
        <w:t>дополнительного образования в сфере культуры</w:t>
      </w:r>
      <w:r w:rsidRPr="00A612A6">
        <w:rPr>
          <w:rFonts w:ascii="Times New Roman" w:eastAsia="Calibri" w:hAnsi="Times New Roman" w:cs="Times New Roman"/>
          <w:sz w:val="24"/>
          <w:szCs w:val="24"/>
        </w:rPr>
        <w:t>, персонала, занятого в оказании услуги, результата оказания услуги) требованиям нормативной документации и/или потребителя;</w:t>
      </w:r>
    </w:p>
    <w:p w:rsidR="00BE6AA5" w:rsidRPr="00A612A6" w:rsidRDefault="00BE6AA5" w:rsidP="00BE6AA5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A6">
        <w:rPr>
          <w:rFonts w:ascii="Times New Roman" w:eastAsia="Calibri" w:hAnsi="Times New Roman" w:cs="Times New Roman"/>
          <w:sz w:val="24"/>
          <w:szCs w:val="24"/>
        </w:rPr>
        <w:t>установления факторов (условий), способствующих достижению требуемого уровня качества услуги;</w:t>
      </w:r>
    </w:p>
    <w:p w:rsidR="00BE6AA5" w:rsidRPr="00A612A6" w:rsidRDefault="00BE6AA5" w:rsidP="00BE6AA5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2A6">
        <w:rPr>
          <w:rFonts w:ascii="Times New Roman" w:eastAsia="Calibri" w:hAnsi="Times New Roman" w:cs="Times New Roman"/>
          <w:sz w:val="24"/>
          <w:szCs w:val="24"/>
        </w:rPr>
        <w:t>сравнительной оценки (ранжирования) качества выполнения услуги различными исполнителями.</w:t>
      </w:r>
    </w:p>
    <w:p w:rsidR="00BE6AA5" w:rsidRPr="00A612A6" w:rsidRDefault="00D346C0" w:rsidP="00D346C0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BE6AA5" w:rsidRPr="00A612A6">
        <w:rPr>
          <w:rFonts w:ascii="Times New Roman" w:eastAsia="Calibri" w:hAnsi="Times New Roman" w:cs="Times New Roman"/>
          <w:sz w:val="24"/>
          <w:szCs w:val="24"/>
        </w:rPr>
        <w:t>.3 Номенклатура показателей качества услуги устанавливается в соответствии с системой оценки качества</w:t>
      </w:r>
      <w:r w:rsidR="00A612A6">
        <w:rPr>
          <w:rFonts w:ascii="Times New Roman" w:hAnsi="Times New Roman" w:cs="Times New Roman"/>
          <w:sz w:val="24"/>
          <w:szCs w:val="24"/>
        </w:rPr>
        <w:t xml:space="preserve"> учреждений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2A6">
        <w:rPr>
          <w:rFonts w:ascii="Times New Roman" w:hAnsi="Times New Roman" w:cs="Times New Roman"/>
          <w:sz w:val="24"/>
          <w:szCs w:val="24"/>
        </w:rPr>
        <w:t>образования</w:t>
      </w:r>
      <w:r w:rsidR="00BE6AA5" w:rsidRPr="00A612A6">
        <w:rPr>
          <w:rFonts w:ascii="Times New Roman" w:eastAsia="Calibri" w:hAnsi="Times New Roman" w:cs="Times New Roman"/>
          <w:sz w:val="24"/>
          <w:szCs w:val="24"/>
        </w:rPr>
        <w:t xml:space="preserve"> в сфере культуры города Искитима Новосибирской области, настоящих стандартов  и ГОСТ </w:t>
      </w:r>
      <w:proofErr w:type="gramStart"/>
      <w:r w:rsidR="00BE6AA5" w:rsidRPr="00A612A6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BE6AA5" w:rsidRPr="00A612A6">
        <w:rPr>
          <w:rFonts w:ascii="Times New Roman" w:eastAsia="Calibri" w:hAnsi="Times New Roman" w:cs="Times New Roman"/>
          <w:sz w:val="24"/>
          <w:szCs w:val="24"/>
        </w:rPr>
        <w:t xml:space="preserve"> 52113 с учетом условий оказания услуги.</w:t>
      </w:r>
    </w:p>
    <w:p w:rsidR="00BE6AA5" w:rsidRPr="00D346C0" w:rsidRDefault="00D346C0" w:rsidP="00D346C0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BE6AA5" w:rsidRPr="00A612A6">
        <w:rPr>
          <w:rFonts w:ascii="Times New Roman" w:eastAsia="Calibri" w:hAnsi="Times New Roman" w:cs="Times New Roman"/>
          <w:sz w:val="24"/>
          <w:szCs w:val="24"/>
        </w:rPr>
        <w:t xml:space="preserve">.4 </w:t>
      </w:r>
      <w:proofErr w:type="gramStart"/>
      <w:r w:rsidR="00BE6AA5" w:rsidRPr="00A612A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E6AA5" w:rsidRPr="00A612A6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к услуге должен быть внутренним и внешним.</w:t>
      </w:r>
    </w:p>
    <w:p w:rsidR="00BE6AA5" w:rsidRPr="00D346C0" w:rsidRDefault="00BE6AA5" w:rsidP="00D346C0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6C0">
        <w:rPr>
          <w:rFonts w:ascii="Times New Roman" w:eastAsia="Calibri" w:hAnsi="Times New Roman" w:cs="Times New Roman"/>
          <w:sz w:val="24"/>
          <w:szCs w:val="24"/>
        </w:rPr>
        <w:t xml:space="preserve">Внутренний контроль качества услуги проводит руководство учреждения или по его инициативе </w:t>
      </w:r>
      <w:r w:rsidRPr="00D346C0">
        <w:rPr>
          <w:rFonts w:ascii="Times New Roman" w:eastAsia="Calibri" w:hAnsi="Times New Roman" w:cs="Times New Roman"/>
          <w:bCs/>
          <w:sz w:val="24"/>
          <w:szCs w:val="24"/>
        </w:rPr>
        <w:t>специально уполномоченное структурное подразделение, штатная единица,</w:t>
      </w:r>
      <w:r w:rsidRPr="00D346C0">
        <w:rPr>
          <w:rFonts w:ascii="Times New Roman" w:eastAsia="Calibri" w:hAnsi="Times New Roman" w:cs="Times New Roman"/>
          <w:sz w:val="24"/>
          <w:szCs w:val="24"/>
        </w:rPr>
        <w:t xml:space="preserve"> либо потребитель в соответствии с условиями договора/контракта. Объектами контроля являются процедуры управления, условия,  процесс предоставления и результат оказания услуги.</w:t>
      </w:r>
    </w:p>
    <w:p w:rsidR="00BE6AA5" w:rsidRPr="00D346C0" w:rsidRDefault="00BE6AA5" w:rsidP="00D346C0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6C0">
        <w:rPr>
          <w:rFonts w:ascii="Times New Roman" w:eastAsia="Calibri" w:hAnsi="Times New Roman" w:cs="Times New Roman"/>
          <w:sz w:val="24"/>
          <w:szCs w:val="24"/>
        </w:rPr>
        <w:t>Внешний контроль качества предоставления услуги проводят:</w:t>
      </w:r>
    </w:p>
    <w:p w:rsidR="00BE6AA5" w:rsidRDefault="00BE6AA5" w:rsidP="00D346C0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DCA">
        <w:rPr>
          <w:rFonts w:ascii="Times New Roman" w:eastAsia="Calibri" w:hAnsi="Times New Roman" w:cs="Times New Roman"/>
          <w:sz w:val="24"/>
          <w:szCs w:val="24"/>
        </w:rPr>
        <w:t>учредитель</w:t>
      </w:r>
      <w:r w:rsidRPr="00D346C0">
        <w:rPr>
          <w:rFonts w:ascii="Times New Roman" w:eastAsia="Calibri" w:hAnsi="Times New Roman" w:cs="Times New Roman"/>
          <w:sz w:val="24"/>
          <w:szCs w:val="24"/>
        </w:rPr>
        <w:t xml:space="preserve"> в пределах своих компетенций, путем анализа и сравнения фактического предоставления учреждением услуги и ее соответствия данному стандарту, а так же путем определения степени удовлетворенности потребителей качеством услуги;</w:t>
      </w:r>
    </w:p>
    <w:p w:rsidR="00D345ED" w:rsidRPr="00D345ED" w:rsidRDefault="00D345ED" w:rsidP="00D345ED">
      <w:pPr>
        <w:suppressAutoHyphens/>
        <w:autoSpaceDE w:val="0"/>
        <w:spacing w:after="0"/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D345ED">
        <w:rPr>
          <w:rFonts w:ascii="Times New Roman" w:eastAsia="Calibri" w:hAnsi="Times New Roman" w:cs="Times New Roman"/>
          <w:sz w:val="24"/>
          <w:szCs w:val="24"/>
        </w:rPr>
        <w:t>МКУ Управление культуры города Искитима, путем анализа и сравнения фактического предоставления учреждением услуги и ее соответствия данному стандарту, а так же путем определения степени удовлетворенности потребителей качеством услуги;</w:t>
      </w:r>
    </w:p>
    <w:p w:rsidR="00BE6AA5" w:rsidRPr="00D346C0" w:rsidRDefault="00BE6AA5" w:rsidP="00D345ED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6C0">
        <w:rPr>
          <w:rFonts w:ascii="Times New Roman" w:eastAsia="Calibri" w:hAnsi="Times New Roman" w:cs="Times New Roman"/>
          <w:sz w:val="24"/>
          <w:szCs w:val="24"/>
        </w:rPr>
        <w:t>иные учреждения (организации), обладающие контрольными полномочиями в соответствии с положениями действующего законодательства,</w:t>
      </w:r>
    </w:p>
    <w:p w:rsidR="00BE6AA5" w:rsidRPr="00D346C0" w:rsidRDefault="00BE6AA5" w:rsidP="00BE6AA5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6C0">
        <w:rPr>
          <w:rFonts w:ascii="Times New Roman" w:eastAsia="Calibri" w:hAnsi="Times New Roman" w:cs="Times New Roman"/>
          <w:sz w:val="24"/>
          <w:szCs w:val="24"/>
        </w:rPr>
        <w:t xml:space="preserve">общественный совет по независимой оценке </w:t>
      </w:r>
      <w:proofErr w:type="gramStart"/>
      <w:r w:rsidRPr="00D346C0">
        <w:rPr>
          <w:rFonts w:ascii="Times New Roman" w:eastAsia="Calibri" w:hAnsi="Times New Roman" w:cs="Times New Roman"/>
          <w:sz w:val="24"/>
          <w:szCs w:val="24"/>
        </w:rPr>
        <w:t>качества деятельности муниципальных учреждений культуры города</w:t>
      </w:r>
      <w:proofErr w:type="gramEnd"/>
      <w:r w:rsidRPr="00D346C0">
        <w:rPr>
          <w:rFonts w:ascii="Times New Roman" w:eastAsia="Calibri" w:hAnsi="Times New Roman" w:cs="Times New Roman"/>
          <w:sz w:val="24"/>
          <w:szCs w:val="24"/>
        </w:rPr>
        <w:t xml:space="preserve"> Искитима Новосибирской области.</w:t>
      </w:r>
    </w:p>
    <w:p w:rsidR="00BE6AA5" w:rsidRPr="00D346C0" w:rsidRDefault="00D346C0" w:rsidP="00D346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5.9</w:t>
      </w:r>
      <w:r w:rsidR="00BE6AA5" w:rsidRPr="00D346C0">
        <w:rPr>
          <w:rFonts w:ascii="Times New Roman" w:eastAsia="Calibri" w:hAnsi="Times New Roman" w:cs="Times New Roman"/>
          <w:sz w:val="24"/>
          <w:szCs w:val="24"/>
        </w:rPr>
        <w:t xml:space="preserve">.5 Основой  оценки качества оказания услуг является  уровень удовлетворенности потребителей оказанной услугой. </w:t>
      </w:r>
    </w:p>
    <w:p w:rsidR="00BE6AA5" w:rsidRPr="00D346C0" w:rsidRDefault="00BE6AA5" w:rsidP="00D346C0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6C0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определяется изучением мнений различных групп потребителей (населения) и работников учреждений о качестве и доступности предоставленных услуг. </w:t>
      </w:r>
    </w:p>
    <w:p w:rsidR="00BE6AA5" w:rsidRPr="00D346C0" w:rsidRDefault="00BE6AA5" w:rsidP="00BE6AA5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6C0">
        <w:rPr>
          <w:rFonts w:ascii="Times New Roman" w:eastAsia="Calibri" w:hAnsi="Times New Roman" w:cs="Times New Roman"/>
          <w:sz w:val="24"/>
          <w:szCs w:val="24"/>
        </w:rPr>
        <w:t>Учреждение проводит изучение мнений потребителя самостоятельно (в форме опроса, анкетирования потребителей, анализа книги предложений и т.п.) или привлекает специализированные организации  (учреждения) с целью проведения социологических исследований.</w:t>
      </w:r>
    </w:p>
    <w:p w:rsidR="002333F0" w:rsidRDefault="002333F0" w:rsidP="00BE6AA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ED" w:rsidRDefault="00D345ED" w:rsidP="00BE6AA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ED" w:rsidRDefault="00D345ED" w:rsidP="00D345E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CA" w:rsidRPr="008B121A" w:rsidRDefault="00C36DCA" w:rsidP="00BE6AA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6DCA" w:rsidRPr="008B121A" w:rsidSect="000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/>
        <w:color w:val="auto"/>
      </w:rPr>
    </w:lvl>
  </w:abstractNum>
  <w:abstractNum w:abstractNumId="1">
    <w:nsid w:val="00000009"/>
    <w:multiLevelType w:val="multi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B"/>
    <w:multiLevelType w:val="multi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C"/>
    <w:multiLevelType w:val="multilevel"/>
    <w:tmpl w:val="0000000C"/>
    <w:name w:val="WW8Num23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>
      <w:start w:val="5"/>
      <w:numFmt w:val="decimal"/>
      <w:lvlText w:val="%1.%2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4">
    <w:nsid w:val="00000012"/>
    <w:multiLevelType w:val="multi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C8346A"/>
    <w:multiLevelType w:val="multilevel"/>
    <w:tmpl w:val="0419001D"/>
    <w:numStyleLink w:val="3"/>
  </w:abstractNum>
  <w:abstractNum w:abstractNumId="6">
    <w:nsid w:val="2E3C6289"/>
    <w:multiLevelType w:val="multilevel"/>
    <w:tmpl w:val="0419001D"/>
    <w:numStyleLink w:val="3"/>
  </w:abstractNum>
  <w:abstractNum w:abstractNumId="7">
    <w:nsid w:val="31524D19"/>
    <w:multiLevelType w:val="hybridMultilevel"/>
    <w:tmpl w:val="E61C6412"/>
    <w:lvl w:ilvl="0" w:tplc="5914DFCE">
      <w:start w:val="1"/>
      <w:numFmt w:val="bullet"/>
      <w:lvlText w:val=""/>
      <w:lvlJc w:val="left"/>
      <w:pPr>
        <w:ind w:left="23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8">
    <w:nsid w:val="4586777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52D45B0F"/>
    <w:multiLevelType w:val="multilevel"/>
    <w:tmpl w:val="0419001D"/>
    <w:numStyleLink w:val="3"/>
  </w:abstractNum>
  <w:abstractNum w:abstractNumId="10">
    <w:nsid w:val="5F8C48CF"/>
    <w:multiLevelType w:val="multilevel"/>
    <w:tmpl w:val="00000002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77A123D2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58"/>
    <w:rsid w:val="0004704F"/>
    <w:rsid w:val="00086202"/>
    <w:rsid w:val="001A5441"/>
    <w:rsid w:val="002104CB"/>
    <w:rsid w:val="00211C97"/>
    <w:rsid w:val="00217ABF"/>
    <w:rsid w:val="002333F0"/>
    <w:rsid w:val="00324C75"/>
    <w:rsid w:val="003379D3"/>
    <w:rsid w:val="00386555"/>
    <w:rsid w:val="00392F09"/>
    <w:rsid w:val="0044746D"/>
    <w:rsid w:val="004A77B9"/>
    <w:rsid w:val="005022DC"/>
    <w:rsid w:val="00551CF4"/>
    <w:rsid w:val="005770FF"/>
    <w:rsid w:val="00612460"/>
    <w:rsid w:val="006E4BA0"/>
    <w:rsid w:val="006F1408"/>
    <w:rsid w:val="007160B3"/>
    <w:rsid w:val="007539D9"/>
    <w:rsid w:val="00796C58"/>
    <w:rsid w:val="008B121A"/>
    <w:rsid w:val="008C364D"/>
    <w:rsid w:val="0090366E"/>
    <w:rsid w:val="00903C4D"/>
    <w:rsid w:val="009D4E1E"/>
    <w:rsid w:val="009E0BDC"/>
    <w:rsid w:val="009E3366"/>
    <w:rsid w:val="00A446AF"/>
    <w:rsid w:val="00A4798C"/>
    <w:rsid w:val="00A50E29"/>
    <w:rsid w:val="00A612A6"/>
    <w:rsid w:val="00AC220F"/>
    <w:rsid w:val="00AD402D"/>
    <w:rsid w:val="00B2132F"/>
    <w:rsid w:val="00B64FB4"/>
    <w:rsid w:val="00B75CB9"/>
    <w:rsid w:val="00BE6AA5"/>
    <w:rsid w:val="00C245D6"/>
    <w:rsid w:val="00C36DCA"/>
    <w:rsid w:val="00C74107"/>
    <w:rsid w:val="00C91BF7"/>
    <w:rsid w:val="00CA37AA"/>
    <w:rsid w:val="00CD5549"/>
    <w:rsid w:val="00D345ED"/>
    <w:rsid w:val="00D346C0"/>
    <w:rsid w:val="00D92C98"/>
    <w:rsid w:val="00E058DB"/>
    <w:rsid w:val="00E4020D"/>
    <w:rsid w:val="00ED4EC9"/>
    <w:rsid w:val="00F7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3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B2132F"/>
    <w:rPr>
      <w:color w:val="0000FF"/>
      <w:u w:val="single"/>
    </w:rPr>
  </w:style>
  <w:style w:type="paragraph" w:styleId="a4">
    <w:name w:val="Body Text"/>
    <w:basedOn w:val="a"/>
    <w:link w:val="a5"/>
    <w:rsid w:val="00BE6A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6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3cl">
    <w:name w:val="text3cl"/>
    <w:basedOn w:val="a"/>
    <w:rsid w:val="00BE6AA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rsid w:val="00BE6AA5"/>
    <w:pPr>
      <w:spacing w:before="100" w:beforeAutospacing="1" w:after="100" w:afterAutospacing="1" w:line="240" w:lineRule="auto"/>
      <w:ind w:left="480" w:right="480"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">
    <w:name w:val="Стиль3"/>
    <w:rsid w:val="00BE6AA5"/>
    <w:pPr>
      <w:numPr>
        <w:numId w:val="1"/>
      </w:numPr>
    </w:pPr>
  </w:style>
  <w:style w:type="character" w:styleId="a7">
    <w:name w:val="Strong"/>
    <w:qFormat/>
    <w:rsid w:val="00BE6AA5"/>
    <w:rPr>
      <w:b/>
      <w:bCs/>
    </w:rPr>
  </w:style>
  <w:style w:type="paragraph" w:styleId="a8">
    <w:name w:val="List Paragraph"/>
    <w:basedOn w:val="a"/>
    <w:uiPriority w:val="34"/>
    <w:qFormat/>
    <w:rsid w:val="00D34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BCF3F04028D109116B2191643291783C10185B30D08A7337CB4C146C34072F1419DDA662D0F9K8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2016-03-30T03:19:00Z</cp:lastPrinted>
  <dcterms:created xsi:type="dcterms:W3CDTF">2016-01-25T08:30:00Z</dcterms:created>
  <dcterms:modified xsi:type="dcterms:W3CDTF">2016-03-30T03:31:00Z</dcterms:modified>
</cp:coreProperties>
</file>